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5F224" w14:textId="2D59755D" w:rsidR="0062554C" w:rsidRDefault="0062554C" w:rsidP="0062554C">
      <w:pPr>
        <w:ind w:left="3540" w:firstLine="708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07167D" wp14:editId="5F084CE0">
            <wp:simplePos x="0" y="0"/>
            <wp:positionH relativeFrom="column">
              <wp:posOffset>-254000</wp:posOffset>
            </wp:positionH>
            <wp:positionV relativeFrom="paragraph">
              <wp:posOffset>-680720</wp:posOffset>
            </wp:positionV>
            <wp:extent cx="1137920" cy="1784350"/>
            <wp:effectExtent l="0" t="0" r="508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  <w:t>Amiens, le 25 novembre 2020,</w:t>
      </w:r>
    </w:p>
    <w:p w14:paraId="1BC6FFEF" w14:textId="77777777" w:rsidR="0062554C" w:rsidRDefault="0062554C" w:rsidP="0062554C">
      <w:pPr>
        <w:ind w:left="3540" w:firstLine="708"/>
        <w:rPr>
          <w:rFonts w:hint="eastAsia"/>
        </w:rPr>
      </w:pPr>
    </w:p>
    <w:p w14:paraId="3C5537C9" w14:textId="77777777" w:rsidR="0062554C" w:rsidRDefault="0062554C" w:rsidP="0062554C">
      <w:pPr>
        <w:ind w:left="3540" w:firstLine="708"/>
        <w:rPr>
          <w:rFonts w:hint="eastAsia"/>
        </w:rPr>
      </w:pPr>
    </w:p>
    <w:p w14:paraId="2C49EA32" w14:textId="24527EAE" w:rsidR="0062554C" w:rsidRDefault="0062554C" w:rsidP="0062554C">
      <w:pPr>
        <w:ind w:left="3540" w:firstLine="708"/>
        <w:rPr>
          <w:rFonts w:hint="eastAsia"/>
        </w:rPr>
      </w:pPr>
    </w:p>
    <w:p w14:paraId="5E4B39B1" w14:textId="2D068544" w:rsidR="0062554C" w:rsidRDefault="0062554C" w:rsidP="0062554C">
      <w:pPr>
        <w:ind w:left="4953" w:hanging="705"/>
        <w:jc w:val="both"/>
        <w:rPr>
          <w:rFonts w:hint="eastAsia"/>
        </w:rPr>
      </w:pPr>
    </w:p>
    <w:p w14:paraId="6EC6DE11" w14:textId="2D5290B2" w:rsidR="0062554C" w:rsidRDefault="0062554C" w:rsidP="0062554C">
      <w:pPr>
        <w:ind w:left="4953" w:hanging="705"/>
        <w:jc w:val="both"/>
        <w:rPr>
          <w:rFonts w:hint="eastAsia"/>
        </w:rPr>
      </w:pPr>
    </w:p>
    <w:p w14:paraId="2D067FD0" w14:textId="0BD28FFD" w:rsidR="0062554C" w:rsidRDefault="0062554C" w:rsidP="0062554C">
      <w:pPr>
        <w:ind w:left="4953" w:hanging="705"/>
        <w:jc w:val="both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6773A" wp14:editId="03A006FD">
                <wp:simplePos x="0" y="0"/>
                <wp:positionH relativeFrom="column">
                  <wp:posOffset>-275590</wp:posOffset>
                </wp:positionH>
                <wp:positionV relativeFrom="paragraph">
                  <wp:posOffset>222885</wp:posOffset>
                </wp:positionV>
                <wp:extent cx="2304415" cy="67818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977B5" w14:textId="68BF9B62" w:rsidR="0062554C" w:rsidRDefault="0062554C" w:rsidP="0062554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Sandrine JUMEAUX</w:t>
                            </w:r>
                          </w:p>
                          <w:p w14:paraId="6B6D2640" w14:textId="6622F477" w:rsidR="0062554C" w:rsidRDefault="0062554C" w:rsidP="0062554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Xavier LENEVEU</w:t>
                            </w:r>
                          </w:p>
                          <w:p w14:paraId="334AF017" w14:textId="77777777" w:rsidR="0062554C" w:rsidRDefault="0062554C" w:rsidP="0062554C">
                            <w:pPr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t>SE-Unsa</w:t>
                            </w:r>
                            <w:proofErr w:type="spellEnd"/>
                            <w:r>
                              <w:t xml:space="preserve"> de l’Académie d’Amiens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677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1.7pt;margin-top:17.55pt;width:181.45pt;height:53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" stroked="f">
                <v:textbox>
                  <w:txbxContent>
                    <w:p w14:paraId="660977B5" w14:textId="68BF9B62" w:rsidR="0062554C" w:rsidRDefault="0062554C" w:rsidP="0062554C">
                      <w:pPr>
                        <w:rPr>
                          <w:rFonts w:hint="eastAsia"/>
                        </w:rPr>
                      </w:pPr>
                      <w:r>
                        <w:t>Sandrine JUMEAUX</w:t>
                      </w:r>
                    </w:p>
                    <w:p w14:paraId="6B6D2640" w14:textId="6622F477" w:rsidR="0062554C" w:rsidRDefault="0062554C" w:rsidP="0062554C">
                      <w:pPr>
                        <w:rPr>
                          <w:rFonts w:hint="eastAsia"/>
                        </w:rPr>
                      </w:pPr>
                      <w:r>
                        <w:t>Xavier LENEVEU</w:t>
                      </w:r>
                    </w:p>
                    <w:p w14:paraId="334AF017" w14:textId="77777777" w:rsidR="0062554C" w:rsidRDefault="0062554C" w:rsidP="0062554C">
                      <w:pPr>
                        <w:rPr>
                          <w:rFonts w:hint="eastAsia"/>
                        </w:rPr>
                      </w:pPr>
                      <w:proofErr w:type="spellStart"/>
                      <w:r>
                        <w:t>SE-Unsa</w:t>
                      </w:r>
                      <w:proofErr w:type="spellEnd"/>
                      <w:r>
                        <w:t xml:space="preserve"> de l’Académie d’Amiens</w:t>
                      </w:r>
                    </w:p>
                  </w:txbxContent>
                </v:textbox>
              </v:shape>
            </w:pict>
          </mc:Fallback>
        </mc:AlternateContent>
      </w:r>
    </w:p>
    <w:p w14:paraId="68F9F17E" w14:textId="78B5131B" w:rsidR="0062554C" w:rsidRPr="0062554C" w:rsidRDefault="0062554C" w:rsidP="0062554C">
      <w:pPr>
        <w:ind w:left="4953" w:hanging="705"/>
        <w:jc w:val="both"/>
        <w:rPr>
          <w:rFonts w:ascii="Calibri" w:hAnsi="Calibri"/>
          <w:b/>
          <w:bCs/>
          <w:sz w:val="21"/>
          <w:szCs w:val="21"/>
        </w:rPr>
      </w:pPr>
    </w:p>
    <w:p w14:paraId="7330004D" w14:textId="77777777" w:rsidR="0062554C" w:rsidRPr="0062554C" w:rsidRDefault="0062554C" w:rsidP="0062554C">
      <w:pPr>
        <w:ind w:left="4953" w:hanging="705"/>
        <w:jc w:val="both"/>
        <w:rPr>
          <w:rFonts w:ascii="Calibri" w:hAnsi="Calibri"/>
          <w:b/>
          <w:bCs/>
          <w:sz w:val="21"/>
          <w:szCs w:val="21"/>
        </w:rPr>
      </w:pPr>
    </w:p>
    <w:p w14:paraId="753E53B7" w14:textId="77777777" w:rsidR="0062554C" w:rsidRPr="0062554C" w:rsidRDefault="0062554C" w:rsidP="0062554C">
      <w:pPr>
        <w:ind w:left="4953" w:hanging="705"/>
        <w:jc w:val="both"/>
        <w:rPr>
          <w:rFonts w:ascii="Calibri" w:hAnsi="Calibri"/>
          <w:b/>
          <w:bCs/>
          <w:sz w:val="21"/>
          <w:szCs w:val="21"/>
        </w:rPr>
      </w:pPr>
    </w:p>
    <w:p w14:paraId="77A70BCC" w14:textId="77777777" w:rsidR="0062554C" w:rsidRPr="0062554C" w:rsidRDefault="0062554C" w:rsidP="0062554C">
      <w:pPr>
        <w:ind w:left="4953" w:hanging="705"/>
        <w:jc w:val="both"/>
        <w:rPr>
          <w:rFonts w:ascii="Calibri" w:hAnsi="Calibri"/>
          <w:b/>
          <w:bCs/>
          <w:sz w:val="21"/>
          <w:szCs w:val="21"/>
        </w:rPr>
      </w:pPr>
    </w:p>
    <w:p w14:paraId="6B278415" w14:textId="77777777" w:rsidR="0062554C" w:rsidRPr="0062554C" w:rsidRDefault="0062554C" w:rsidP="0062554C">
      <w:pPr>
        <w:ind w:left="4953" w:hanging="705"/>
        <w:jc w:val="both"/>
        <w:rPr>
          <w:rFonts w:ascii="Calibri" w:hAnsi="Calibri"/>
          <w:b/>
          <w:bCs/>
          <w:sz w:val="21"/>
          <w:szCs w:val="21"/>
        </w:rPr>
      </w:pPr>
    </w:p>
    <w:p w14:paraId="2AAA4147" w14:textId="3068C83B" w:rsidR="0062554C" w:rsidRPr="0062554C" w:rsidRDefault="0062554C" w:rsidP="0062554C">
      <w:pPr>
        <w:ind w:left="4953" w:hanging="705"/>
        <w:jc w:val="both"/>
        <w:rPr>
          <w:rFonts w:hint="eastAsia"/>
        </w:rPr>
      </w:pPr>
      <w:proofErr w:type="gramStart"/>
      <w:r w:rsidRPr="0062554C">
        <w:t>à</w:t>
      </w:r>
      <w:proofErr w:type="gramEnd"/>
      <w:r w:rsidRPr="0062554C">
        <w:t xml:space="preserve"> </w:t>
      </w:r>
      <w:r w:rsidRPr="0062554C">
        <w:tab/>
        <w:t>À M</w:t>
      </w:r>
      <w:r>
        <w:t>onsieur le Recteur</w:t>
      </w:r>
    </w:p>
    <w:p w14:paraId="609714B6" w14:textId="77777777" w:rsidR="0062554C" w:rsidRPr="0062554C" w:rsidRDefault="0062554C" w:rsidP="0062554C">
      <w:pPr>
        <w:ind w:left="4953" w:hanging="705"/>
        <w:jc w:val="both"/>
        <w:rPr>
          <w:rFonts w:hint="eastAsia"/>
        </w:rPr>
      </w:pPr>
      <w:r w:rsidRPr="0062554C">
        <w:tab/>
      </w:r>
      <w:proofErr w:type="gramStart"/>
      <w:r w:rsidRPr="0062554C">
        <w:t>de</w:t>
      </w:r>
      <w:proofErr w:type="gramEnd"/>
      <w:r w:rsidRPr="0062554C">
        <w:t xml:space="preserve"> l’Académie d'AMIENS</w:t>
      </w:r>
    </w:p>
    <w:p w14:paraId="1F0274BE" w14:textId="1020019C" w:rsidR="0062554C" w:rsidRPr="0062554C" w:rsidRDefault="0062554C" w:rsidP="0062554C">
      <w:pPr>
        <w:ind w:left="4953" w:hanging="705"/>
        <w:jc w:val="both"/>
        <w:rPr>
          <w:rFonts w:hint="eastAsia"/>
        </w:rPr>
      </w:pPr>
      <w:r w:rsidRPr="0062554C">
        <w:tab/>
        <w:t>Chanceli</w:t>
      </w:r>
      <w:r>
        <w:t>er</w:t>
      </w:r>
      <w:r w:rsidRPr="0062554C">
        <w:t xml:space="preserve"> des Universités         </w:t>
      </w:r>
    </w:p>
    <w:p w14:paraId="3C4562B5" w14:textId="77777777" w:rsidR="0062554C" w:rsidRPr="0062554C" w:rsidRDefault="0062554C" w:rsidP="0062554C">
      <w:pPr>
        <w:ind w:left="4953" w:hanging="705"/>
        <w:jc w:val="both"/>
        <w:rPr>
          <w:rFonts w:hint="eastAsia"/>
        </w:rPr>
      </w:pPr>
      <w:r w:rsidRPr="0062554C">
        <w:tab/>
      </w:r>
      <w:r w:rsidRPr="0062554C">
        <w:tab/>
        <w:t>20 boulevard d'Alsace-Lorraine</w:t>
      </w:r>
      <w:r w:rsidRPr="0062554C">
        <w:tab/>
      </w:r>
      <w:r w:rsidRPr="0062554C">
        <w:tab/>
      </w:r>
      <w:proofErr w:type="gramStart"/>
      <w:r w:rsidRPr="0062554C">
        <w:t>80063  AMIENS</w:t>
      </w:r>
      <w:proofErr w:type="gramEnd"/>
      <w:r w:rsidRPr="0062554C">
        <w:t xml:space="preserve"> Cedex 9</w:t>
      </w:r>
    </w:p>
    <w:p w14:paraId="4CE890BF" w14:textId="77777777" w:rsidR="0062554C" w:rsidRPr="0062554C" w:rsidRDefault="0062554C" w:rsidP="0062554C">
      <w:pPr>
        <w:jc w:val="both"/>
        <w:rPr>
          <w:rFonts w:ascii="Calibri" w:hAnsi="Calibri"/>
          <w:b/>
          <w:bCs/>
          <w:sz w:val="21"/>
          <w:szCs w:val="21"/>
        </w:rPr>
      </w:pPr>
    </w:p>
    <w:p w14:paraId="3C4984B7" w14:textId="0A59FB08" w:rsidR="000319EB" w:rsidRDefault="00400BBB">
      <w:pPr>
        <w:pStyle w:val="Standard"/>
        <w:rPr>
          <w:rFonts w:hint="eastAsia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</w:p>
    <w:p w14:paraId="6B7521E4" w14:textId="77777777" w:rsidR="000319EB" w:rsidRDefault="000319EB">
      <w:pPr>
        <w:pStyle w:val="Standard"/>
        <w:rPr>
          <w:rFonts w:ascii="Calibri" w:hAnsi="Calibri"/>
          <w:i/>
          <w:iCs/>
          <w:sz w:val="21"/>
          <w:szCs w:val="21"/>
          <w:u w:val="single"/>
        </w:rPr>
      </w:pPr>
    </w:p>
    <w:p w14:paraId="07A217A0" w14:textId="77777777" w:rsidR="000319EB" w:rsidRDefault="000319EB">
      <w:pPr>
        <w:pStyle w:val="Standard"/>
        <w:rPr>
          <w:rFonts w:ascii="Calibri" w:hAnsi="Calibri"/>
          <w:i/>
          <w:iCs/>
          <w:sz w:val="21"/>
          <w:szCs w:val="21"/>
          <w:u w:val="single"/>
        </w:rPr>
      </w:pPr>
    </w:p>
    <w:p w14:paraId="707108E6" w14:textId="77777777" w:rsidR="000319EB" w:rsidRDefault="000319EB">
      <w:pPr>
        <w:pStyle w:val="Standard"/>
        <w:rPr>
          <w:rFonts w:ascii="Calibri" w:hAnsi="Calibri"/>
          <w:i/>
          <w:iCs/>
          <w:sz w:val="21"/>
          <w:szCs w:val="21"/>
          <w:u w:val="single"/>
        </w:rPr>
      </w:pPr>
    </w:p>
    <w:p w14:paraId="3B6F4D1A" w14:textId="77777777" w:rsidR="000319EB" w:rsidRDefault="00400BBB">
      <w:pPr>
        <w:pStyle w:val="Standard"/>
        <w:rPr>
          <w:rFonts w:ascii="Calibri" w:hAnsi="Calibri"/>
          <w:i/>
          <w:iCs/>
          <w:sz w:val="21"/>
          <w:szCs w:val="21"/>
          <w:u w:val="single"/>
        </w:rPr>
      </w:pPr>
      <w:r>
        <w:rPr>
          <w:rFonts w:ascii="Calibri" w:hAnsi="Calibri"/>
          <w:i/>
          <w:iCs/>
          <w:sz w:val="21"/>
          <w:szCs w:val="21"/>
          <w:u w:val="single"/>
        </w:rPr>
        <w:t>Objet : indemnité compensatrice de la CSG pour les AESH</w:t>
      </w:r>
    </w:p>
    <w:p w14:paraId="37EDA780" w14:textId="77777777" w:rsidR="000319EB" w:rsidRDefault="000319EB">
      <w:pPr>
        <w:pStyle w:val="Standard"/>
        <w:rPr>
          <w:rFonts w:ascii="Calibri" w:hAnsi="Calibri"/>
          <w:i/>
          <w:iCs/>
          <w:sz w:val="21"/>
          <w:szCs w:val="21"/>
          <w:u w:val="single"/>
        </w:rPr>
      </w:pPr>
    </w:p>
    <w:p w14:paraId="2E627BAF" w14:textId="77777777" w:rsidR="000319EB" w:rsidRDefault="000319EB">
      <w:pPr>
        <w:pStyle w:val="Standard"/>
        <w:rPr>
          <w:rFonts w:ascii="Calibri" w:hAnsi="Calibri"/>
          <w:i/>
          <w:iCs/>
          <w:sz w:val="21"/>
          <w:szCs w:val="21"/>
          <w:u w:val="single"/>
        </w:rPr>
      </w:pPr>
    </w:p>
    <w:p w14:paraId="132FAF9C" w14:textId="77777777" w:rsidR="000319EB" w:rsidRDefault="000319EB">
      <w:pPr>
        <w:pStyle w:val="Standard"/>
        <w:rPr>
          <w:rFonts w:ascii="Calibri" w:hAnsi="Calibri"/>
          <w:i/>
          <w:iCs/>
          <w:sz w:val="21"/>
          <w:szCs w:val="21"/>
        </w:rPr>
      </w:pPr>
    </w:p>
    <w:p w14:paraId="2770AEA4" w14:textId="7B27FF8D" w:rsidR="000319EB" w:rsidRDefault="008152D7">
      <w:pPr>
        <w:pStyle w:val="Standard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Monsieur le Recteur,</w:t>
      </w:r>
    </w:p>
    <w:p w14:paraId="28E8A18C" w14:textId="77777777" w:rsidR="000319EB" w:rsidRDefault="000319EB">
      <w:pPr>
        <w:pStyle w:val="Standard"/>
        <w:rPr>
          <w:rFonts w:ascii="Calibri" w:hAnsi="Calibri"/>
          <w:i/>
          <w:iCs/>
          <w:sz w:val="21"/>
          <w:szCs w:val="21"/>
        </w:rPr>
      </w:pPr>
    </w:p>
    <w:p w14:paraId="7F8A34C6" w14:textId="77777777" w:rsidR="000319EB" w:rsidRDefault="00400BBB">
      <w:pPr>
        <w:pStyle w:val="Standard"/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Vous avez été destinataire d’une note de service n°20-035 de la direction des affaires financières concernant les modalités de maintien de l’indemnité compensatrice de la contribution sociale généralisée aux accompagnants d’élèves en situation de handicap.</w:t>
      </w:r>
    </w:p>
    <w:p w14:paraId="7417839E" w14:textId="77777777" w:rsidR="000319EB" w:rsidRDefault="000319EB">
      <w:pPr>
        <w:pStyle w:val="Standard"/>
        <w:jc w:val="both"/>
        <w:rPr>
          <w:rFonts w:ascii="Calibri" w:hAnsi="Calibri"/>
          <w:i/>
          <w:iCs/>
          <w:sz w:val="21"/>
          <w:szCs w:val="21"/>
        </w:rPr>
      </w:pPr>
    </w:p>
    <w:p w14:paraId="45212F9F" w14:textId="77777777" w:rsidR="000319EB" w:rsidRDefault="00400BBB">
      <w:pPr>
        <w:pStyle w:val="Standard"/>
        <w:jc w:val="both"/>
        <w:rPr>
          <w:rFonts w:hint="eastAsia"/>
        </w:rPr>
      </w:pPr>
      <w:r>
        <w:rPr>
          <w:rFonts w:ascii="Calibri" w:hAnsi="Calibri"/>
          <w:i/>
          <w:iCs/>
          <w:sz w:val="21"/>
          <w:szCs w:val="21"/>
        </w:rPr>
        <w:t xml:space="preserve">Il y est indiqué que le versement et le montant de cette rémunération complémentaire doivent être inscrits au contrat par le biais d’un avenant. </w:t>
      </w:r>
    </w:p>
    <w:p w14:paraId="252CBDE8" w14:textId="77777777" w:rsidR="000319EB" w:rsidRDefault="000319EB">
      <w:pPr>
        <w:pStyle w:val="Standard"/>
        <w:jc w:val="both"/>
        <w:rPr>
          <w:rFonts w:ascii="Calibri" w:hAnsi="Calibri"/>
          <w:i/>
          <w:iCs/>
          <w:sz w:val="21"/>
          <w:szCs w:val="21"/>
        </w:rPr>
      </w:pPr>
    </w:p>
    <w:p w14:paraId="407E2A46" w14:textId="77777777" w:rsidR="000319EB" w:rsidRPr="00D0312E" w:rsidRDefault="00400BBB">
      <w:pPr>
        <w:pStyle w:val="Standard"/>
        <w:jc w:val="both"/>
        <w:rPr>
          <w:rFonts w:hint="eastAsia"/>
          <w:b/>
          <w:bCs/>
        </w:rPr>
      </w:pPr>
      <w:r w:rsidRPr="00D0312E">
        <w:rPr>
          <w:rFonts w:ascii="Calibri" w:hAnsi="Calibri"/>
          <w:b/>
          <w:bCs/>
          <w:i/>
          <w:iCs/>
          <w:sz w:val="21"/>
          <w:szCs w:val="21"/>
        </w:rPr>
        <w:t>Aussi, nous souhaiterions connaître les modalités de cette mise en œuvre au sein de vos services (délais de signature de l’avenant, date du 1</w:t>
      </w:r>
      <w:r w:rsidRPr="00D0312E">
        <w:rPr>
          <w:rFonts w:ascii="Calibri" w:hAnsi="Calibri"/>
          <w:b/>
          <w:bCs/>
          <w:i/>
          <w:iCs/>
          <w:sz w:val="21"/>
          <w:szCs w:val="21"/>
          <w:vertAlign w:val="superscript"/>
        </w:rPr>
        <w:t>er</w:t>
      </w:r>
      <w:r w:rsidRPr="00D0312E">
        <w:rPr>
          <w:rFonts w:ascii="Calibri" w:hAnsi="Calibri"/>
          <w:b/>
          <w:bCs/>
          <w:i/>
          <w:iCs/>
          <w:sz w:val="21"/>
          <w:szCs w:val="21"/>
        </w:rPr>
        <w:t xml:space="preserve"> versement, modalités de calcul du 1</w:t>
      </w:r>
      <w:r w:rsidRPr="00D0312E">
        <w:rPr>
          <w:rFonts w:ascii="Calibri" w:hAnsi="Calibri"/>
          <w:b/>
          <w:bCs/>
          <w:i/>
          <w:iCs/>
          <w:sz w:val="21"/>
          <w:szCs w:val="21"/>
          <w:vertAlign w:val="superscript"/>
        </w:rPr>
        <w:t>er</w:t>
      </w:r>
      <w:r w:rsidRPr="00D0312E">
        <w:rPr>
          <w:rFonts w:ascii="Calibri" w:hAnsi="Calibri"/>
          <w:b/>
          <w:bCs/>
          <w:i/>
          <w:iCs/>
          <w:sz w:val="21"/>
          <w:szCs w:val="21"/>
        </w:rPr>
        <w:t xml:space="preserve"> versement).</w:t>
      </w:r>
    </w:p>
    <w:p w14:paraId="432893B9" w14:textId="77777777" w:rsidR="000319EB" w:rsidRDefault="000319EB">
      <w:pPr>
        <w:pStyle w:val="Standard"/>
        <w:jc w:val="both"/>
        <w:rPr>
          <w:rFonts w:ascii="Calibri" w:hAnsi="Calibri"/>
          <w:i/>
          <w:iCs/>
          <w:sz w:val="21"/>
          <w:szCs w:val="21"/>
        </w:rPr>
      </w:pPr>
    </w:p>
    <w:p w14:paraId="22C5F1BA" w14:textId="0E9BEE6C" w:rsidR="000319EB" w:rsidRDefault="00400BBB">
      <w:pPr>
        <w:pStyle w:val="Standard"/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De plus, nous vous informons avoir déjà été contactés par</w:t>
      </w:r>
      <w:r w:rsidR="008152D7">
        <w:rPr>
          <w:rFonts w:ascii="Calibri" w:hAnsi="Calibri"/>
          <w:i/>
          <w:iCs/>
          <w:sz w:val="21"/>
          <w:szCs w:val="21"/>
        </w:rPr>
        <w:t xml:space="preserve"> plusieurs collègues </w:t>
      </w:r>
      <w:r>
        <w:rPr>
          <w:rFonts w:ascii="Calibri" w:hAnsi="Calibri"/>
          <w:i/>
          <w:iCs/>
          <w:sz w:val="21"/>
          <w:szCs w:val="21"/>
        </w:rPr>
        <w:t>qui s’interrogent sur la marche à suivre pour bénéficier de cette indemnité.</w:t>
      </w:r>
    </w:p>
    <w:p w14:paraId="1ED72EE2" w14:textId="77777777" w:rsidR="000319EB" w:rsidRDefault="000319EB">
      <w:pPr>
        <w:pStyle w:val="Standard"/>
        <w:jc w:val="both"/>
        <w:rPr>
          <w:rFonts w:ascii="Calibri" w:hAnsi="Calibri"/>
          <w:i/>
          <w:iCs/>
          <w:sz w:val="21"/>
          <w:szCs w:val="21"/>
        </w:rPr>
      </w:pPr>
    </w:p>
    <w:p w14:paraId="402E646D" w14:textId="77777777" w:rsidR="000319EB" w:rsidRDefault="00400BBB">
      <w:pPr>
        <w:pStyle w:val="Standard"/>
        <w:jc w:val="both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 xml:space="preserve">Nous nous permettons d’attirer votre attention sur les enjeux financiers que représentent ces sommes pour ces personnels au vu de leur très faible rémunération. </w:t>
      </w:r>
      <w:r w:rsidRPr="00D0312E">
        <w:rPr>
          <w:rFonts w:ascii="Calibri" w:hAnsi="Calibri"/>
          <w:b/>
          <w:bCs/>
          <w:i/>
          <w:iCs/>
          <w:sz w:val="21"/>
          <w:szCs w:val="21"/>
        </w:rPr>
        <w:t>Nous souhaitons donc qu’ils soient informés au plus vite et que cette régularisation se fasse dans les meilleurs délais.</w:t>
      </w:r>
    </w:p>
    <w:p w14:paraId="4ECF78A5" w14:textId="77777777" w:rsidR="000319EB" w:rsidRDefault="000319EB">
      <w:pPr>
        <w:pStyle w:val="Standard"/>
        <w:jc w:val="both"/>
        <w:rPr>
          <w:rFonts w:ascii="Calibri" w:hAnsi="Calibri"/>
          <w:i/>
          <w:iCs/>
          <w:sz w:val="21"/>
          <w:szCs w:val="21"/>
        </w:rPr>
      </w:pPr>
    </w:p>
    <w:p w14:paraId="085443FC" w14:textId="78DC3151" w:rsidR="000319EB" w:rsidRDefault="00400BBB">
      <w:pPr>
        <w:pStyle w:val="Standard"/>
        <w:rPr>
          <w:rFonts w:hint="eastAsia"/>
        </w:rPr>
      </w:pPr>
      <w:r>
        <w:rPr>
          <w:rFonts w:ascii="Calibri" w:hAnsi="Calibri"/>
          <w:i/>
          <w:iCs/>
          <w:sz w:val="21"/>
          <w:szCs w:val="21"/>
        </w:rPr>
        <w:t>En vous remerciant de l’attention que vous porterez à notre demande, nous vous prions de croire,</w:t>
      </w:r>
      <w:r w:rsidR="008152D7">
        <w:rPr>
          <w:rFonts w:ascii="Calibri" w:hAnsi="Calibri"/>
          <w:i/>
          <w:iCs/>
          <w:sz w:val="21"/>
          <w:szCs w:val="21"/>
        </w:rPr>
        <w:t xml:space="preserve"> Monsieur le Recteur</w:t>
      </w:r>
      <w:r>
        <w:rPr>
          <w:rFonts w:ascii="Calibri" w:hAnsi="Calibri"/>
          <w:i/>
          <w:iCs/>
          <w:sz w:val="21"/>
          <w:szCs w:val="21"/>
        </w:rPr>
        <w:t xml:space="preserve"> en notre attachement au service public d’éducation.</w:t>
      </w:r>
    </w:p>
    <w:p w14:paraId="23C0DF8F" w14:textId="04D16F4E" w:rsidR="000319EB" w:rsidRDefault="000319EB">
      <w:pPr>
        <w:pStyle w:val="Standard"/>
        <w:rPr>
          <w:rFonts w:ascii="Calibri" w:hAnsi="Calibri"/>
          <w:i/>
          <w:iCs/>
          <w:sz w:val="21"/>
          <w:szCs w:val="21"/>
        </w:rPr>
      </w:pPr>
    </w:p>
    <w:p w14:paraId="71A7B66F" w14:textId="4A0EBBE1" w:rsidR="008152D7" w:rsidRPr="008152D7" w:rsidRDefault="008152D7">
      <w:pPr>
        <w:pStyle w:val="Standard"/>
        <w:rPr>
          <w:rFonts w:ascii="Calibri" w:hAnsi="Calibri"/>
          <w:b/>
          <w:bCs/>
          <w:sz w:val="21"/>
          <w:szCs w:val="21"/>
        </w:rPr>
      </w:pPr>
    </w:p>
    <w:p w14:paraId="324A94CF" w14:textId="444A9F3F" w:rsidR="008152D7" w:rsidRPr="008152D7" w:rsidRDefault="008152D7" w:rsidP="008152D7">
      <w:pPr>
        <w:pStyle w:val="Standard"/>
        <w:ind w:left="709" w:firstLine="709"/>
        <w:rPr>
          <w:rFonts w:ascii="Calibri" w:hAnsi="Calibri"/>
          <w:b/>
          <w:bCs/>
          <w:sz w:val="21"/>
          <w:szCs w:val="21"/>
        </w:rPr>
      </w:pPr>
      <w:r w:rsidRPr="008152D7">
        <w:rPr>
          <w:rFonts w:ascii="Calibri" w:hAnsi="Calibri"/>
          <w:b/>
          <w:bCs/>
          <w:sz w:val="21"/>
          <w:szCs w:val="21"/>
        </w:rPr>
        <w:t>Sandrine JUMEAUX                                    Xavier LENEVEU</w:t>
      </w:r>
    </w:p>
    <w:p w14:paraId="6C328648" w14:textId="554B495F" w:rsidR="008152D7" w:rsidRPr="008152D7" w:rsidRDefault="008152D7" w:rsidP="008152D7">
      <w:pPr>
        <w:pStyle w:val="Standard"/>
        <w:ind w:left="709" w:firstLine="709"/>
        <w:rPr>
          <w:rFonts w:ascii="Calibri" w:hAnsi="Calibri"/>
          <w:b/>
          <w:bCs/>
          <w:sz w:val="21"/>
          <w:szCs w:val="21"/>
        </w:rPr>
      </w:pPr>
      <w:r w:rsidRPr="008152D7">
        <w:rPr>
          <w:rFonts w:ascii="Calibri" w:hAnsi="Calibri"/>
          <w:b/>
          <w:bCs/>
          <w:sz w:val="21"/>
          <w:szCs w:val="21"/>
        </w:rPr>
        <w:t>Responsable AESH                                      Secrétaire académique</w:t>
      </w:r>
    </w:p>
    <w:p w14:paraId="459CF2B2" w14:textId="5FF1AB73" w:rsidR="008152D7" w:rsidRPr="008152D7" w:rsidRDefault="008152D7" w:rsidP="008152D7">
      <w:pPr>
        <w:pStyle w:val="Standard"/>
        <w:ind w:left="709" w:firstLine="709"/>
        <w:rPr>
          <w:rFonts w:ascii="Calibri" w:hAnsi="Calibri"/>
          <w:b/>
          <w:bCs/>
          <w:sz w:val="21"/>
          <w:szCs w:val="21"/>
        </w:rPr>
      </w:pPr>
      <w:r w:rsidRPr="008152D7">
        <w:rPr>
          <w:rFonts w:ascii="Calibri" w:hAnsi="Calibri"/>
          <w:b/>
          <w:bCs/>
          <w:sz w:val="21"/>
          <w:szCs w:val="21"/>
        </w:rPr>
        <w:t>SE-UNSA AMIENS                                        SE-UNSA AMIENS</w:t>
      </w:r>
    </w:p>
    <w:sectPr w:rsidR="008152D7" w:rsidRPr="008152D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EB"/>
    <w:rsid w:val="000319EB"/>
    <w:rsid w:val="00400BBB"/>
    <w:rsid w:val="0062554C"/>
    <w:rsid w:val="008152D7"/>
    <w:rsid w:val="00D0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64DB"/>
  <w15:docId w15:val="{54E814A1-D792-475B-8838-3A4F4B1E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Titre1">
    <w:name w:val="Titre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tandard">
    <w:name w:val="Standard"/>
    <w:qFormat/>
    <w:pPr>
      <w:suppressAutoHyphens/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Contenudetableau">
    <w:name w:val="Contenu de tableau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ClK</dc:creator>
  <dc:description/>
  <cp:lastModifiedBy>Xavier LENEVEU</cp:lastModifiedBy>
  <cp:revision>7</cp:revision>
  <dcterms:created xsi:type="dcterms:W3CDTF">2020-11-25T10:15:00Z</dcterms:created>
  <dcterms:modified xsi:type="dcterms:W3CDTF">2020-11-25T11:32:00Z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