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C7" w:rsidRDefault="00C90FC7"/>
    <w:p w:rsidR="00421429" w:rsidRDefault="00421429"/>
    <w:p w:rsidR="00421429" w:rsidRPr="002730E2" w:rsidRDefault="00421429">
      <w:pPr>
        <w:rPr>
          <w:b/>
        </w:rPr>
      </w:pPr>
      <w:r w:rsidRPr="002730E2">
        <w:rPr>
          <w:b/>
        </w:rPr>
        <w:t>Détermination du grade de recrutement</w:t>
      </w:r>
    </w:p>
    <w:p w:rsidR="00421429" w:rsidRDefault="00421429">
      <w:r>
        <w:t>Les enseignants contractuels relevant du second degré, précédemment répartis entre 4 catégories (contractuels de 1</w:t>
      </w:r>
      <w:r w:rsidRPr="00421429">
        <w:rPr>
          <w:vertAlign w:val="superscript"/>
        </w:rPr>
        <w:t>ère</w:t>
      </w:r>
      <w:r>
        <w:t>, 2</w:t>
      </w:r>
      <w:r w:rsidRPr="00421429">
        <w:rPr>
          <w:vertAlign w:val="superscript"/>
        </w:rPr>
        <w:t>ème</w:t>
      </w:r>
      <w:r>
        <w:t xml:space="preserve"> et 3</w:t>
      </w:r>
      <w:r w:rsidRPr="00421429">
        <w:rPr>
          <w:vertAlign w:val="superscript"/>
        </w:rPr>
        <w:t>ème</w:t>
      </w:r>
      <w:r>
        <w:t xml:space="preserve"> catégorie et hors catégorie) sont désormais recrutés dans l’un des deux grades suivants.</w:t>
      </w:r>
    </w:p>
    <w:p w:rsidR="00443FBA" w:rsidRDefault="00443FBA"/>
    <w:p w:rsidR="00421429" w:rsidRDefault="00421429">
      <w:r w:rsidRPr="00421429">
        <w:rPr>
          <w:b/>
          <w:u w:val="single"/>
        </w:rPr>
        <w:t>CONTRACTUELS 1</w:t>
      </w:r>
      <w:r w:rsidRPr="00421429">
        <w:rPr>
          <w:b/>
          <w:u w:val="single"/>
          <w:vertAlign w:val="superscript"/>
        </w:rPr>
        <w:t>ère</w:t>
      </w:r>
      <w:r w:rsidRPr="00421429">
        <w:rPr>
          <w:b/>
          <w:u w:val="single"/>
        </w:rPr>
        <w:t xml:space="preserve"> catégorie (AC2C1) :</w:t>
      </w:r>
      <w:r>
        <w:t xml:space="preserve"> les agents contractuels remplissant les conditions de diplômes exigées pour pouvoir se présenter au concours interne de recrutement dans le corps de fonctionnaires correspondant aux fonctions exercées.</w:t>
      </w:r>
    </w:p>
    <w:p w:rsidR="00421429" w:rsidRDefault="00421429">
      <w:r>
        <w:t>Le niveau de qualification exigée correspond :</w:t>
      </w:r>
    </w:p>
    <w:p w:rsidR="00421429" w:rsidRDefault="00421429">
      <w:r>
        <w:t>- à la détention d’une licence ou d’un diplôme de niveau égal ou supérieur pour les disciplines générales dans l’enseignement général et technologique.</w:t>
      </w:r>
    </w:p>
    <w:p w:rsidR="00421429" w:rsidRDefault="00421429">
      <w:r>
        <w:t>- à la détention d’un DEUG, BTS, DUT ou diplôme de niveau égal ou supérieur pour les disciplines générales en lycée professionnel.</w:t>
      </w:r>
    </w:p>
    <w:p w:rsidR="00421429" w:rsidRDefault="00421429">
      <w:r>
        <w:t>- à un certain niveau de diplôme ou titre ou d’une expérience professionnelle en relation avec la discipline enseignée ou du statut de cadre pour les disciplines technologiques ou professionnelles.</w:t>
      </w:r>
    </w:p>
    <w:p w:rsidR="00421429" w:rsidRDefault="00421429">
      <w:r>
        <w:t>- les mères et pères de 3 enfants ainsi que les sportifs de haut niveau sont également recrutés en 1</w:t>
      </w:r>
      <w:r w:rsidRPr="00421429">
        <w:rPr>
          <w:vertAlign w:val="superscript"/>
        </w:rPr>
        <w:t>ère</w:t>
      </w:r>
      <w:r>
        <w:t xml:space="preserve"> catégorie.</w:t>
      </w:r>
    </w:p>
    <w:p w:rsidR="00395362" w:rsidRPr="00395362" w:rsidRDefault="00395362">
      <w:pPr>
        <w:rPr>
          <w:b/>
          <w:color w:val="00B050"/>
        </w:rPr>
      </w:pPr>
      <w:r w:rsidRPr="00395362">
        <w:rPr>
          <w:b/>
          <w:color w:val="00B050"/>
        </w:rPr>
        <w:t>Projet pour le recrutement</w:t>
      </w:r>
      <w:r w:rsidR="00443FBA">
        <w:rPr>
          <w:b/>
          <w:color w:val="00B050"/>
        </w:rPr>
        <w:t xml:space="preserve"> 1</w:t>
      </w:r>
      <w:r w:rsidR="00443FBA" w:rsidRPr="00443FBA">
        <w:rPr>
          <w:b/>
          <w:color w:val="00B050"/>
          <w:vertAlign w:val="superscript"/>
        </w:rPr>
        <w:t>ère</w:t>
      </w:r>
      <w:r w:rsidR="00443FBA">
        <w:rPr>
          <w:b/>
          <w:color w:val="00B050"/>
        </w:rPr>
        <w:t xml:space="preserve"> catégorie</w:t>
      </w:r>
      <w:r w:rsidRPr="00395362">
        <w:rPr>
          <w:b/>
          <w:color w:val="00B050"/>
        </w:rPr>
        <w:t xml:space="preserve"> à valider en CTA au mois de juin :</w:t>
      </w:r>
    </w:p>
    <w:p w:rsidR="00395362" w:rsidRPr="00395362" w:rsidRDefault="00395362">
      <w:pPr>
        <w:rPr>
          <w:color w:val="00B050"/>
        </w:rPr>
      </w:pPr>
      <w:r w:rsidRPr="00395362">
        <w:rPr>
          <w:color w:val="00B050"/>
        </w:rPr>
        <w:t>Recrutement à l’indice  367  si Licence</w:t>
      </w:r>
    </w:p>
    <w:p w:rsidR="00395362" w:rsidRPr="00395362" w:rsidRDefault="00395362">
      <w:pPr>
        <w:rPr>
          <w:color w:val="00B050"/>
        </w:rPr>
      </w:pPr>
      <w:r w:rsidRPr="00395362">
        <w:rPr>
          <w:color w:val="00B050"/>
        </w:rPr>
        <w:t xml:space="preserve">                                    388  si Master</w:t>
      </w:r>
    </w:p>
    <w:p w:rsidR="00395362" w:rsidRPr="00395362" w:rsidRDefault="00395362">
      <w:pPr>
        <w:rPr>
          <w:color w:val="00B050"/>
        </w:rPr>
      </w:pPr>
      <w:r w:rsidRPr="00395362">
        <w:rPr>
          <w:color w:val="00B050"/>
        </w:rPr>
        <w:t xml:space="preserve">                                    410  si Doctorat</w:t>
      </w:r>
    </w:p>
    <w:p w:rsidR="00395362" w:rsidRPr="00395362" w:rsidRDefault="00395362">
      <w:pPr>
        <w:rPr>
          <w:color w:val="00B050"/>
        </w:rPr>
      </w:pPr>
      <w:r w:rsidRPr="00395362">
        <w:rPr>
          <w:color w:val="00B050"/>
        </w:rPr>
        <w:t xml:space="preserve">                                    410 si Master avec 5 ans d’expérience pro</w:t>
      </w:r>
    </w:p>
    <w:p w:rsidR="00395362" w:rsidRPr="00395362" w:rsidRDefault="00395362">
      <w:pPr>
        <w:rPr>
          <w:color w:val="00B050"/>
        </w:rPr>
      </w:pPr>
      <w:r w:rsidRPr="00395362">
        <w:rPr>
          <w:color w:val="00B050"/>
        </w:rPr>
        <w:t xml:space="preserve">  Disciplines Professionnelles</w:t>
      </w:r>
    </w:p>
    <w:p w:rsidR="00395362" w:rsidRPr="00395362" w:rsidRDefault="00395362">
      <w:pPr>
        <w:rPr>
          <w:color w:val="00B050"/>
        </w:rPr>
      </w:pPr>
      <w:r w:rsidRPr="00395362">
        <w:rPr>
          <w:color w:val="00B050"/>
        </w:rPr>
        <w:t xml:space="preserve">                                      367 si </w:t>
      </w:r>
      <w:proofErr w:type="gramStart"/>
      <w:r w:rsidRPr="00395362">
        <w:rPr>
          <w:color w:val="00B050"/>
        </w:rPr>
        <w:t>diplôme</w:t>
      </w:r>
      <w:proofErr w:type="gramEnd"/>
      <w:r w:rsidRPr="00395362">
        <w:rPr>
          <w:color w:val="00B050"/>
        </w:rPr>
        <w:t xml:space="preserve"> du CAP au BTS </w:t>
      </w:r>
    </w:p>
    <w:p w:rsidR="00395362" w:rsidRPr="00395362" w:rsidRDefault="00395362">
      <w:pPr>
        <w:rPr>
          <w:color w:val="00B050"/>
        </w:rPr>
      </w:pPr>
      <w:r w:rsidRPr="00395362">
        <w:rPr>
          <w:color w:val="00B050"/>
        </w:rPr>
        <w:t xml:space="preserve">                                       388   si 5 ans d’expérience professionnelle</w:t>
      </w:r>
    </w:p>
    <w:p w:rsidR="00395362" w:rsidRPr="00395362" w:rsidRDefault="00395362">
      <w:pPr>
        <w:rPr>
          <w:color w:val="00B050"/>
        </w:rPr>
      </w:pPr>
      <w:r w:rsidRPr="00395362">
        <w:rPr>
          <w:color w:val="00B050"/>
        </w:rPr>
        <w:t xml:space="preserve">                                      410  si 10 ans d’expérience professionnelle</w:t>
      </w:r>
    </w:p>
    <w:p w:rsidR="00426A8B" w:rsidRDefault="00426A8B"/>
    <w:p w:rsidR="00421429" w:rsidRDefault="00421429"/>
    <w:p w:rsidR="00426A8B" w:rsidRPr="00443FBA" w:rsidRDefault="00426A8B">
      <w:pPr>
        <w:rPr>
          <w:b/>
          <w:color w:val="00B050"/>
        </w:rPr>
      </w:pPr>
      <w:r w:rsidRPr="00443FBA">
        <w:rPr>
          <w:b/>
          <w:color w:val="00B050"/>
        </w:rPr>
        <w:t>Projet de grille de rémunération des personnels enseignants contractuels</w:t>
      </w:r>
    </w:p>
    <w:p w:rsidR="00426A8B" w:rsidRPr="00443FBA" w:rsidRDefault="00426A8B">
      <w:pPr>
        <w:rPr>
          <w:b/>
          <w:color w:val="00B050"/>
          <w:u w:val="single"/>
        </w:rPr>
      </w:pPr>
      <w:r w:rsidRPr="00443FBA">
        <w:rPr>
          <w:b/>
          <w:color w:val="00B050"/>
          <w:u w:val="single"/>
        </w:rPr>
        <w:t>A valider au CTA du mois de juin</w:t>
      </w:r>
    </w:p>
    <w:p w:rsidR="00421429" w:rsidRPr="002730E2" w:rsidRDefault="00D50BCD">
      <w:pPr>
        <w:rPr>
          <w:b/>
        </w:rPr>
      </w:pPr>
      <w:r w:rsidRPr="002730E2">
        <w:rPr>
          <w:b/>
        </w:rPr>
        <w:t>PREMIERE CATEGORIE</w:t>
      </w:r>
    </w:p>
    <w:tbl>
      <w:tblPr>
        <w:tblStyle w:val="Grilledutableau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D50BCD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Indices de référence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Indice brut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Indice majoré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Durée dans l’échelon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Niveau  18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1015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821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 xml:space="preserve">Niveau  </w:t>
            </w:r>
            <w:r>
              <w:t>17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966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783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>Niveau  1</w:t>
            </w:r>
            <w:r>
              <w:t>6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910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741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>Niveau  1</w:t>
            </w:r>
            <w:r>
              <w:t>5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869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710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>Niveau  1</w:t>
            </w:r>
            <w:r>
              <w:t>4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830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680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>Niveau  1</w:t>
            </w:r>
            <w:r>
              <w:t>3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791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650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>Niveau  1</w:t>
            </w:r>
            <w:r>
              <w:t>2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755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623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>Niveau  1</w:t>
            </w:r>
            <w:r>
              <w:t>1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722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598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>Niveau  1</w:t>
            </w:r>
            <w:r>
              <w:t>0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690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573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 xml:space="preserve">3ans 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 xml:space="preserve">Niveau  </w:t>
            </w:r>
            <w:r>
              <w:t>9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657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548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 xml:space="preserve">3 ans 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 xml:space="preserve">Niveau  </w:t>
            </w:r>
            <w:r>
              <w:t>8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623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523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 xml:space="preserve">Niveau  </w:t>
            </w:r>
            <w:r>
              <w:t>7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591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498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 xml:space="preserve">Niveau  </w:t>
            </w:r>
            <w:r>
              <w:t>6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560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475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D50BCD" w:rsidRPr="003D43F9" w:rsidTr="00D50BCD">
        <w:tc>
          <w:tcPr>
            <w:tcW w:w="2302" w:type="dxa"/>
          </w:tcPr>
          <w:p w:rsidR="00D50BCD" w:rsidRDefault="00D50BCD" w:rsidP="00294EC4">
            <w:pPr>
              <w:jc w:val="center"/>
            </w:pPr>
            <w:r w:rsidRPr="007A6AB5">
              <w:t xml:space="preserve">Niveau  </w:t>
            </w:r>
            <w:r>
              <w:t>5</w:t>
            </w:r>
          </w:p>
        </w:tc>
        <w:tc>
          <w:tcPr>
            <w:tcW w:w="2302" w:type="dxa"/>
          </w:tcPr>
          <w:p w:rsidR="00D50BCD" w:rsidRDefault="00D50BCD" w:rsidP="00294EC4">
            <w:pPr>
              <w:jc w:val="center"/>
            </w:pPr>
            <w:r>
              <w:t>529</w:t>
            </w:r>
          </w:p>
        </w:tc>
        <w:tc>
          <w:tcPr>
            <w:tcW w:w="2303" w:type="dxa"/>
          </w:tcPr>
          <w:p w:rsidR="00D50BCD" w:rsidRDefault="00D50BCD" w:rsidP="00294EC4">
            <w:pPr>
              <w:jc w:val="center"/>
            </w:pPr>
            <w:r>
              <w:t>453</w:t>
            </w:r>
          </w:p>
        </w:tc>
        <w:tc>
          <w:tcPr>
            <w:tcW w:w="2303" w:type="dxa"/>
          </w:tcPr>
          <w:p w:rsidR="00D50BCD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2 ans</w:t>
            </w:r>
          </w:p>
        </w:tc>
      </w:tr>
      <w:tr w:rsidR="00294EC4" w:rsidRPr="003D43F9" w:rsidTr="00D50BCD">
        <w:tc>
          <w:tcPr>
            <w:tcW w:w="2302" w:type="dxa"/>
          </w:tcPr>
          <w:p w:rsidR="00294EC4" w:rsidRDefault="00294EC4" w:rsidP="00294EC4">
            <w:pPr>
              <w:jc w:val="center"/>
            </w:pPr>
            <w:r w:rsidRPr="00D06208">
              <w:t xml:space="preserve">Niveau  </w:t>
            </w:r>
            <w:r>
              <w:t>4</w:t>
            </w:r>
          </w:p>
        </w:tc>
        <w:tc>
          <w:tcPr>
            <w:tcW w:w="2302" w:type="dxa"/>
          </w:tcPr>
          <w:p w:rsidR="00294EC4" w:rsidRDefault="00294EC4" w:rsidP="00294EC4">
            <w:pPr>
              <w:jc w:val="center"/>
            </w:pPr>
            <w:r>
              <w:t>500</w:t>
            </w:r>
          </w:p>
        </w:tc>
        <w:tc>
          <w:tcPr>
            <w:tcW w:w="2303" w:type="dxa"/>
          </w:tcPr>
          <w:p w:rsidR="00294EC4" w:rsidRDefault="00294EC4" w:rsidP="00294EC4">
            <w:pPr>
              <w:jc w:val="center"/>
            </w:pPr>
            <w:r>
              <w:t>431</w:t>
            </w:r>
          </w:p>
        </w:tc>
        <w:tc>
          <w:tcPr>
            <w:tcW w:w="2303" w:type="dxa"/>
          </w:tcPr>
          <w:p w:rsidR="00294EC4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2 ans</w:t>
            </w:r>
          </w:p>
        </w:tc>
      </w:tr>
      <w:tr w:rsidR="00294EC4" w:rsidRPr="003D43F9" w:rsidTr="00D50BCD">
        <w:tc>
          <w:tcPr>
            <w:tcW w:w="2302" w:type="dxa"/>
          </w:tcPr>
          <w:p w:rsidR="00294EC4" w:rsidRDefault="00294EC4" w:rsidP="00294EC4">
            <w:pPr>
              <w:jc w:val="center"/>
            </w:pPr>
            <w:r w:rsidRPr="00D06208">
              <w:t xml:space="preserve">Niveau  </w:t>
            </w:r>
            <w:r>
              <w:t>3</w:t>
            </w:r>
          </w:p>
        </w:tc>
        <w:tc>
          <w:tcPr>
            <w:tcW w:w="2302" w:type="dxa"/>
          </w:tcPr>
          <w:p w:rsidR="00294EC4" w:rsidRDefault="00294EC4" w:rsidP="00294EC4">
            <w:pPr>
              <w:jc w:val="center"/>
            </w:pPr>
            <w:r>
              <w:t>469</w:t>
            </w:r>
          </w:p>
        </w:tc>
        <w:tc>
          <w:tcPr>
            <w:tcW w:w="2303" w:type="dxa"/>
          </w:tcPr>
          <w:p w:rsidR="00294EC4" w:rsidRDefault="00294EC4" w:rsidP="00294EC4">
            <w:pPr>
              <w:jc w:val="center"/>
            </w:pPr>
            <w:r>
              <w:t>410</w:t>
            </w:r>
          </w:p>
        </w:tc>
        <w:tc>
          <w:tcPr>
            <w:tcW w:w="2303" w:type="dxa"/>
          </w:tcPr>
          <w:p w:rsidR="00294EC4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2 ans</w:t>
            </w:r>
          </w:p>
        </w:tc>
      </w:tr>
      <w:tr w:rsidR="00294EC4" w:rsidRPr="003D43F9" w:rsidTr="00D50BCD">
        <w:tc>
          <w:tcPr>
            <w:tcW w:w="2302" w:type="dxa"/>
          </w:tcPr>
          <w:p w:rsidR="00294EC4" w:rsidRDefault="00294EC4" w:rsidP="00294EC4">
            <w:pPr>
              <w:jc w:val="center"/>
            </w:pPr>
            <w:r w:rsidRPr="00D06208">
              <w:t xml:space="preserve">Niveau  </w:t>
            </w:r>
            <w:r>
              <w:t>2</w:t>
            </w:r>
          </w:p>
        </w:tc>
        <w:tc>
          <w:tcPr>
            <w:tcW w:w="2302" w:type="dxa"/>
          </w:tcPr>
          <w:p w:rsidR="00294EC4" w:rsidRDefault="00294EC4" w:rsidP="00294EC4">
            <w:pPr>
              <w:jc w:val="center"/>
            </w:pPr>
            <w:r>
              <w:t>441</w:t>
            </w:r>
          </w:p>
        </w:tc>
        <w:tc>
          <w:tcPr>
            <w:tcW w:w="2303" w:type="dxa"/>
          </w:tcPr>
          <w:p w:rsidR="00294EC4" w:rsidRDefault="00294EC4" w:rsidP="00294EC4">
            <w:pPr>
              <w:jc w:val="center"/>
            </w:pPr>
            <w:r>
              <w:t>388</w:t>
            </w:r>
          </w:p>
        </w:tc>
        <w:tc>
          <w:tcPr>
            <w:tcW w:w="2303" w:type="dxa"/>
          </w:tcPr>
          <w:p w:rsidR="00294EC4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1 an</w:t>
            </w:r>
          </w:p>
        </w:tc>
      </w:tr>
      <w:tr w:rsidR="00294EC4" w:rsidRPr="003D43F9" w:rsidTr="00D50BCD">
        <w:tc>
          <w:tcPr>
            <w:tcW w:w="2302" w:type="dxa"/>
          </w:tcPr>
          <w:p w:rsidR="00294EC4" w:rsidRDefault="00294EC4" w:rsidP="00294EC4">
            <w:pPr>
              <w:jc w:val="center"/>
            </w:pPr>
            <w:r w:rsidRPr="00D06208">
              <w:t xml:space="preserve">Niveau  </w:t>
            </w:r>
            <w:r>
              <w:t>1</w:t>
            </w:r>
          </w:p>
        </w:tc>
        <w:tc>
          <w:tcPr>
            <w:tcW w:w="2302" w:type="dxa"/>
          </w:tcPr>
          <w:p w:rsidR="00294EC4" w:rsidRDefault="00294EC4" w:rsidP="00294EC4">
            <w:pPr>
              <w:jc w:val="center"/>
            </w:pPr>
            <w:r>
              <w:t>408</w:t>
            </w:r>
          </w:p>
        </w:tc>
        <w:tc>
          <w:tcPr>
            <w:tcW w:w="2303" w:type="dxa"/>
          </w:tcPr>
          <w:p w:rsidR="00294EC4" w:rsidRDefault="00294EC4" w:rsidP="00294EC4">
            <w:pPr>
              <w:jc w:val="center"/>
            </w:pPr>
            <w:r>
              <w:t>367</w:t>
            </w:r>
          </w:p>
        </w:tc>
        <w:tc>
          <w:tcPr>
            <w:tcW w:w="2303" w:type="dxa"/>
          </w:tcPr>
          <w:p w:rsidR="00294EC4" w:rsidRPr="003D43F9" w:rsidRDefault="00426A8B" w:rsidP="00294EC4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1 an</w:t>
            </w:r>
          </w:p>
        </w:tc>
      </w:tr>
    </w:tbl>
    <w:p w:rsidR="00421429" w:rsidRDefault="00421429"/>
    <w:p w:rsidR="00443FBA" w:rsidRDefault="00443FBA"/>
    <w:p w:rsidR="00443FBA" w:rsidRDefault="00443FBA"/>
    <w:p w:rsidR="00443FBA" w:rsidRDefault="00443FBA"/>
    <w:p w:rsidR="00443FBA" w:rsidRDefault="00443FBA"/>
    <w:p w:rsidR="00443FBA" w:rsidRDefault="00443FBA"/>
    <w:p w:rsidR="00443FBA" w:rsidRDefault="00443FBA"/>
    <w:p w:rsidR="00443FBA" w:rsidRDefault="00443FBA"/>
    <w:p w:rsidR="00443FBA" w:rsidRDefault="00443FBA"/>
    <w:p w:rsidR="00443FBA" w:rsidRDefault="00443FBA" w:rsidP="00443FBA">
      <w:r w:rsidRPr="00421429">
        <w:rPr>
          <w:b/>
          <w:u w:val="single"/>
        </w:rPr>
        <w:lastRenderedPageBreak/>
        <w:t>CONTRACTUELS 2</w:t>
      </w:r>
      <w:r w:rsidRPr="00421429">
        <w:rPr>
          <w:b/>
          <w:u w:val="single"/>
          <w:vertAlign w:val="superscript"/>
        </w:rPr>
        <w:t>ème</w:t>
      </w:r>
      <w:r w:rsidRPr="00421429">
        <w:rPr>
          <w:b/>
          <w:u w:val="single"/>
        </w:rPr>
        <w:t xml:space="preserve"> catégorie (AC2C2) :</w:t>
      </w:r>
      <w:r>
        <w:t xml:space="preserve"> les agents contractuels ne répondant pas aux critères de classement en 1</w:t>
      </w:r>
      <w:r w:rsidRPr="00421429">
        <w:rPr>
          <w:vertAlign w:val="superscript"/>
        </w:rPr>
        <w:t>ère</w:t>
      </w:r>
      <w:r>
        <w:t xml:space="preserve"> catégorie, la possibilité étant ouverte de recruter, à titre exceptionnel, notamment en cas d’insuffisance du vivier au niveau baccalauréat + 2 ans dans les disciplines d’enseignement général ou technologique.</w:t>
      </w:r>
    </w:p>
    <w:p w:rsidR="00443FBA" w:rsidRPr="00443FBA" w:rsidRDefault="00443FBA" w:rsidP="00443FBA">
      <w:pPr>
        <w:rPr>
          <w:b/>
          <w:color w:val="00B050"/>
        </w:rPr>
      </w:pPr>
      <w:r w:rsidRPr="00443FBA">
        <w:rPr>
          <w:b/>
          <w:color w:val="00B050"/>
        </w:rPr>
        <w:t>Projet de grille de rémunération des personnels enseignants contractuels</w:t>
      </w:r>
    </w:p>
    <w:p w:rsidR="00443FBA" w:rsidRPr="00443FBA" w:rsidRDefault="00443FBA" w:rsidP="00443FBA">
      <w:pPr>
        <w:rPr>
          <w:b/>
          <w:color w:val="00B050"/>
          <w:u w:val="single"/>
        </w:rPr>
      </w:pPr>
      <w:r w:rsidRPr="00443FBA">
        <w:rPr>
          <w:b/>
          <w:color w:val="00B050"/>
          <w:u w:val="single"/>
        </w:rPr>
        <w:t>A valider au CTA du mois de juin</w:t>
      </w:r>
    </w:p>
    <w:p w:rsidR="00294EC4" w:rsidRPr="002730E2" w:rsidRDefault="00294EC4">
      <w:pPr>
        <w:rPr>
          <w:b/>
        </w:rPr>
      </w:pPr>
      <w:bookmarkStart w:id="0" w:name="_GoBack"/>
      <w:bookmarkEnd w:id="0"/>
      <w:r w:rsidRPr="002730E2">
        <w:rPr>
          <w:b/>
        </w:rPr>
        <w:t>SECONDE CATEGORIE</w:t>
      </w:r>
      <w:r w:rsidR="00443FBA">
        <w:rPr>
          <w:b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7A6AB5">
              <w:t>Niveau  1</w:t>
            </w:r>
            <w:r>
              <w:t>3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751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620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7A6AB5">
              <w:t>Niveau  1</w:t>
            </w:r>
            <w:r>
              <w:t>2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705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585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7A6AB5">
              <w:t>Niveau  1</w:t>
            </w:r>
            <w:r>
              <w:t>1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662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553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7A6AB5">
              <w:t>Niveau  1</w:t>
            </w:r>
            <w:r>
              <w:t>0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621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521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7A6AB5">
              <w:t xml:space="preserve">Niveau  </w:t>
            </w:r>
            <w:r>
              <w:t>9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579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489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7A6AB5">
              <w:t xml:space="preserve">Niveau  </w:t>
            </w:r>
            <w:r>
              <w:t>8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536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457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7A6AB5">
              <w:t xml:space="preserve">Niveau  </w:t>
            </w:r>
            <w:r>
              <w:t>7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493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425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3 ans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7A6AB5">
              <w:t xml:space="preserve">Niveau  </w:t>
            </w:r>
            <w:r>
              <w:t>6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465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407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2 ans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7A6AB5">
              <w:t xml:space="preserve">Niveau  </w:t>
            </w:r>
            <w:r>
              <w:t>5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442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389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2 ans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D06208">
              <w:t xml:space="preserve">Niveau  </w:t>
            </w:r>
            <w:r>
              <w:t>4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419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372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1 an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D06208">
              <w:t xml:space="preserve">Niveau  </w:t>
            </w:r>
            <w:r>
              <w:t>3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386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354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1 an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D06208">
              <w:t xml:space="preserve">Niveau  </w:t>
            </w:r>
            <w:r>
              <w:t>2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363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337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6 mois</w:t>
            </w:r>
          </w:p>
        </w:tc>
      </w:tr>
      <w:tr w:rsidR="00294EC4" w:rsidTr="00281A91">
        <w:tc>
          <w:tcPr>
            <w:tcW w:w="2302" w:type="dxa"/>
          </w:tcPr>
          <w:p w:rsidR="00294EC4" w:rsidRDefault="00294EC4" w:rsidP="00281A91">
            <w:pPr>
              <w:jc w:val="center"/>
            </w:pPr>
            <w:r w:rsidRPr="00D06208">
              <w:t xml:space="preserve">Niveau  </w:t>
            </w:r>
            <w:r>
              <w:t>1</w:t>
            </w:r>
          </w:p>
        </w:tc>
        <w:tc>
          <w:tcPr>
            <w:tcW w:w="2302" w:type="dxa"/>
          </w:tcPr>
          <w:p w:rsidR="00294EC4" w:rsidRDefault="00294EC4" w:rsidP="00281A91">
            <w:pPr>
              <w:jc w:val="center"/>
            </w:pPr>
            <w:r>
              <w:t>340</w:t>
            </w:r>
          </w:p>
        </w:tc>
        <w:tc>
          <w:tcPr>
            <w:tcW w:w="2303" w:type="dxa"/>
          </w:tcPr>
          <w:p w:rsidR="00294EC4" w:rsidRDefault="00294EC4" w:rsidP="00281A91">
            <w:pPr>
              <w:jc w:val="center"/>
            </w:pPr>
            <w:r>
              <w:t>321</w:t>
            </w:r>
          </w:p>
        </w:tc>
        <w:tc>
          <w:tcPr>
            <w:tcW w:w="2303" w:type="dxa"/>
          </w:tcPr>
          <w:p w:rsidR="00294EC4" w:rsidRPr="003D43F9" w:rsidRDefault="00426A8B" w:rsidP="00281A91">
            <w:pPr>
              <w:jc w:val="center"/>
              <w:rPr>
                <w:b/>
                <w:color w:val="00B050"/>
              </w:rPr>
            </w:pPr>
            <w:r w:rsidRPr="003D43F9">
              <w:rPr>
                <w:b/>
                <w:color w:val="00B050"/>
              </w:rPr>
              <w:t>6 mois</w:t>
            </w:r>
          </w:p>
        </w:tc>
      </w:tr>
    </w:tbl>
    <w:p w:rsidR="00421429" w:rsidRDefault="00421429"/>
    <w:p w:rsidR="00443FBA" w:rsidRDefault="00443FBA"/>
    <w:p w:rsidR="00443FBA" w:rsidRPr="00395362" w:rsidRDefault="00443FBA" w:rsidP="00443FBA">
      <w:pPr>
        <w:rPr>
          <w:b/>
          <w:color w:val="00B050"/>
        </w:rPr>
      </w:pPr>
      <w:r w:rsidRPr="00395362">
        <w:rPr>
          <w:b/>
          <w:color w:val="00B050"/>
        </w:rPr>
        <w:t>Projet pour le recrutement à valider en CTA au mois de juin :</w:t>
      </w:r>
    </w:p>
    <w:p w:rsidR="00443FBA" w:rsidRDefault="00443FBA" w:rsidP="00443FBA">
      <w:pPr>
        <w:rPr>
          <w:color w:val="00B050"/>
        </w:rPr>
      </w:pPr>
      <w:r w:rsidRPr="00395362">
        <w:rPr>
          <w:color w:val="00B050"/>
        </w:rPr>
        <w:t>Recrutement à l’</w:t>
      </w:r>
      <w:r>
        <w:rPr>
          <w:color w:val="00B050"/>
        </w:rPr>
        <w:t>indice  321  si diplôme du CAP au BTS</w:t>
      </w:r>
    </w:p>
    <w:p w:rsidR="00443FBA" w:rsidRDefault="00443FBA" w:rsidP="00443FBA">
      <w:pPr>
        <w:rPr>
          <w:color w:val="00B050"/>
        </w:rPr>
      </w:pPr>
      <w:r>
        <w:rPr>
          <w:color w:val="00B050"/>
        </w:rPr>
        <w:t xml:space="preserve">                                     337  si 5 ans d’expérience</w:t>
      </w:r>
    </w:p>
    <w:p w:rsidR="00443FBA" w:rsidRPr="00395362" w:rsidRDefault="00443FBA" w:rsidP="00443FBA">
      <w:pPr>
        <w:rPr>
          <w:color w:val="00B050"/>
        </w:rPr>
      </w:pPr>
      <w:r>
        <w:rPr>
          <w:color w:val="00B050"/>
        </w:rPr>
        <w:t xml:space="preserve">                                     354 si 10 ans d’expérience</w:t>
      </w:r>
    </w:p>
    <w:p w:rsidR="00443FBA" w:rsidRDefault="00443FBA"/>
    <w:sectPr w:rsidR="00443FBA" w:rsidSect="00872883">
      <w:pgSz w:w="11906" w:h="16838" w:code="9"/>
      <w:pgMar w:top="794" w:right="1418" w:bottom="680" w:left="1418" w:header="709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21429"/>
    <w:rsid w:val="001D79BE"/>
    <w:rsid w:val="002730E2"/>
    <w:rsid w:val="00294EC4"/>
    <w:rsid w:val="00326E77"/>
    <w:rsid w:val="00395362"/>
    <w:rsid w:val="003D43F9"/>
    <w:rsid w:val="00421429"/>
    <w:rsid w:val="00426A8B"/>
    <w:rsid w:val="00443FBA"/>
    <w:rsid w:val="004E19E3"/>
    <w:rsid w:val="007A45B9"/>
    <w:rsid w:val="007D19C7"/>
    <w:rsid w:val="00872883"/>
    <w:rsid w:val="008B5F96"/>
    <w:rsid w:val="00B944C3"/>
    <w:rsid w:val="00C90FC7"/>
    <w:rsid w:val="00D37523"/>
    <w:rsid w:val="00D50BCD"/>
    <w:rsid w:val="00DB5C8F"/>
    <w:rsid w:val="00E825B5"/>
    <w:rsid w:val="00EF22CA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4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SE_Ami</cp:lastModifiedBy>
  <cp:revision>5</cp:revision>
  <dcterms:created xsi:type="dcterms:W3CDTF">2017-03-24T08:59:00Z</dcterms:created>
  <dcterms:modified xsi:type="dcterms:W3CDTF">2017-03-25T17:06:00Z</dcterms:modified>
</cp:coreProperties>
</file>