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3A" w:rsidRDefault="0005243A">
      <w:pPr>
        <w:rPr>
          <w:rFonts w:hint="eastAsia"/>
          <w:highlight w:val="yellow"/>
        </w:rPr>
      </w:pPr>
    </w:p>
    <w:p w:rsidR="0005243A" w:rsidRDefault="000F3B63">
      <w:pPr>
        <w:rPr>
          <w:rFonts w:hint="eastAsia"/>
        </w:rPr>
      </w:pPr>
      <w:r>
        <w:t>Syndicat des Enseignants de l</w:t>
      </w:r>
      <w:r>
        <w:rPr>
          <w:rFonts w:hint="eastAsia"/>
        </w:rPr>
        <w:t>’</w:t>
      </w:r>
      <w:r>
        <w:t>UNSA des Pyrénées-Orientales</w:t>
      </w:r>
    </w:p>
    <w:p w:rsidR="0005243A" w:rsidRDefault="000F3B63">
      <w:pPr>
        <w:rPr>
          <w:rFonts w:hint="eastAsia"/>
        </w:rPr>
      </w:pPr>
      <w:r>
        <w:t xml:space="preserve">7 rue </w:t>
      </w:r>
      <w:proofErr w:type="spellStart"/>
      <w:r>
        <w:t>Déodat</w:t>
      </w:r>
      <w:proofErr w:type="spellEnd"/>
      <w:r>
        <w:t xml:space="preserve"> de Séverac 66</w:t>
      </w:r>
      <w:r>
        <w:rPr>
          <w:rFonts w:hint="eastAsia"/>
        </w:rPr>
        <w:t> </w:t>
      </w:r>
      <w:r>
        <w:t>000 Perpignan</w:t>
      </w:r>
    </w:p>
    <w:p w:rsidR="0005243A" w:rsidRDefault="000F3B63">
      <w:pPr>
        <w:rPr>
          <w:rFonts w:hint="eastAsia"/>
        </w:rPr>
      </w:pPr>
      <w:r>
        <w:t>0468507032</w:t>
      </w:r>
    </w:p>
    <w:p w:rsidR="0005243A" w:rsidRDefault="000F3B63">
      <w:pPr>
        <w:rPr>
          <w:rFonts w:hint="eastAsia"/>
        </w:rPr>
      </w:pPr>
      <w:r>
        <w:t>66@se-unsa.org</w:t>
      </w:r>
    </w:p>
    <w:p w:rsidR="0005243A" w:rsidRPr="000F3B63" w:rsidRDefault="002A2684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À </w:t>
      </w:r>
      <w:r w:rsidR="000F3B63" w:rsidRPr="000F3B63">
        <w:t>Monsieur l’IA-DASEN des Pyrénées-Orientales</w:t>
      </w:r>
    </w:p>
    <w:p w:rsidR="0005243A" w:rsidRDefault="002A2684">
      <w:pPr>
        <w:jc w:val="right"/>
        <w:rPr>
          <w:rFonts w:hint="eastAsia"/>
        </w:rPr>
      </w:pPr>
      <w:r>
        <w:t xml:space="preserve">  </w:t>
      </w:r>
    </w:p>
    <w:p w:rsidR="0005243A" w:rsidRDefault="0005243A">
      <w:pPr>
        <w:jc w:val="both"/>
        <w:rPr>
          <w:rFonts w:hint="eastAsia"/>
        </w:rPr>
      </w:pPr>
    </w:p>
    <w:p w:rsidR="0005243A" w:rsidRDefault="002A2684">
      <w:pPr>
        <w:jc w:val="both"/>
        <w:rPr>
          <w:rFonts w:hint="eastAsia"/>
        </w:rPr>
      </w:pPr>
      <w:r>
        <w:t>Direction d’école : consignes du SE-Unsa</w:t>
      </w:r>
    </w:p>
    <w:p w:rsidR="0005243A" w:rsidRDefault="0005243A">
      <w:pPr>
        <w:jc w:val="both"/>
        <w:rPr>
          <w:rFonts w:hint="eastAsia"/>
        </w:rPr>
      </w:pPr>
    </w:p>
    <w:p w:rsidR="0005243A" w:rsidRDefault="0005243A">
      <w:pPr>
        <w:jc w:val="both"/>
        <w:rPr>
          <w:rFonts w:hint="eastAsia"/>
        </w:rPr>
      </w:pPr>
    </w:p>
    <w:p w:rsidR="0005243A" w:rsidRPr="000F3B63" w:rsidRDefault="000F3B63">
      <w:pPr>
        <w:jc w:val="both"/>
        <w:rPr>
          <w:rFonts w:hint="eastAsia"/>
        </w:rPr>
      </w:pPr>
      <w:r w:rsidRPr="000F3B63">
        <w:t xml:space="preserve">Monsieur le Directeur académique, </w:t>
      </w:r>
    </w:p>
    <w:p w:rsidR="0005243A" w:rsidRPr="000F3B63" w:rsidRDefault="0005243A">
      <w:pPr>
        <w:jc w:val="both"/>
        <w:rPr>
          <w:rFonts w:hint="eastAsia"/>
        </w:rPr>
      </w:pPr>
    </w:p>
    <w:p w:rsidR="0005243A" w:rsidRDefault="002A2684">
      <w:pPr>
        <w:jc w:val="both"/>
        <w:rPr>
          <w:rFonts w:hint="eastAsia"/>
        </w:rPr>
      </w:pPr>
      <w:r w:rsidRPr="000F3B63">
        <w:t xml:space="preserve">Depuis la rentrée, les directrices et directeurs d’école de notre </w:t>
      </w:r>
      <w:r w:rsidR="000F3B63" w:rsidRPr="000F3B63">
        <w:t xml:space="preserve">département </w:t>
      </w:r>
      <w:r w:rsidRPr="000F3B63">
        <w:t xml:space="preserve"> subissent des conditions de travail dégradées. La gestion de la crise sanitaire, marquée par la dureté et l’intensité, vient se greffer sur une s</w:t>
      </w:r>
      <w:r w:rsidRPr="000F3B63">
        <w:t>ituation déjà compliquée, source d’épuisement pour les personnels occupant ces fonctions.</w:t>
      </w:r>
      <w:r>
        <w:t xml:space="preserve"> </w:t>
      </w:r>
    </w:p>
    <w:p w:rsidR="0005243A" w:rsidRDefault="0005243A">
      <w:pPr>
        <w:jc w:val="both"/>
        <w:rPr>
          <w:rFonts w:hint="eastAsia"/>
        </w:rPr>
      </w:pPr>
    </w:p>
    <w:p w:rsidR="0005243A" w:rsidRDefault="002A2684">
      <w:pPr>
        <w:jc w:val="both"/>
        <w:rPr>
          <w:rFonts w:hint="eastAsia"/>
        </w:rPr>
      </w:pPr>
      <w:r>
        <w:t xml:space="preserve">Cet état de tension, avivé par des changements fréquents de mise en œuvre des dispositifs sanitaires annoncés au dernier moment, est </w:t>
      </w:r>
      <w:r>
        <w:rPr>
          <w:color w:val="000000" w:themeColor="text1"/>
        </w:rPr>
        <w:t>palpable. L’épuisement</w:t>
      </w:r>
      <w:r>
        <w:t xml:space="preserve"> professi</w:t>
      </w:r>
      <w:r>
        <w:t xml:space="preserve">onnel s’ancre désormais dans le quotidien des directrices et directeurs d’école, avec un impact prévisible sur leur santé. </w:t>
      </w:r>
    </w:p>
    <w:p w:rsidR="0005243A" w:rsidRDefault="0005243A">
      <w:pPr>
        <w:jc w:val="both"/>
        <w:rPr>
          <w:rFonts w:hint="eastAsia"/>
        </w:rPr>
      </w:pPr>
    </w:p>
    <w:p w:rsidR="0005243A" w:rsidRDefault="002A2684">
      <w:pPr>
        <w:jc w:val="both"/>
        <w:rPr>
          <w:rFonts w:hint="eastAsia"/>
        </w:rPr>
      </w:pPr>
      <w:r>
        <w:t>Ainsi, je vous informe des consignes nationales du SE-Unsa données aux directeurs</w:t>
      </w:r>
      <w:r w:rsidR="000F3B63">
        <w:t xml:space="preserve"> / directrices</w:t>
      </w:r>
      <w:r>
        <w:t xml:space="preserve"> ainsi que de notre démarche globale : </w:t>
      </w:r>
    </w:p>
    <w:p w:rsidR="0005243A" w:rsidRDefault="0005243A">
      <w:pPr>
        <w:jc w:val="both"/>
        <w:rPr>
          <w:rFonts w:hint="eastAsia"/>
        </w:rPr>
      </w:pPr>
    </w:p>
    <w:p w:rsidR="0005243A" w:rsidRDefault="002A2684">
      <w:pPr>
        <w:jc w:val="both"/>
        <w:rPr>
          <w:rFonts w:hint="eastAsia"/>
          <w:color w:val="000000" w:themeColor="text1"/>
        </w:rPr>
      </w:pPr>
      <w:r>
        <w:rPr>
          <w:color w:val="000000" w:themeColor="text1"/>
        </w:rPr>
        <w:t>- le SE-U</w:t>
      </w:r>
      <w:r>
        <w:rPr>
          <w:color w:val="000000" w:themeColor="text1"/>
        </w:rPr>
        <w:t>nsa réactive la consigne « Je ferai quand je pourrai » : nous appelons les directeurs</w:t>
      </w:r>
      <w:r w:rsidR="000F3B63">
        <w:rPr>
          <w:color w:val="000000" w:themeColor="text1"/>
        </w:rPr>
        <w:t xml:space="preserve"> / directrices</w:t>
      </w:r>
      <w:r>
        <w:rPr>
          <w:color w:val="000000" w:themeColor="text1"/>
        </w:rPr>
        <w:t xml:space="preserve"> à prioriser les tâches à destination des élèves et des enseignants, celles en lien avec la sécurité, et à répondre aux demandes institutionnelles par « Je ferai quand je </w:t>
      </w:r>
      <w:r>
        <w:rPr>
          <w:color w:val="000000" w:themeColor="text1"/>
        </w:rPr>
        <w:t>pourrai ».</w:t>
      </w:r>
    </w:p>
    <w:p w:rsidR="0005243A" w:rsidRDefault="0005243A">
      <w:pPr>
        <w:jc w:val="both"/>
        <w:rPr>
          <w:rFonts w:hint="eastAsia"/>
          <w:color w:val="000000" w:themeColor="text1"/>
        </w:rPr>
      </w:pPr>
    </w:p>
    <w:p w:rsidR="0005243A" w:rsidRDefault="002A2684">
      <w:pPr>
        <w:jc w:val="both"/>
        <w:rPr>
          <w:rFonts w:cs="Calibri" w:hint="eastAsia"/>
          <w:color w:val="000000" w:themeColor="text1"/>
        </w:rPr>
      </w:pPr>
      <w:r>
        <w:rPr>
          <w:color w:val="000000" w:themeColor="text1"/>
        </w:rPr>
        <w:t>- le SE-Unsa engage également les directeurs/ directrices</w:t>
      </w:r>
      <w:r>
        <w:rPr>
          <w:color w:val="000000" w:themeColor="text1"/>
        </w:rPr>
        <w:t xml:space="preserve"> à utiliser les fiches du Registre Santé et Sécurité au Travail (RSST) </w:t>
      </w:r>
      <w:r>
        <w:rPr>
          <w:rFonts w:cs="Calibri"/>
          <w:color w:val="000000" w:themeColor="text1"/>
        </w:rPr>
        <w:t>pour mettre en lumière leurs conditions de travail et contraindre l’institution à prendre en compte la réalité des risques psycho</w:t>
      </w:r>
      <w:r>
        <w:rPr>
          <w:rFonts w:cs="Calibri"/>
          <w:color w:val="000000" w:themeColor="text1"/>
        </w:rPr>
        <w:t>-sociaux auxquels ils sont confrontés.</w:t>
      </w:r>
    </w:p>
    <w:p w:rsidR="0005243A" w:rsidRDefault="0005243A">
      <w:pPr>
        <w:jc w:val="both"/>
        <w:rPr>
          <w:rFonts w:hint="eastAsia"/>
          <w:color w:val="000000" w:themeColor="text1"/>
        </w:rPr>
      </w:pPr>
    </w:p>
    <w:p w:rsidR="0005243A" w:rsidRDefault="002A2684">
      <w:pPr>
        <w:jc w:val="both"/>
        <w:rPr>
          <w:rFonts w:hint="eastAsia"/>
        </w:rPr>
      </w:pPr>
      <w:r>
        <w:rPr>
          <w:color w:val="000000" w:themeColor="text1"/>
        </w:rPr>
        <w:t>- le SE-Unsa, faisant suite à la procédure d’alerte sociale déposée le 26 août</w:t>
      </w:r>
      <w:r>
        <w:t>, a déposé un préavis de grève couvrant toute la fin de l’année 2020 afin de pouvoir envisager une journée d’action en fonction de l’évolu</w:t>
      </w:r>
      <w:r>
        <w:t xml:space="preserve">tion des discussions ministérielles sur la direction d’école. </w:t>
      </w:r>
    </w:p>
    <w:p w:rsidR="0005243A" w:rsidRDefault="0005243A">
      <w:pPr>
        <w:jc w:val="both"/>
        <w:rPr>
          <w:rFonts w:hint="eastAsia"/>
        </w:rPr>
      </w:pPr>
    </w:p>
    <w:p w:rsidR="0005243A" w:rsidRDefault="002A2684">
      <w:pPr>
        <w:jc w:val="both"/>
        <w:rPr>
          <w:rFonts w:hint="eastAsia"/>
        </w:rPr>
      </w:pPr>
      <w:r>
        <w:t>Nous vous prions de croire, Monsieur le Directeur académique</w:t>
      </w:r>
      <w:r>
        <w:t xml:space="preserve"> en notre attachement au service public d’éducation.</w:t>
      </w:r>
    </w:p>
    <w:p w:rsidR="0005243A" w:rsidRDefault="0005243A">
      <w:pPr>
        <w:jc w:val="both"/>
        <w:rPr>
          <w:rFonts w:hint="eastAsia"/>
        </w:rPr>
      </w:pPr>
    </w:p>
    <w:p w:rsidR="0005243A" w:rsidRDefault="0005243A">
      <w:pPr>
        <w:jc w:val="both"/>
        <w:rPr>
          <w:rFonts w:hint="eastAsia"/>
        </w:rPr>
      </w:pPr>
    </w:p>
    <w:p w:rsidR="002A2684" w:rsidRDefault="002A2684">
      <w:pPr>
        <w:ind w:left="4254"/>
        <w:jc w:val="both"/>
      </w:pPr>
      <w:r>
        <w:t xml:space="preserve">Nadia Faye, </w:t>
      </w:r>
      <w:r w:rsidRPr="002A2684">
        <w:t>s</w:t>
      </w:r>
      <w:r w:rsidRPr="002A2684">
        <w:t>ecrétaire départementale du SE-Uns</w:t>
      </w:r>
      <w:r>
        <w:t>a</w:t>
      </w:r>
    </w:p>
    <w:p w:rsidR="0005243A" w:rsidRDefault="002A2684">
      <w:pPr>
        <w:ind w:left="4254"/>
        <w:jc w:val="both"/>
        <w:rPr>
          <w:rFonts w:hint="eastAsia"/>
        </w:rPr>
      </w:pPr>
      <w:r>
        <w:rPr>
          <w:rFonts w:hint="eastAsia"/>
          <w:noProof/>
          <w:lang w:eastAsia="fr-FR" w:bidi="ar-SA"/>
        </w:rPr>
        <w:drawing>
          <wp:inline distT="0" distB="0" distL="0" distR="0">
            <wp:extent cx="1346140" cy="1457325"/>
            <wp:effectExtent l="19050" t="0" r="6410" b="0"/>
            <wp:docPr id="1" name="Image 0" descr="signature n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nad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592" cy="14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43A" w:rsidRDefault="0005243A" w:rsidP="002A2684">
      <w:pPr>
        <w:rPr>
          <w:rFonts w:hint="eastAsia"/>
        </w:rPr>
      </w:pPr>
    </w:p>
    <w:sectPr w:rsidR="0005243A" w:rsidSect="0005243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05243A"/>
    <w:rsid w:val="0005243A"/>
    <w:rsid w:val="000F3B63"/>
    <w:rsid w:val="002A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3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05243A"/>
    <w:rPr>
      <w:color w:val="0563C1"/>
      <w:u w:val="single"/>
    </w:rPr>
  </w:style>
  <w:style w:type="character" w:customStyle="1" w:styleId="ListLabel1">
    <w:name w:val="ListLabel 1"/>
    <w:qFormat/>
    <w:rsid w:val="0005243A"/>
    <w:rPr>
      <w:strike/>
      <w:color w:val="000000"/>
    </w:rPr>
  </w:style>
  <w:style w:type="paragraph" w:styleId="Titre">
    <w:name w:val="Title"/>
    <w:basedOn w:val="Normal"/>
    <w:next w:val="Corpsdetexte"/>
    <w:uiPriority w:val="10"/>
    <w:qFormat/>
    <w:rsid w:val="000524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5243A"/>
    <w:pPr>
      <w:spacing w:after="140" w:line="288" w:lineRule="auto"/>
    </w:pPr>
  </w:style>
  <w:style w:type="paragraph" w:styleId="Liste">
    <w:name w:val="List"/>
    <w:basedOn w:val="Corpsdetexte"/>
    <w:rsid w:val="0005243A"/>
  </w:style>
  <w:style w:type="paragraph" w:customStyle="1" w:styleId="Caption">
    <w:name w:val="Caption"/>
    <w:basedOn w:val="Normal"/>
    <w:qFormat/>
    <w:rsid w:val="000524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5243A"/>
    <w:pPr>
      <w:suppressLineNumbers/>
    </w:pPr>
  </w:style>
  <w:style w:type="paragraph" w:styleId="Lgende">
    <w:name w:val="caption"/>
    <w:basedOn w:val="Normal"/>
    <w:qFormat/>
    <w:rsid w:val="0005243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68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6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66</cp:lastModifiedBy>
  <cp:revision>2</cp:revision>
  <dcterms:created xsi:type="dcterms:W3CDTF">2020-10-01T12:50:00Z</dcterms:created>
  <dcterms:modified xsi:type="dcterms:W3CDTF">2020-10-01T12:50:00Z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