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D5DA" w14:textId="0325CB1C" w:rsidR="008A69CC" w:rsidRPr="000931EB" w:rsidRDefault="008A69CC" w:rsidP="008A69CC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931E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Synthèse des acquis scolaires de l'élève à l'issue de la dernière année de la scolarité à l'école maternelle</w:t>
      </w:r>
    </w:p>
    <w:p w14:paraId="5186EAE7" w14:textId="77777777" w:rsidR="008A69CC" w:rsidRPr="000931EB" w:rsidRDefault="008A69CC">
      <w:pPr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364"/>
        <w:gridCol w:w="1149"/>
        <w:gridCol w:w="1149"/>
        <w:gridCol w:w="1149"/>
        <w:gridCol w:w="3577"/>
      </w:tblGrid>
      <w:tr w:rsidR="008A69CC" w:rsidRPr="000931EB" w14:paraId="2F78BB4C" w14:textId="77777777" w:rsidTr="00CF341B">
        <w:trPr>
          <w:trHeight w:val="757"/>
          <w:jc w:val="center"/>
        </w:trPr>
        <w:tc>
          <w:tcPr>
            <w:tcW w:w="8364" w:type="dxa"/>
            <w:vMerge w:val="restart"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FEE9089" w14:textId="683ED87C" w:rsidR="008A69CC" w:rsidRDefault="008A69CC" w:rsidP="00CF341B">
            <w:pPr>
              <w:pStyle w:val="Stitre2"/>
              <w:spacing w:before="280"/>
              <w:rPr>
                <w:b/>
                <w:color w:val="00000A"/>
                <w:sz w:val="20"/>
              </w:rPr>
            </w:pPr>
            <w:r w:rsidRPr="000931EB">
              <w:rPr>
                <w:b/>
                <w:color w:val="00000A"/>
                <w:sz w:val="20"/>
              </w:rPr>
              <w:t>École :</w:t>
            </w:r>
            <w:r w:rsidR="00893882">
              <w:rPr>
                <w:b/>
                <w:color w:val="00000A"/>
                <w:sz w:val="20"/>
              </w:rPr>
              <w:t xml:space="preserve"> </w:t>
            </w:r>
            <w:r w:rsidR="00893882">
              <w:rPr>
                <w:b/>
                <w:color w:val="00000A"/>
                <w:sz w:val="20"/>
              </w:rPr>
              <w:fldChar w:fldCharType="begin"/>
            </w:r>
            <w:r w:rsidR="00893882">
              <w:rPr>
                <w:b/>
                <w:color w:val="00000A"/>
                <w:sz w:val="20"/>
              </w:rPr>
              <w:instrText xml:space="preserve"> MERGEFIELD "Nom_école" </w:instrText>
            </w:r>
            <w:r w:rsidR="00893882">
              <w:rPr>
                <w:b/>
                <w:color w:val="00000A"/>
                <w:sz w:val="20"/>
              </w:rPr>
              <w:fldChar w:fldCharType="separate"/>
            </w:r>
            <w:r w:rsidR="00B13FE9">
              <w:rPr>
                <w:b/>
                <w:noProof/>
                <w:color w:val="00000A"/>
                <w:sz w:val="20"/>
              </w:rPr>
              <w:t>«Nom_école»</w:t>
            </w:r>
            <w:r w:rsidR="00893882">
              <w:rPr>
                <w:b/>
                <w:color w:val="00000A"/>
                <w:sz w:val="20"/>
              </w:rPr>
              <w:fldChar w:fldCharType="end"/>
            </w:r>
            <w:r w:rsidR="00893882">
              <w:rPr>
                <w:b/>
                <w:color w:val="00000A"/>
                <w:sz w:val="20"/>
              </w:rPr>
              <w:t xml:space="preserve"> </w:t>
            </w:r>
            <w:r w:rsidR="00893882">
              <w:rPr>
                <w:b/>
                <w:color w:val="00000A"/>
                <w:sz w:val="20"/>
              </w:rPr>
              <w:fldChar w:fldCharType="begin"/>
            </w:r>
            <w:r w:rsidR="00893882">
              <w:rPr>
                <w:b/>
                <w:color w:val="00000A"/>
                <w:sz w:val="20"/>
              </w:rPr>
              <w:instrText xml:space="preserve"> MERGEFIELD "Commune" </w:instrText>
            </w:r>
            <w:r w:rsidR="00893882">
              <w:rPr>
                <w:b/>
                <w:color w:val="00000A"/>
                <w:sz w:val="20"/>
              </w:rPr>
              <w:fldChar w:fldCharType="separate"/>
            </w:r>
            <w:r w:rsidR="00B13FE9">
              <w:rPr>
                <w:b/>
                <w:noProof/>
                <w:color w:val="00000A"/>
                <w:sz w:val="20"/>
              </w:rPr>
              <w:t>«Commune»</w:t>
            </w:r>
            <w:r w:rsidR="00893882">
              <w:rPr>
                <w:b/>
                <w:color w:val="00000A"/>
                <w:sz w:val="20"/>
              </w:rPr>
              <w:fldChar w:fldCharType="end"/>
            </w:r>
          </w:p>
          <w:p w14:paraId="6D07B05A" w14:textId="77777777" w:rsidR="00CF341B" w:rsidRPr="00CF341B" w:rsidRDefault="00CF341B" w:rsidP="00CF341B">
            <w:pPr>
              <w:rPr>
                <w:lang w:eastAsia="ja-JP"/>
              </w:rPr>
            </w:pPr>
          </w:p>
          <w:p w14:paraId="3E2BB1D5" w14:textId="0D687A62" w:rsidR="008A69CC" w:rsidRPr="000931EB" w:rsidRDefault="008A69CC" w:rsidP="00CF341B">
            <w:pPr>
              <w:rPr>
                <w:rFonts w:ascii="Arial" w:hAnsi="Arial" w:cs="Arial"/>
                <w:lang w:eastAsia="ja-JP"/>
              </w:rPr>
            </w:pPr>
            <w:r w:rsidRPr="000931EB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Prénom et nom de l’enfant :</w:t>
            </w:r>
            <w:r w:rsidR="00B13FE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893882">
              <w:rPr>
                <w:rFonts w:ascii="Arial" w:hAnsi="Arial" w:cs="Arial"/>
                <w:b/>
                <w:sz w:val="20"/>
                <w:szCs w:val="20"/>
                <w:lang w:eastAsia="ja-JP"/>
              </w:rPr>
              <w:fldChar w:fldCharType="begin"/>
            </w:r>
            <w:r w:rsidR="00893882">
              <w:rPr>
                <w:rFonts w:ascii="Arial" w:hAnsi="Arial" w:cs="Arial"/>
                <w:b/>
                <w:sz w:val="20"/>
                <w:szCs w:val="20"/>
                <w:lang w:eastAsia="ja-JP"/>
              </w:rPr>
              <w:instrText xml:space="preserve"> MERGEFIELD "Prénom" </w:instrText>
            </w:r>
            <w:r w:rsidR="00893882">
              <w:rPr>
                <w:rFonts w:ascii="Arial" w:hAnsi="Arial" w:cs="Arial"/>
                <w:b/>
                <w:sz w:val="20"/>
                <w:szCs w:val="20"/>
                <w:lang w:eastAsia="ja-JP"/>
              </w:rPr>
              <w:fldChar w:fldCharType="separate"/>
            </w:r>
            <w:r w:rsidR="00B13FE9"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  <w:t>«Prénom»</w:t>
            </w:r>
            <w:r w:rsidR="00893882">
              <w:rPr>
                <w:rFonts w:ascii="Arial" w:hAnsi="Arial" w:cs="Arial"/>
                <w:b/>
                <w:sz w:val="20"/>
                <w:szCs w:val="20"/>
                <w:lang w:eastAsia="ja-JP"/>
              </w:rPr>
              <w:fldChar w:fldCharType="end"/>
            </w:r>
            <w:r w:rsidR="00893882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893882">
              <w:rPr>
                <w:rFonts w:ascii="Arial" w:hAnsi="Arial" w:cs="Arial"/>
                <w:b/>
                <w:sz w:val="20"/>
                <w:szCs w:val="20"/>
                <w:lang w:eastAsia="ja-JP"/>
              </w:rPr>
              <w:fldChar w:fldCharType="begin"/>
            </w:r>
            <w:r w:rsidR="00893882">
              <w:rPr>
                <w:rFonts w:ascii="Arial" w:hAnsi="Arial" w:cs="Arial"/>
                <w:b/>
                <w:sz w:val="20"/>
                <w:szCs w:val="20"/>
                <w:lang w:eastAsia="ja-JP"/>
              </w:rPr>
              <w:instrText xml:space="preserve"> MERGEFIELD "Nom" </w:instrText>
            </w:r>
            <w:r w:rsidR="00893882">
              <w:rPr>
                <w:rFonts w:ascii="Arial" w:hAnsi="Arial" w:cs="Arial"/>
                <w:b/>
                <w:sz w:val="20"/>
                <w:szCs w:val="20"/>
                <w:lang w:eastAsia="ja-JP"/>
              </w:rPr>
              <w:fldChar w:fldCharType="separate"/>
            </w:r>
            <w:r w:rsidR="00B13FE9">
              <w:rPr>
                <w:rFonts w:ascii="Arial" w:hAnsi="Arial" w:cs="Arial"/>
                <w:b/>
                <w:noProof/>
                <w:sz w:val="20"/>
                <w:szCs w:val="20"/>
                <w:lang w:eastAsia="ja-JP"/>
              </w:rPr>
              <w:t>«Nom»</w:t>
            </w:r>
            <w:r w:rsidR="00893882">
              <w:rPr>
                <w:rFonts w:ascii="Arial" w:hAnsi="Arial" w:cs="Arial"/>
                <w:b/>
                <w:sz w:val="20"/>
                <w:szCs w:val="20"/>
                <w:lang w:eastAsia="ja-JP"/>
              </w:rPr>
              <w:fldChar w:fldCharType="end"/>
            </w:r>
          </w:p>
        </w:tc>
        <w:tc>
          <w:tcPr>
            <w:tcW w:w="114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2D521EF5" w14:textId="248E2E9A" w:rsidR="008A69CC" w:rsidRPr="00893882" w:rsidRDefault="00893882" w:rsidP="00CF341B">
            <w:pPr>
              <w:spacing w:before="280"/>
              <w:jc w:val="center"/>
              <w:rPr>
                <w:rFonts w:ascii="Arial" w:hAnsi="Arial" w:cs="Arial"/>
                <w:iCs/>
              </w:rPr>
            </w:pP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begin"/>
            </w: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instrText xml:space="preserve"> MERGEFIELD "Prénom" </w:instrText>
            </w: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separate"/>
            </w:r>
            <w:r w:rsidR="00B13FE9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«Prénom»</w:t>
            </w: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8A69CC" w:rsidRPr="00893882">
              <w:rPr>
                <w:rFonts w:ascii="Arial" w:hAnsi="Arial" w:cs="Arial"/>
                <w:b/>
                <w:iCs/>
                <w:sz w:val="20"/>
                <w:szCs w:val="20"/>
              </w:rPr>
              <w:t>ne réussit pas encore</w:t>
            </w:r>
          </w:p>
        </w:tc>
        <w:tc>
          <w:tcPr>
            <w:tcW w:w="114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427A6A08" w14:textId="55CBD1C0" w:rsidR="008A69CC" w:rsidRPr="00893882" w:rsidRDefault="00893882" w:rsidP="00CF341B">
            <w:pPr>
              <w:spacing w:before="280"/>
              <w:jc w:val="center"/>
              <w:rPr>
                <w:rFonts w:ascii="Arial" w:hAnsi="Arial" w:cs="Arial"/>
                <w:iCs/>
              </w:rPr>
            </w:pP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begin"/>
            </w: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instrText xml:space="preserve"> MERGEFIELD "Prénom" </w:instrText>
            </w: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separate"/>
            </w:r>
            <w:r w:rsidR="00B13FE9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«Prénom»</w:t>
            </w: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end"/>
            </w:r>
            <w:r w:rsidR="00B13FE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8A69CC" w:rsidRPr="0089388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est </w:t>
            </w:r>
            <w:r w:rsidR="008A69CC" w:rsidRPr="00893882">
              <w:rPr>
                <w:rFonts w:ascii="Arial" w:hAnsi="Arial" w:cs="Arial"/>
                <w:b/>
                <w:iCs/>
                <w:sz w:val="20"/>
                <w:szCs w:val="20"/>
                <w:shd w:val="clear" w:color="auto" w:fill="ACD4F1"/>
              </w:rPr>
              <w:t>en voie de</w:t>
            </w:r>
            <w:r w:rsidR="008A69CC" w:rsidRPr="0089388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réussite</w:t>
            </w:r>
          </w:p>
        </w:tc>
        <w:tc>
          <w:tcPr>
            <w:tcW w:w="114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D428441" w14:textId="7CD32821" w:rsidR="008A69CC" w:rsidRPr="00893882" w:rsidRDefault="00893882" w:rsidP="00CF341B">
            <w:pPr>
              <w:spacing w:before="280"/>
              <w:jc w:val="center"/>
              <w:rPr>
                <w:rFonts w:ascii="Arial" w:hAnsi="Arial" w:cs="Arial"/>
                <w:iCs/>
              </w:rPr>
            </w:pP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begin"/>
            </w: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instrText xml:space="preserve"> MERGEFIELD "Prénom" </w:instrText>
            </w: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separate"/>
            </w:r>
            <w:r w:rsidR="00B13FE9">
              <w:rPr>
                <w:rFonts w:ascii="Arial" w:hAnsi="Arial" w:cs="Arial"/>
                <w:b/>
                <w:iCs/>
                <w:noProof/>
                <w:sz w:val="18"/>
                <w:szCs w:val="18"/>
              </w:rPr>
              <w:t>«Prénom»</w:t>
            </w:r>
            <w:r w:rsidRPr="00893882">
              <w:rPr>
                <w:rFonts w:ascii="Arial" w:hAnsi="Arial" w:cs="Arial"/>
                <w:b/>
                <w:iCs/>
                <w:sz w:val="18"/>
                <w:szCs w:val="18"/>
              </w:rPr>
              <w:fldChar w:fldCharType="end"/>
            </w:r>
            <w:r w:rsidR="00B13FE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8A69CC" w:rsidRPr="00893882">
              <w:rPr>
                <w:rFonts w:ascii="Arial" w:hAnsi="Arial" w:cs="Arial"/>
                <w:b/>
                <w:iCs/>
                <w:sz w:val="20"/>
                <w:szCs w:val="20"/>
              </w:rPr>
              <w:t>réussit souvent</w:t>
            </w:r>
          </w:p>
        </w:tc>
        <w:tc>
          <w:tcPr>
            <w:tcW w:w="357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BD8992A" w14:textId="77777777" w:rsidR="00C37E21" w:rsidRPr="000931EB" w:rsidRDefault="00950373" w:rsidP="00CF341B">
            <w:pPr>
              <w:spacing w:before="280"/>
              <w:ind w:left="325"/>
              <w:rPr>
                <w:rFonts w:ascii="Arial" w:hAnsi="Arial" w:cs="Arial"/>
                <w:b/>
                <w:sz w:val="20"/>
                <w:szCs w:val="20"/>
              </w:rPr>
            </w:pPr>
            <w:r w:rsidRPr="00E14DD7">
              <w:rPr>
                <w:rFonts w:ascii="Arial" w:hAnsi="Arial" w:cs="Arial"/>
                <w:b/>
                <w:sz w:val="20"/>
                <w:szCs w:val="20"/>
              </w:rPr>
              <w:t>Les réussites observées</w:t>
            </w:r>
            <w:r w:rsidR="00C37E21" w:rsidRPr="00E14DD7">
              <w:rPr>
                <w:rFonts w:ascii="Arial" w:hAnsi="Arial" w:cs="Arial"/>
                <w:b/>
                <w:sz w:val="20"/>
                <w:szCs w:val="20"/>
              </w:rPr>
              <w:t xml:space="preserve"> par </w:t>
            </w:r>
            <w:r w:rsidR="00B62C70" w:rsidRPr="00E14DD7">
              <w:rPr>
                <w:rFonts w:ascii="Arial" w:hAnsi="Arial" w:cs="Arial"/>
                <w:b/>
                <w:sz w:val="20"/>
                <w:szCs w:val="20"/>
              </w:rPr>
              <w:t>l’enseignant</w:t>
            </w:r>
          </w:p>
        </w:tc>
      </w:tr>
      <w:tr w:rsidR="008A69CC" w:rsidRPr="000931EB" w14:paraId="584C6955" w14:textId="77777777" w:rsidTr="00CF341B">
        <w:trPr>
          <w:trHeight w:val="241"/>
          <w:jc w:val="center"/>
        </w:trPr>
        <w:tc>
          <w:tcPr>
            <w:tcW w:w="8364" w:type="dxa"/>
            <w:vMerge/>
            <w:tcBorders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5B620AF" w14:textId="77777777" w:rsidR="008A69CC" w:rsidRPr="000931EB" w:rsidRDefault="008A69CC" w:rsidP="00CF341B">
            <w:pPr>
              <w:rPr>
                <w:rFonts w:ascii="Arial" w:hAnsi="Arial" w:cs="Arial"/>
              </w:rPr>
            </w:pPr>
          </w:p>
        </w:tc>
        <w:tc>
          <w:tcPr>
            <w:tcW w:w="70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710BDC0" w14:textId="77777777" w:rsidR="008A69CC" w:rsidRPr="000931EB" w:rsidRDefault="008A69CC" w:rsidP="00CF341B">
            <w:pPr>
              <w:spacing w:before="40" w:after="40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1. Mobiliser le langage dans toutes ses dimensions</w:t>
            </w:r>
          </w:p>
        </w:tc>
      </w:tr>
      <w:tr w:rsidR="00663324" w:rsidRPr="007B4CD0" w14:paraId="6B1FD27D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671C204" w14:textId="4A4C316E" w:rsidR="00E60460" w:rsidRPr="007B4CD0" w:rsidRDefault="00663324" w:rsidP="00CF34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Langue orale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401909">
              <w:rPr>
                <w:rFonts w:ascii="Arial" w:hAnsi="Arial" w:cs="Arial"/>
                <w:sz w:val="20"/>
                <w:szCs w:val="20"/>
              </w:rPr>
              <w:t>c</w:t>
            </w:r>
            <w:r w:rsidR="00E60460">
              <w:rPr>
                <w:rFonts w:ascii="Arial" w:hAnsi="Arial" w:cs="Arial"/>
                <w:sz w:val="20"/>
                <w:szCs w:val="20"/>
              </w:rPr>
              <w:t xml:space="preserve">ommuniquer, raconter, </w:t>
            </w:r>
            <w:r w:rsidR="00DF2661">
              <w:rPr>
                <w:rFonts w:ascii="Arial" w:hAnsi="Arial" w:cs="Arial"/>
                <w:sz w:val="20"/>
                <w:szCs w:val="20"/>
              </w:rPr>
              <w:t>décrire.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7B4CD0">
              <w:rPr>
                <w:rFonts w:ascii="Arial" w:hAnsi="Arial" w:cs="Arial"/>
                <w:sz w:val="20"/>
                <w:szCs w:val="20"/>
              </w:rPr>
              <w:t>ommunique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="002727EA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en se faisant comprend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>. Reformuler le propos d’autrui</w:t>
            </w:r>
            <w:r w:rsidR="00401909">
              <w:rPr>
                <w:rStyle w:val="markedcontent"/>
                <w:rFonts w:eastAsia="Cambria"/>
              </w:rPr>
              <w:t>.</w:t>
            </w:r>
            <w:r w:rsidR="00BB0038">
              <w:rPr>
                <w:rStyle w:val="markedcontent"/>
                <w:rFonts w:eastAsia="Cambria"/>
              </w:rPr>
              <w:t xml:space="preserve"> </w:t>
            </w:r>
            <w:r w:rsidR="00401909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S</w:t>
            </w:r>
            <w:r w:rsidR="00BB0038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’</w:t>
            </w:r>
            <w:r w:rsidR="00E60460" w:rsidRPr="007B4CD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exprimer dans un oral syntaxiquement correct et lexicalement précis</w:t>
            </w:r>
            <w:r w:rsidR="00573F58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 xml:space="preserve"> en utilisant notamment, de manière appropriée le lexique appris en classe</w:t>
            </w:r>
            <w:r w:rsidR="00E6046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552CC8A7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321A8729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EBFF73A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57C42E9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24" w:rsidRPr="007B4CD0" w14:paraId="0AB5096A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A1AECC9" w14:textId="4F29687B" w:rsidR="00663324" w:rsidRPr="007B4CD0" w:rsidRDefault="00E92FB7" w:rsidP="00CF34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63324" w:rsidRPr="007B4CD0">
              <w:rPr>
                <w:rFonts w:ascii="Arial" w:hAnsi="Arial" w:cs="Arial"/>
                <w:b/>
                <w:sz w:val="20"/>
                <w:szCs w:val="20"/>
              </w:rPr>
              <w:t>ompr</w:t>
            </w:r>
            <w:r w:rsidR="00A33621" w:rsidRPr="007B4CD0">
              <w:rPr>
                <w:rFonts w:ascii="Arial" w:hAnsi="Arial" w:cs="Arial"/>
                <w:b/>
                <w:sz w:val="20"/>
                <w:szCs w:val="20"/>
              </w:rPr>
              <w:t>éhension </w:t>
            </w:r>
            <w:r w:rsidR="00A33621" w:rsidRPr="007B4CD0">
              <w:rPr>
                <w:rFonts w:ascii="Arial" w:hAnsi="Arial" w:cs="Arial"/>
                <w:sz w:val="20"/>
                <w:szCs w:val="20"/>
              </w:rPr>
              <w:t>: d’</w:t>
            </w:r>
            <w:r w:rsidR="00FA7894" w:rsidRPr="007B4CD0">
              <w:rPr>
                <w:rFonts w:ascii="Arial" w:hAnsi="Arial" w:cs="Arial"/>
                <w:sz w:val="20"/>
                <w:szCs w:val="20"/>
              </w:rPr>
              <w:t>un</w:t>
            </w:r>
            <w:r w:rsidR="00663324" w:rsidRPr="007B4CD0">
              <w:rPr>
                <w:rFonts w:ascii="Arial" w:hAnsi="Arial" w:cs="Arial"/>
                <w:sz w:val="20"/>
                <w:szCs w:val="20"/>
              </w:rPr>
              <w:t xml:space="preserve"> texte lu par l’adulte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Être</w:t>
            </w:r>
            <w:r w:rsidR="00724380" w:rsidRPr="007B4CD0">
              <w:rPr>
                <w:rFonts w:ascii="Arial" w:hAnsi="Arial" w:cs="Arial"/>
                <w:sz w:val="20"/>
                <w:szCs w:val="20"/>
              </w:rPr>
              <w:t xml:space="preserve"> autonome dans la compréhension des consignes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35FABE73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6F691D0A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E8BEB9D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8DABDED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0D996BF7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5449D12" w14:textId="25314929" w:rsidR="00E92FB7" w:rsidRPr="007B4CD0" w:rsidRDefault="00E92FB7" w:rsidP="00CF34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Langue écrite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60460">
              <w:rPr>
                <w:rFonts w:ascii="Arial" w:hAnsi="Arial" w:cs="Arial"/>
                <w:sz w:val="20"/>
                <w:szCs w:val="20"/>
              </w:rPr>
              <w:t>comprendre ses usages</w:t>
            </w:r>
            <w:r w:rsidRPr="007B4CD0">
              <w:rPr>
                <w:rFonts w:ascii="Arial" w:hAnsi="Arial" w:cs="Arial"/>
                <w:sz w:val="20"/>
                <w:szCs w:val="20"/>
              </w:rPr>
              <w:t>. Comprendre les relations entre l’oral et l’écrit. Encoder un mot. Connaître la correspondance entre les trois graphies</w:t>
            </w:r>
            <w:r w:rsidR="00B63BF3" w:rsidRPr="007B4CD0">
              <w:rPr>
                <w:rFonts w:ascii="Arial" w:hAnsi="Arial" w:cs="Arial"/>
                <w:sz w:val="20"/>
                <w:szCs w:val="20"/>
              </w:rPr>
              <w:t>. Produire des écrits autonomes.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744AA2DD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6E56E4A1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168DE782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CF712CF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24" w:rsidRPr="007B4CD0" w14:paraId="3CB29633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DC834FA" w14:textId="7A5DD278" w:rsidR="00180159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Phonologie et principe alphabétique</w:t>
            </w:r>
            <w:r w:rsidR="00F23908" w:rsidRPr="007B4CD0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7B4CD0">
              <w:rPr>
                <w:rFonts w:ascii="Arial" w:hAnsi="Arial" w:cs="Arial"/>
                <w:sz w:val="20"/>
                <w:szCs w:val="20"/>
              </w:rPr>
              <w:t>d</w:t>
            </w:r>
            <w:r w:rsidRPr="007B4CD0">
              <w:rPr>
                <w:rFonts w:ascii="Arial" w:hAnsi="Arial" w:cs="Arial"/>
                <w:sz w:val="20"/>
                <w:szCs w:val="20"/>
              </w:rPr>
              <w:t>iscrimine</w:t>
            </w:r>
            <w:r w:rsidR="00221DBC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des sons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>.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 xml:space="preserve"> Distinguer et manipuler des syllabes Repérer et produire des rimes et assonances. </w:t>
            </w:r>
            <w:r w:rsidR="00F076D3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A54BE3" w14:textId="50308E0E" w:rsidR="00180159" w:rsidRPr="007B4CD0" w:rsidRDefault="00180159" w:rsidP="00CF34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Connaître le nom des lettres, savoir que leur nom peut être différent du son qu’elles transcrivent</w:t>
            </w:r>
            <w:r w:rsidR="007D65BC" w:rsidRPr="007B4CD0">
              <w:rPr>
                <w:rFonts w:ascii="Arial" w:hAnsi="Arial" w:cs="Arial"/>
                <w:sz w:val="20"/>
                <w:szCs w:val="20"/>
              </w:rPr>
              <w:t>. Commencer à faire du lien avec le son que codent les lettres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>. Reconnaître son prénom dans les trois graphies et identifier les lettres qui le composent.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345D20FA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73C6E4AB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03F69C3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BC91836" w14:textId="77777777" w:rsidR="00663324" w:rsidRPr="007B4CD0" w:rsidRDefault="0066332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6771A4C3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415FE35" w14:textId="11F31B8C" w:rsidR="00E92FB7" w:rsidRPr="007B4CD0" w:rsidRDefault="00E92FB7" w:rsidP="00CF34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Geste scriptural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copier un mot en cursive ou une courte phrase dont le sens est connu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7AC5F55E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1763073E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D19A52C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BE2660B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8EE7CB7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A39006A" w14:textId="681114B6" w:rsidR="00E92FB7" w:rsidRPr="007B4CD0" w:rsidRDefault="00E92FB7" w:rsidP="00CF341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Diversité linguistique : </w:t>
            </w:r>
            <w:r w:rsidRPr="007B4CD0">
              <w:rPr>
                <w:rFonts w:ascii="Arial" w:hAnsi="Arial" w:cs="Arial"/>
                <w:sz w:val="20"/>
                <w:szCs w:val="20"/>
              </w:rPr>
              <w:t>distinguer, comparer une langue autre au regard de celle pratiquée, répéter certains éléments</w:t>
            </w:r>
            <w:r w:rsidR="0040190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67D1ACD6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71E06EC6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A068463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7119783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67E47F30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03369B2" w14:textId="512315C5" w:rsidR="00E92FB7" w:rsidRPr="007B4CD0" w:rsidRDefault="00E92FB7" w:rsidP="00CF341B">
            <w:pPr>
              <w:rPr>
                <w:rFonts w:ascii="Arial" w:hAnsi="Arial" w:cs="Arial"/>
                <w:b/>
                <w:kern w:val="0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kern w:val="0"/>
                <w:sz w:val="20"/>
                <w:szCs w:val="20"/>
              </w:rPr>
              <w:t>Mémorisation </w:t>
            </w:r>
            <w:r w:rsidRPr="007B4CD0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kern w:val="0"/>
                <w:sz w:val="20"/>
                <w:szCs w:val="20"/>
              </w:rPr>
              <w:t>mémoriser. Restituer avec aisance</w:t>
            </w:r>
            <w:r w:rsidR="00401909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7F6ABD2F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3CE8A717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45EF04D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93596BD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1A8DF34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B1144A6" w14:textId="77777777" w:rsidR="00E92FB7" w:rsidRPr="007B4CD0" w:rsidRDefault="00E92FB7" w:rsidP="00CF341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0838C45" w14:textId="77777777" w:rsidR="00E92FB7" w:rsidRPr="007B4CD0" w:rsidRDefault="00E92FB7" w:rsidP="00CF34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2. Agir, s’exprimer, comprendre à travers l’activité physique</w:t>
            </w:r>
          </w:p>
        </w:tc>
      </w:tr>
      <w:tr w:rsidR="00E92FB7" w:rsidRPr="007B4CD0" w14:paraId="7974C076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68780D7" w14:textId="1AA43AE4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S’engager avec aisance</w:t>
            </w:r>
            <w:r w:rsidR="00B63BF3" w:rsidRPr="007B4CD0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7B4CD0">
              <w:rPr>
                <w:rFonts w:ascii="Arial" w:hAnsi="Arial" w:cs="Arial"/>
                <w:sz w:val="20"/>
                <w:szCs w:val="20"/>
              </w:rPr>
              <w:t>créativité dans les actions ou déplacements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7766A5B9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37F0A072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548012B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6619A99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59B80B2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F0869C1" w14:textId="74AB7B5E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Coopérer. Interagir. Respecter les rôles de chacun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50CDC064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005AADC6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1C9388E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F8B7F33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02CFF9C6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9A51D34" w14:textId="77777777" w:rsidR="00E92FB7" w:rsidRPr="007B4CD0" w:rsidRDefault="00E92FB7" w:rsidP="00CF341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E5E4D7F" w14:textId="77777777" w:rsidR="00E92FB7" w:rsidRPr="007B4CD0" w:rsidRDefault="00E92FB7" w:rsidP="00CF34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3. Agir, s’exprimer, comprendre à travers les activités artistiques</w:t>
            </w:r>
          </w:p>
        </w:tc>
      </w:tr>
      <w:tr w:rsidR="00E92FB7" w:rsidRPr="007B4CD0" w14:paraId="72DA0E67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FADE57C" w14:textId="59F05C10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S’engager dans les activités. Réaliser des productions personnelles : dessin, compositions graphiques, compositions plastiques, voix, chant, pratiques rythmiques et corporelles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D49CDF8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236F80AE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07A86809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2ABC60F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D73D32E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2678745" w14:textId="77777777" w:rsidR="00E92FB7" w:rsidRPr="007B4CD0" w:rsidRDefault="00E92FB7" w:rsidP="00CF341B">
            <w:pPr>
              <w:pStyle w:val="Stitre"/>
              <w:spacing w:before="0" w:after="40"/>
              <w:rPr>
                <w:color w:val="00000A"/>
                <w:sz w:val="20"/>
              </w:rPr>
            </w:pPr>
          </w:p>
        </w:tc>
        <w:tc>
          <w:tcPr>
            <w:tcW w:w="70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8BD33AA" w14:textId="77777777" w:rsidR="00E92FB7" w:rsidRPr="007B4CD0" w:rsidRDefault="00E92FB7" w:rsidP="00CF341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4 – Acquérir les premiers outils mathématiques</w:t>
            </w:r>
          </w:p>
        </w:tc>
      </w:tr>
      <w:tr w:rsidR="00E92FB7" w:rsidRPr="007B4CD0" w14:paraId="07184C11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F795E0E" w14:textId="0ADBBE51" w:rsidR="00E92FB7" w:rsidRPr="007B4CD0" w:rsidRDefault="003D7696" w:rsidP="00CF34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Principe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cardinal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E92FB7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dénombrer, exprimer une quantité, produire une collection d’un cardinal donné.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6E1A30D3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7DD004A9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04FCAE5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002784A5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54" w:rsidRPr="007B4CD0" w14:paraId="739CBF45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F657963" w14:textId="6AD1CD34" w:rsidR="003D7696" w:rsidRPr="00E60460" w:rsidRDefault="000B7554" w:rsidP="00CF341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Compréhension et utilisation des nombres 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D7696">
              <w:rPr>
                <w:rFonts w:ascii="Arial" w:hAnsi="Arial" w:cs="Arial"/>
                <w:sz w:val="20"/>
                <w:szCs w:val="20"/>
              </w:rPr>
              <w:t>c</w:t>
            </w:r>
            <w:r w:rsidR="003D7696" w:rsidRPr="007B4CD0">
              <w:rPr>
                <w:rFonts w:ascii="Arial" w:hAnsi="Arial" w:cs="Arial"/>
                <w:sz w:val="20"/>
                <w:szCs w:val="20"/>
              </w:rPr>
              <w:t xml:space="preserve">omposer et décomposer. </w:t>
            </w:r>
            <w:r w:rsidR="00136CFB">
              <w:rPr>
                <w:rFonts w:ascii="Arial" w:hAnsi="Arial" w:cs="Arial"/>
                <w:sz w:val="20"/>
                <w:szCs w:val="20"/>
              </w:rPr>
              <w:t>C</w:t>
            </w:r>
            <w:r w:rsidRPr="007B4CD0">
              <w:rPr>
                <w:rFonts w:ascii="Arial" w:hAnsi="Arial" w:cs="Arial"/>
                <w:sz w:val="20"/>
                <w:szCs w:val="20"/>
              </w:rPr>
              <w:t>omprendre les relations entre les nombres. Utiliser les nombres pour garder en mémoire, évaluer, comparer, exprimer une quantité</w:t>
            </w:r>
            <w:r w:rsidR="003D76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02EEA39C" w14:textId="77777777" w:rsidR="000B7554" w:rsidRPr="007B4CD0" w:rsidRDefault="000B755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18074694" w14:textId="77777777" w:rsidR="000B7554" w:rsidRPr="007B4CD0" w:rsidRDefault="000B755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A2B6A5E" w14:textId="77777777" w:rsidR="000B7554" w:rsidRPr="007B4CD0" w:rsidRDefault="000B755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E9C7762" w14:textId="77777777" w:rsidR="000B7554" w:rsidRPr="007B4CD0" w:rsidRDefault="000B7554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D695D9A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A2ADC67" w14:textId="7FB061E1" w:rsidR="00E92FB7" w:rsidRPr="007B4CD0" w:rsidRDefault="003D7696" w:rsidP="00CF34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Comptine numérique</w:t>
            </w:r>
            <w:r w:rsidR="00E92FB7"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2FB7" w:rsidRPr="007B4CD0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connaître la comptine numérique jusqu’à 30.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6956346C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2B25FC10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B43A9B5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DD271ED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C43DE30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E38A1E1" w14:textId="3AE31542" w:rsidR="00E92FB7" w:rsidRPr="007B4CD0" w:rsidRDefault="007D007B" w:rsidP="00CF341B">
            <w:pPr>
              <w:pStyle w:val="Stitre"/>
              <w:spacing w:before="0" w:after="40"/>
              <w:rPr>
                <w:b w:val="0"/>
                <w:color w:val="auto"/>
                <w:sz w:val="20"/>
                <w:u w:val="single"/>
              </w:rPr>
            </w:pPr>
            <w:r>
              <w:rPr>
                <w:color w:val="auto"/>
                <w:sz w:val="20"/>
              </w:rPr>
              <w:t xml:space="preserve">Rang et </w:t>
            </w:r>
            <w:proofErr w:type="gramStart"/>
            <w:r>
              <w:rPr>
                <w:color w:val="auto"/>
                <w:sz w:val="20"/>
              </w:rPr>
              <w:t>position</w:t>
            </w:r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>:</w:t>
            </w:r>
            <w:proofErr w:type="gramEnd"/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 xml:space="preserve"> </w:t>
            </w:r>
            <w:r>
              <w:rPr>
                <w:rStyle w:val="markedcontent"/>
                <w:b w:val="0"/>
                <w:color w:val="auto"/>
                <w:sz w:val="20"/>
              </w:rPr>
              <w:t xml:space="preserve">utiliser le nombre pour </w:t>
            </w:r>
            <w:r w:rsid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e</w:t>
            </w:r>
            <w:r w:rsidR="00E92FB7" w:rsidRP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xprimer</w:t>
            </w:r>
            <w:r w:rsidR="00E92FB7" w:rsidRPr="007B4CD0">
              <w:rPr>
                <w:rStyle w:val="markedcontent"/>
                <w:b w:val="0"/>
                <w:color w:val="auto"/>
                <w:sz w:val="20"/>
              </w:rPr>
              <w:t xml:space="preserve"> le rang et la position des objets</w:t>
            </w:r>
            <w:r w:rsidR="00E92FB7" w:rsidRPr="007B4CD0">
              <w:rPr>
                <w:rStyle w:val="markedcontent"/>
                <w:rFonts w:eastAsia="Cambria"/>
                <w:b w:val="0"/>
                <w:color w:val="auto"/>
                <w:sz w:val="20"/>
              </w:rPr>
              <w:t>. Commencer à positionner des nombres les uns par rapport aux autres</w:t>
            </w:r>
            <w:r w:rsidR="00401909">
              <w:rPr>
                <w:rStyle w:val="markedcontent"/>
                <w:rFonts w:eastAsia="Cambria"/>
                <w:b w:val="0"/>
                <w:color w:val="auto"/>
                <w:sz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1DA712C7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2D880E32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57956CF4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A81AFD9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D5BE8A0" w14:textId="77777777" w:rsidTr="00CF341B">
        <w:trPr>
          <w:trHeight w:val="278"/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2AFC6C8" w14:textId="7079DC3B" w:rsidR="00E92FB7" w:rsidRPr="007B4CD0" w:rsidRDefault="00E92FB7" w:rsidP="00CF341B">
            <w:pPr>
              <w:pStyle w:val="Stitre"/>
              <w:spacing w:before="0" w:after="40"/>
              <w:rPr>
                <w:b w:val="0"/>
                <w:color w:val="auto"/>
                <w:sz w:val="20"/>
              </w:rPr>
            </w:pPr>
            <w:r w:rsidRPr="007B4CD0">
              <w:rPr>
                <w:color w:val="auto"/>
                <w:sz w:val="20"/>
              </w:rPr>
              <w:t>Les problèmes</w:t>
            </w:r>
            <w:r w:rsidRPr="007B4CD0">
              <w:rPr>
                <w:b w:val="0"/>
                <w:color w:val="auto"/>
                <w:sz w:val="20"/>
              </w:rPr>
              <w:t xml:space="preserve"> : </w:t>
            </w:r>
            <w:r w:rsidR="007B4CD0">
              <w:rPr>
                <w:b w:val="0"/>
                <w:color w:val="auto"/>
                <w:sz w:val="20"/>
              </w:rPr>
              <w:t>r</w:t>
            </w:r>
            <w:r w:rsidRPr="007B4CD0">
              <w:rPr>
                <w:b w:val="0"/>
                <w:color w:val="auto"/>
                <w:sz w:val="20"/>
              </w:rPr>
              <w:t>ésoudre des problèmes simples</w:t>
            </w:r>
            <w:r w:rsidR="00401909">
              <w:rPr>
                <w:b w:val="0"/>
                <w:color w:val="auto"/>
                <w:sz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3C69BD80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3F979EFB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6BAE7F7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B61ADF8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A1DE3AD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9F7FA52" w14:textId="4EBE305F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formes</w:t>
            </w:r>
            <w:r w:rsidR="007D007B">
              <w:rPr>
                <w:rFonts w:ascii="Arial" w:hAnsi="Arial" w:cs="Arial"/>
                <w:b/>
                <w:sz w:val="20"/>
                <w:szCs w:val="20"/>
              </w:rPr>
              <w:t xml:space="preserve"> (solides et formes planes)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reconnaître. Nommer. Classer. Ranger. Reproduire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794AFE77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4D1123E6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59B1462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969C7AC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43CCE399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7B46E03" w14:textId="5701BF0A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grandeurs</w:t>
            </w:r>
            <w:r w:rsidR="007B4CD0">
              <w:rPr>
                <w:rFonts w:ascii="Arial" w:hAnsi="Arial" w:cs="Arial"/>
                <w:sz w:val="20"/>
                <w:szCs w:val="20"/>
              </w:rPr>
              <w:t> :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classer ou ranger</w:t>
            </w:r>
            <w:r w:rsidR="007D007B">
              <w:rPr>
                <w:rFonts w:ascii="Arial" w:hAnsi="Arial" w:cs="Arial"/>
                <w:sz w:val="20"/>
                <w:szCs w:val="20"/>
              </w:rPr>
              <w:t xml:space="preserve"> en fonction de la longueur ou la masse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0FED6733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219CB78B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143A02D3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08B1C64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7DFEF6E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644320F" w14:textId="6DD09E99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suites organisées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identifier. Continuer. Compléter un rythme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21413C3F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5EB10BB6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91B2241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0FDE8FD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74D09B5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vAlign w:val="center"/>
          </w:tcPr>
          <w:p w14:paraId="04F10750" w14:textId="77777777" w:rsidR="00E92FB7" w:rsidRPr="007B4CD0" w:rsidRDefault="00E92FB7" w:rsidP="00CF341B">
            <w:pPr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702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5" w:themeFillTint="33"/>
            <w:vAlign w:val="center"/>
          </w:tcPr>
          <w:p w14:paraId="2DB22BF4" w14:textId="77777777" w:rsidR="00E92FB7" w:rsidRPr="007B4CD0" w:rsidRDefault="00E92FB7" w:rsidP="00CF34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</w:rPr>
              <w:t>5. Explorer le monde</w:t>
            </w:r>
          </w:p>
        </w:tc>
      </w:tr>
      <w:tr w:rsidR="00E92FB7" w:rsidRPr="007B4CD0" w14:paraId="7C3225B8" w14:textId="77777777" w:rsidTr="00CF341B">
        <w:trPr>
          <w:trHeight w:val="60"/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17A24F7" w14:textId="6A3F86E1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 temps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repérer. Situer. Ordonner. Représenter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55E90B1E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685C739C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DCC0F39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870D898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11BAB742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24DB170" w14:textId="6A475735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L’espace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repérer. Situer. Orienter. Représenter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699CF30C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4524F9A3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3689B9BB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CA71AC4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3A691AC4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C83B4C6" w14:textId="750F4FCA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 vivant </w:t>
            </w:r>
            <w:r w:rsidRPr="007B4CD0">
              <w:rPr>
                <w:rFonts w:ascii="Arial" w:hAnsi="Arial" w:cs="Arial"/>
                <w:sz w:val="20"/>
                <w:szCs w:val="20"/>
              </w:rPr>
              <w:t>: identifier. Catégoriser. Adopter une attitude respectueuse des lieux et du vivant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63BB0664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18F10AEA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723C6BA7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2FACBCC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7106D8D0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D3499E2" w14:textId="62C36806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La matière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utiliser. Classer. Fabriquer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16005449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25AE3EA0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28A54C41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86B2211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4E085322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2EB8A052" w14:textId="013D2526" w:rsidR="00E92FB7" w:rsidRPr="007B4CD0" w:rsidRDefault="00E92FB7" w:rsidP="00CF34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objets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utiliser. Fabriquer. Construire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7BEB2DE5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084CAEAB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00D58EFF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BDB7AF2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C082370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306A0DB1" w14:textId="18E7CF89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règles de sécurité et d’hygiène</w:t>
            </w:r>
            <w:r w:rsid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="007B4CD0" w:rsidRPr="007B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comprendre et </w:t>
            </w:r>
            <w:r w:rsidRPr="007B4CD0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avoir conscience des risques liés à l’usage des objets. Appliquer des règles d’hygiène</w:t>
            </w:r>
            <w:r w:rsidR="00401909">
              <w:rPr>
                <w:rStyle w:val="markedcontent"/>
                <w:rFonts w:ascii="Arial" w:eastAsia="Cambria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6F9C0249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4F109332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49EBB590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2A12B54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B7" w:rsidRPr="007B4CD0" w14:paraId="257CE46F" w14:textId="77777777" w:rsidTr="00CF341B">
        <w:trPr>
          <w:jc w:val="center"/>
        </w:trPr>
        <w:tc>
          <w:tcPr>
            <w:tcW w:w="836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F444525" w14:textId="07822DCD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>Les outils numériques </w:t>
            </w:r>
            <w:r w:rsidRPr="007B4CD0">
              <w:rPr>
                <w:rFonts w:ascii="Arial" w:hAnsi="Arial" w:cs="Arial"/>
                <w:sz w:val="20"/>
                <w:szCs w:val="20"/>
              </w:rPr>
              <w:t>:</w:t>
            </w: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CD0">
              <w:rPr>
                <w:rFonts w:ascii="Arial" w:hAnsi="Arial" w:cs="Arial"/>
                <w:sz w:val="20"/>
                <w:szCs w:val="20"/>
              </w:rPr>
              <w:t>les utiliser de manière adaptée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7E1F5"/>
            <w:vAlign w:val="center"/>
          </w:tcPr>
          <w:p w14:paraId="091D84E5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D4F1"/>
            <w:vAlign w:val="center"/>
          </w:tcPr>
          <w:p w14:paraId="4C80009C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C9ED"/>
            <w:vAlign w:val="center"/>
          </w:tcPr>
          <w:p w14:paraId="65A43C15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68A1E28B" w14:textId="77777777" w:rsidR="00E92FB7" w:rsidRPr="007B4CD0" w:rsidRDefault="00E92FB7" w:rsidP="00CF34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44C6B" w14:textId="77777777" w:rsidR="00F15E70" w:rsidRPr="007B4CD0" w:rsidRDefault="00F15E7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682"/>
        <w:gridCol w:w="7716"/>
      </w:tblGrid>
      <w:tr w:rsidR="00F15E70" w:rsidRPr="007B4CD0" w14:paraId="6B29F248" w14:textId="77777777" w:rsidTr="0005379D">
        <w:trPr>
          <w:trHeight w:val="278"/>
          <w:jc w:val="center"/>
        </w:trPr>
        <w:tc>
          <w:tcPr>
            <w:tcW w:w="790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14047366" w14:textId="77777777" w:rsidR="00F15E70" w:rsidRPr="007B4CD0" w:rsidRDefault="00D15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color w:val="0000FF"/>
                <w:sz w:val="20"/>
                <w:szCs w:val="20"/>
                <w:lang w:eastAsia="ja-JP"/>
              </w:rPr>
              <w:t>Apprendre ensemble et vivre ensemble</w:t>
            </w:r>
          </w:p>
        </w:tc>
        <w:tc>
          <w:tcPr>
            <w:tcW w:w="7939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DBE5F1"/>
            <w:vAlign w:val="center"/>
          </w:tcPr>
          <w:p w14:paraId="09CBD152" w14:textId="77777777" w:rsidR="00F15E70" w:rsidRPr="007B4CD0" w:rsidRDefault="00D1562B" w:rsidP="00B62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b/>
                <w:sz w:val="20"/>
                <w:szCs w:val="20"/>
              </w:rPr>
              <w:t xml:space="preserve">Observations réalisées par </w:t>
            </w:r>
            <w:r w:rsidR="00B62C70" w:rsidRPr="007B4CD0">
              <w:rPr>
                <w:rFonts w:ascii="Arial" w:hAnsi="Arial" w:cs="Arial"/>
                <w:b/>
                <w:sz w:val="20"/>
                <w:szCs w:val="20"/>
              </w:rPr>
              <w:t>l’enseignant</w:t>
            </w:r>
          </w:p>
        </w:tc>
      </w:tr>
      <w:tr w:rsidR="00982D2C" w:rsidRPr="007B4CD0" w14:paraId="53F8547E" w14:textId="77777777" w:rsidTr="0005379D">
        <w:trPr>
          <w:trHeight w:val="262"/>
          <w:jc w:val="center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340968A" w14:textId="1D4C2F12" w:rsidR="00982D2C" w:rsidRPr="007B4CD0" w:rsidRDefault="00B454AA" w:rsidP="00D4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S’e</w:t>
            </w:r>
            <w:r w:rsidR="00982D2C" w:rsidRPr="007B4CD0">
              <w:rPr>
                <w:rFonts w:ascii="Arial" w:hAnsi="Arial" w:cs="Arial"/>
                <w:sz w:val="20"/>
                <w:szCs w:val="20"/>
              </w:rPr>
              <w:t>ngage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="00982D2C" w:rsidRPr="007B4CD0">
              <w:rPr>
                <w:rFonts w:ascii="Arial" w:hAnsi="Arial" w:cs="Arial"/>
                <w:sz w:val="20"/>
                <w:szCs w:val="20"/>
              </w:rPr>
              <w:t xml:space="preserve"> dans l’effort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Persévérer</w:t>
            </w:r>
            <w:r w:rsidRPr="007B4C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1FDBF2A5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7B4CD0" w14:paraId="0EE350EF" w14:textId="77777777" w:rsidTr="0005379D">
        <w:trPr>
          <w:trHeight w:val="124"/>
          <w:jc w:val="center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78CE5A95" w14:textId="30AE5824" w:rsidR="00B454AA" w:rsidRPr="007B4CD0" w:rsidRDefault="00B454AA" w:rsidP="00982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Prend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en compte les consignes collectives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1F760D27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7B4CD0" w14:paraId="1B20DC14" w14:textId="77777777" w:rsidTr="0005379D">
        <w:trPr>
          <w:trHeight w:val="567"/>
          <w:jc w:val="center"/>
        </w:trPr>
        <w:tc>
          <w:tcPr>
            <w:tcW w:w="790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41A4AA67" w14:textId="64D01083" w:rsidR="00982D2C" w:rsidRPr="007B4CD0" w:rsidRDefault="00982D2C" w:rsidP="00982D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CD0">
              <w:rPr>
                <w:rFonts w:ascii="Arial" w:hAnsi="Arial" w:cs="Arial"/>
                <w:sz w:val="20"/>
                <w:szCs w:val="20"/>
              </w:rPr>
              <w:t>Particip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e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aux activités, à la réalisation de projets commun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s. C</w:t>
            </w:r>
            <w:r w:rsidRPr="007B4CD0">
              <w:rPr>
                <w:rFonts w:ascii="Arial" w:hAnsi="Arial" w:cs="Arial"/>
                <w:sz w:val="20"/>
                <w:szCs w:val="20"/>
              </w:rPr>
              <w:t>oop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érer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. Prend</w:t>
            </w:r>
            <w:r w:rsidR="00F1119E" w:rsidRPr="007B4CD0">
              <w:rPr>
                <w:rFonts w:ascii="Arial" w:hAnsi="Arial" w:cs="Arial"/>
                <w:sz w:val="20"/>
                <w:szCs w:val="20"/>
              </w:rPr>
              <w:t>re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 xml:space="preserve"> des initiatives,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080C84" w:rsidRPr="007B4CD0">
              <w:rPr>
                <w:rFonts w:ascii="Arial" w:hAnsi="Arial" w:cs="Arial"/>
                <w:sz w:val="20"/>
                <w:szCs w:val="20"/>
              </w:rPr>
              <w:t>s</w:t>
            </w:r>
            <w:r w:rsidRPr="007B4CD0">
              <w:rPr>
                <w:rFonts w:ascii="Arial" w:hAnsi="Arial" w:cs="Arial"/>
                <w:sz w:val="20"/>
                <w:szCs w:val="20"/>
              </w:rPr>
              <w:t xml:space="preserve"> responsabilités au sein d’un groupe</w:t>
            </w:r>
            <w:r w:rsidR="004019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E5F1"/>
          </w:tcPr>
          <w:p w14:paraId="652A197E" w14:textId="77777777" w:rsidR="00982D2C" w:rsidRPr="007B4CD0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2C" w:rsidRPr="000931EB" w14:paraId="46CEE5B1" w14:textId="77777777" w:rsidTr="0005379D">
        <w:trPr>
          <w:trHeight w:val="567"/>
          <w:jc w:val="center"/>
        </w:trPr>
        <w:tc>
          <w:tcPr>
            <w:tcW w:w="7904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BE5F1"/>
            <w:vAlign w:val="center"/>
          </w:tcPr>
          <w:p w14:paraId="56A7B4EB" w14:textId="46C309FB" w:rsidR="00982D2C" w:rsidRPr="00B22C0A" w:rsidRDefault="004643D3" w:rsidP="0020768C">
            <w:pPr>
              <w:jc w:val="both"/>
              <w:rPr>
                <w:rFonts w:ascii="Arial" w:hAnsi="Arial" w:cs="Arial"/>
              </w:rPr>
            </w:pPr>
            <w:r w:rsidRPr="00E14DD7">
              <w:rPr>
                <w:rFonts w:ascii="Arial" w:hAnsi="Arial" w:cs="Arial"/>
                <w:sz w:val="20"/>
                <w:szCs w:val="20"/>
              </w:rPr>
              <w:t xml:space="preserve">Connaître et appliquer les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 xml:space="preserve">principes </w:t>
            </w:r>
            <w:r w:rsidRPr="00E14DD7">
              <w:rPr>
                <w:rFonts w:ascii="Arial" w:hAnsi="Arial" w:cs="Arial"/>
                <w:sz w:val="20"/>
                <w:szCs w:val="20"/>
              </w:rPr>
              <w:t xml:space="preserve">premiers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>de la vie en société</w:t>
            </w:r>
            <w:r w:rsidRPr="00E14DD7">
              <w:rPr>
                <w:rFonts w:ascii="Arial" w:hAnsi="Arial" w:cs="Arial"/>
                <w:sz w:val="20"/>
                <w:szCs w:val="20"/>
              </w:rPr>
              <w:t>. S’appuyer sur ses premières</w:t>
            </w:r>
            <w:r w:rsidR="0020768C" w:rsidRPr="00E14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D2C" w:rsidRPr="00E14DD7">
              <w:rPr>
                <w:rFonts w:ascii="Arial" w:hAnsi="Arial" w:cs="Arial"/>
                <w:sz w:val="20"/>
                <w:szCs w:val="20"/>
              </w:rPr>
              <w:t>expériences morales</w:t>
            </w:r>
            <w:r w:rsidR="00D4640D" w:rsidRPr="00E14D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tcBorders>
              <w:top w:val="single" w:sz="8" w:space="0" w:color="FFFFFF"/>
              <w:left w:val="single" w:sz="8" w:space="0" w:color="FFFFFF"/>
            </w:tcBorders>
            <w:shd w:val="clear" w:color="auto" w:fill="DBE5F1"/>
          </w:tcPr>
          <w:p w14:paraId="7AD48A69" w14:textId="77777777" w:rsidR="00982D2C" w:rsidRPr="000931EB" w:rsidRDefault="00982D2C" w:rsidP="00982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E8169" w14:textId="5D157FBF" w:rsidR="00F027B7" w:rsidRDefault="00F027B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5132"/>
        <w:gridCol w:w="5133"/>
        <w:gridCol w:w="5133"/>
      </w:tblGrid>
      <w:tr w:rsidR="00F15E70" w:rsidRPr="000931EB" w14:paraId="1EE06F2E" w14:textId="77777777" w:rsidTr="00CF341B">
        <w:tc>
          <w:tcPr>
            <w:tcW w:w="5273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14:paraId="7A76877C" w14:textId="77777777" w:rsidR="00F15E70" w:rsidRPr="000931EB" w:rsidRDefault="00D1562B" w:rsidP="00CF341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Visa de l’enseignante / de l’enseignant de la classe</w:t>
            </w:r>
          </w:p>
        </w:tc>
        <w:tc>
          <w:tcPr>
            <w:tcW w:w="527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14:paraId="303896BD" w14:textId="77777777" w:rsidR="00F15E70" w:rsidRPr="000931EB" w:rsidRDefault="00D1562B" w:rsidP="00CF341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Visa de la directrice / du directeur de l’école</w:t>
            </w:r>
          </w:p>
        </w:tc>
        <w:tc>
          <w:tcPr>
            <w:tcW w:w="5273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FBD4B4"/>
          </w:tcPr>
          <w:p w14:paraId="05FB906E" w14:textId="77777777" w:rsidR="00F15E70" w:rsidRPr="000931EB" w:rsidRDefault="00D1562B" w:rsidP="00CF341B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 xml:space="preserve">Visa des parents </w:t>
            </w:r>
            <w:r w:rsidR="00021769" w:rsidRPr="000931EB">
              <w:rPr>
                <w:rFonts w:ascii="Arial" w:hAnsi="Arial" w:cs="Arial"/>
                <w:sz w:val="22"/>
                <w:szCs w:val="22"/>
              </w:rPr>
              <w:t>/ responsables</w:t>
            </w:r>
            <w:r w:rsidRPr="000931EB">
              <w:rPr>
                <w:rFonts w:ascii="Arial" w:hAnsi="Arial" w:cs="Arial"/>
                <w:sz w:val="22"/>
                <w:szCs w:val="22"/>
              </w:rPr>
              <w:t xml:space="preserve"> léga</w:t>
            </w:r>
            <w:r w:rsidR="00021769" w:rsidRPr="000931EB">
              <w:rPr>
                <w:rFonts w:ascii="Arial" w:hAnsi="Arial" w:cs="Arial"/>
                <w:sz w:val="22"/>
                <w:szCs w:val="22"/>
              </w:rPr>
              <w:t>ux</w:t>
            </w:r>
          </w:p>
        </w:tc>
      </w:tr>
      <w:tr w:rsidR="00F15E70" w:rsidRPr="000931EB" w14:paraId="11423EC0" w14:textId="77777777" w:rsidTr="00CF341B">
        <w:trPr>
          <w:trHeight w:val="2100"/>
        </w:trPr>
        <w:tc>
          <w:tcPr>
            <w:tcW w:w="5273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FBD4B4"/>
          </w:tcPr>
          <w:p w14:paraId="37888588" w14:textId="77777777" w:rsidR="00CF341B" w:rsidRPr="000931EB" w:rsidRDefault="00CF341B" w:rsidP="00CF341B">
            <w:pPr>
              <w:spacing w:before="24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Date : …………….</w:t>
            </w:r>
          </w:p>
          <w:p w14:paraId="51BF3CC9" w14:textId="77777777" w:rsidR="00F15E70" w:rsidRPr="000931EB" w:rsidRDefault="00F15E70" w:rsidP="00CF34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8BDA11" w14:textId="0D42BD77" w:rsidR="00F15E70" w:rsidRPr="000931EB" w:rsidRDefault="0005379D" w:rsidP="00CF34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 : </w:t>
            </w:r>
            <w:r w:rsidR="008938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93882">
              <w:rPr>
                <w:rFonts w:ascii="Arial" w:hAnsi="Arial" w:cs="Arial"/>
                <w:sz w:val="22"/>
                <w:szCs w:val="22"/>
              </w:rPr>
              <w:instrText xml:space="preserve"> MERGEFIELD "Noms_enseignantes" </w:instrText>
            </w:r>
            <w:r w:rsidR="008938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13FE9">
              <w:rPr>
                <w:rFonts w:ascii="Arial" w:hAnsi="Arial" w:cs="Arial"/>
                <w:noProof/>
                <w:sz w:val="22"/>
                <w:szCs w:val="22"/>
              </w:rPr>
              <w:t>«Noms_enseignantes»</w:t>
            </w:r>
            <w:r w:rsidR="008938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397900" w14:textId="77777777" w:rsidR="00F15E70" w:rsidRPr="000931EB" w:rsidRDefault="00F15E70" w:rsidP="00CF34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D9CE0" w14:textId="3B7E2635" w:rsidR="00F15E70" w:rsidRPr="0005379D" w:rsidRDefault="00D1562B" w:rsidP="00CF341B">
            <w:pPr>
              <w:rPr>
                <w:rFonts w:ascii="Arial" w:hAnsi="Arial" w:cs="Arial"/>
              </w:rPr>
            </w:pPr>
            <w:r w:rsidRPr="00CF341B">
              <w:rPr>
                <w:rFonts w:ascii="Arial" w:hAnsi="Arial" w:cs="Arial"/>
                <w:sz w:val="20"/>
                <w:szCs w:val="22"/>
              </w:rPr>
              <w:t>Signature</w:t>
            </w:r>
          </w:p>
        </w:tc>
        <w:tc>
          <w:tcPr>
            <w:tcW w:w="527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BD4B4"/>
          </w:tcPr>
          <w:p w14:paraId="6D0C7413" w14:textId="77777777" w:rsidR="00F15E70" w:rsidRPr="000931EB" w:rsidRDefault="00D1562B" w:rsidP="00CF341B">
            <w:pPr>
              <w:spacing w:before="24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Date : …………….</w:t>
            </w:r>
          </w:p>
          <w:p w14:paraId="11CDEFEC" w14:textId="77777777" w:rsidR="00F15E70" w:rsidRPr="000931EB" w:rsidRDefault="00F15E70" w:rsidP="00CF34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E0E13" w14:textId="7294E833" w:rsidR="00F15E70" w:rsidRPr="000931EB" w:rsidRDefault="0005379D" w:rsidP="00CF34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 : </w:t>
            </w:r>
            <w:r w:rsidR="0089388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93882">
              <w:rPr>
                <w:rFonts w:ascii="Arial" w:hAnsi="Arial" w:cs="Arial"/>
                <w:sz w:val="22"/>
                <w:szCs w:val="22"/>
              </w:rPr>
              <w:instrText xml:space="preserve"> MERGEFIELD "Nom_directeur_trice" </w:instrText>
            </w:r>
            <w:r w:rsidR="008938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13FE9">
              <w:rPr>
                <w:rFonts w:ascii="Arial" w:hAnsi="Arial" w:cs="Arial"/>
                <w:noProof/>
                <w:sz w:val="22"/>
                <w:szCs w:val="22"/>
              </w:rPr>
              <w:t>«Nom_directeur_trice»</w:t>
            </w:r>
            <w:r w:rsidR="008938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06417E" w14:textId="0A161ADB" w:rsidR="00F15E70" w:rsidRPr="000931EB" w:rsidRDefault="00D1562B" w:rsidP="00CF341B">
            <w:pPr>
              <w:rPr>
                <w:rFonts w:ascii="Arial" w:hAnsi="Arial" w:cs="Arial"/>
              </w:rPr>
            </w:pPr>
            <w:r w:rsidRPr="00CF341B">
              <w:rPr>
                <w:rFonts w:ascii="Arial" w:hAnsi="Arial" w:cs="Arial"/>
                <w:sz w:val="20"/>
                <w:szCs w:val="22"/>
              </w:rPr>
              <w:t xml:space="preserve">Signature et </w:t>
            </w:r>
            <w:r w:rsidR="00CF341B" w:rsidRPr="00CF341B">
              <w:rPr>
                <w:rFonts w:ascii="Arial" w:hAnsi="Arial" w:cs="Arial"/>
                <w:sz w:val="20"/>
                <w:szCs w:val="22"/>
              </w:rPr>
              <w:br/>
            </w:r>
            <w:r w:rsidRPr="00CF341B">
              <w:rPr>
                <w:rFonts w:ascii="Arial" w:hAnsi="Arial" w:cs="Arial"/>
                <w:sz w:val="20"/>
                <w:szCs w:val="22"/>
              </w:rPr>
              <w:t>cachet de l’école</w:t>
            </w:r>
          </w:p>
        </w:tc>
        <w:tc>
          <w:tcPr>
            <w:tcW w:w="5273" w:type="dxa"/>
            <w:tcBorders>
              <w:top w:val="single" w:sz="8" w:space="0" w:color="FFFFFF"/>
              <w:left w:val="single" w:sz="8" w:space="0" w:color="FFFFFF"/>
            </w:tcBorders>
            <w:shd w:val="clear" w:color="auto" w:fill="FBD4B4"/>
          </w:tcPr>
          <w:p w14:paraId="435B4247" w14:textId="77777777" w:rsidR="00F15E70" w:rsidRPr="000931EB" w:rsidRDefault="00D1562B" w:rsidP="00CF341B">
            <w:pPr>
              <w:spacing w:before="240"/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>Pris connaissance le : ………….</w:t>
            </w:r>
          </w:p>
          <w:p w14:paraId="1F0A87E5" w14:textId="77777777" w:rsidR="00F15E70" w:rsidRPr="000931EB" w:rsidRDefault="00F15E70" w:rsidP="00CF34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C1775" w14:textId="1156DF35" w:rsidR="00F15E70" w:rsidRPr="000931EB" w:rsidRDefault="00D1562B" w:rsidP="00CF341B">
            <w:pPr>
              <w:jc w:val="both"/>
              <w:rPr>
                <w:rFonts w:ascii="Arial" w:hAnsi="Arial" w:cs="Arial"/>
              </w:rPr>
            </w:pPr>
            <w:r w:rsidRPr="000931EB">
              <w:rPr>
                <w:rFonts w:ascii="Arial" w:hAnsi="Arial" w:cs="Arial"/>
                <w:sz w:val="22"/>
                <w:szCs w:val="22"/>
              </w:rPr>
              <w:t xml:space="preserve">Nom : </w:t>
            </w:r>
            <w:r w:rsidR="0005379D" w:rsidRPr="000931EB">
              <w:rPr>
                <w:rFonts w:ascii="Arial" w:hAnsi="Arial" w:cs="Arial"/>
                <w:sz w:val="22"/>
                <w:szCs w:val="22"/>
              </w:rPr>
              <w:t>………</w:t>
            </w:r>
            <w:proofErr w:type="gramStart"/>
            <w:r w:rsidR="0005379D" w:rsidRPr="000931EB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05379D" w:rsidRPr="000931EB">
              <w:rPr>
                <w:rFonts w:ascii="Arial" w:hAnsi="Arial" w:cs="Arial"/>
                <w:sz w:val="22"/>
                <w:szCs w:val="22"/>
              </w:rPr>
              <w:t>…………….</w:t>
            </w:r>
          </w:p>
          <w:p w14:paraId="419E76C5" w14:textId="30721AF8" w:rsidR="00F15E70" w:rsidRPr="000931EB" w:rsidRDefault="00F15E70" w:rsidP="00CF34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65D8FD" w14:textId="5ED85DA3" w:rsidR="00F15E70" w:rsidRPr="000931EB" w:rsidRDefault="00CF341B" w:rsidP="00CF341B">
            <w:pPr>
              <w:rPr>
                <w:rFonts w:ascii="Arial" w:hAnsi="Arial" w:cs="Arial"/>
              </w:rPr>
            </w:pPr>
            <w:r w:rsidRPr="00CF341B">
              <w:rPr>
                <w:rFonts w:ascii="Arial" w:hAnsi="Arial" w:cs="Arial"/>
                <w:sz w:val="20"/>
                <w:szCs w:val="22"/>
              </w:rPr>
              <w:t>Signature</w:t>
            </w:r>
          </w:p>
        </w:tc>
      </w:tr>
    </w:tbl>
    <w:p w14:paraId="356E0140" w14:textId="77777777" w:rsidR="00F15E70" w:rsidRPr="00CF341B" w:rsidRDefault="00F15E70" w:rsidP="0005379D">
      <w:pPr>
        <w:rPr>
          <w:rFonts w:ascii="Arial" w:hAnsi="Arial" w:cs="Arial"/>
          <w:sz w:val="10"/>
          <w:szCs w:val="20"/>
        </w:rPr>
      </w:pPr>
    </w:p>
    <w:sectPr w:rsidR="00F15E70" w:rsidRPr="00CF341B" w:rsidSect="00CF341B">
      <w:footerReference w:type="default" r:id="rId7"/>
      <w:headerReference w:type="first" r:id="rId8"/>
      <w:pgSz w:w="16838" w:h="11906" w:orient="landscape" w:code="9"/>
      <w:pgMar w:top="567" w:right="720" w:bottom="284" w:left="720" w:header="0" w:footer="23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1548C" w14:textId="77777777" w:rsidR="00357C82" w:rsidRDefault="00357C82">
      <w:r>
        <w:separator/>
      </w:r>
    </w:p>
  </w:endnote>
  <w:endnote w:type="continuationSeparator" w:id="0">
    <w:p w14:paraId="25A78F23" w14:textId="77777777" w:rsidR="00357C82" w:rsidRDefault="0035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29232" w14:textId="6C3FB0C3" w:rsidR="004F4D41" w:rsidRPr="00080907" w:rsidRDefault="004F4D41" w:rsidP="005B4775">
    <w:pPr>
      <w:pStyle w:val="Pieddepage"/>
      <w:tabs>
        <w:tab w:val="right" w:pos="4536"/>
        <w:tab w:val="left" w:pos="11199"/>
        <w:tab w:val="left" w:pos="13608"/>
      </w:tabs>
      <w:jc w:val="right"/>
      <w:rPr>
        <w:rFonts w:ascii="Arial" w:hAnsi="Arial" w:cs="Arial"/>
      </w:rPr>
    </w:pPr>
    <w:r w:rsidRPr="00080907">
      <w:rPr>
        <w:rFonts w:ascii="Arial" w:hAnsi="Arial" w:cs="Arial"/>
        <w:sz w:val="16"/>
        <w:szCs w:val="16"/>
      </w:rPr>
      <w:tab/>
    </w:r>
    <w:r w:rsidRPr="00080907">
      <w:rPr>
        <w:rFonts w:ascii="Arial" w:hAnsi="Arial" w:cs="Arial"/>
        <w:sz w:val="16"/>
        <w:szCs w:val="16"/>
      </w:rPr>
      <w:tab/>
      <w:t xml:space="preserve">Page </w:t>
    </w:r>
    <w:r w:rsidRPr="00080907">
      <w:rPr>
        <w:rFonts w:ascii="Arial" w:hAnsi="Arial" w:cs="Arial"/>
        <w:sz w:val="16"/>
        <w:szCs w:val="16"/>
      </w:rPr>
      <w:fldChar w:fldCharType="begin"/>
    </w:r>
    <w:r w:rsidRPr="00080907">
      <w:rPr>
        <w:rFonts w:ascii="Arial" w:hAnsi="Arial" w:cs="Arial"/>
        <w:sz w:val="16"/>
        <w:szCs w:val="16"/>
      </w:rPr>
      <w:instrText>PAGE</w:instrText>
    </w:r>
    <w:r w:rsidRPr="00080907">
      <w:rPr>
        <w:rFonts w:ascii="Arial" w:hAnsi="Arial" w:cs="Arial"/>
        <w:sz w:val="16"/>
        <w:szCs w:val="16"/>
      </w:rPr>
      <w:fldChar w:fldCharType="separate"/>
    </w:r>
    <w:r w:rsidR="00FE19FA">
      <w:rPr>
        <w:rFonts w:ascii="Arial" w:hAnsi="Arial" w:cs="Arial"/>
        <w:noProof/>
        <w:sz w:val="16"/>
        <w:szCs w:val="16"/>
      </w:rPr>
      <w:t>2</w:t>
    </w:r>
    <w:r w:rsidRPr="00080907">
      <w:rPr>
        <w:rFonts w:ascii="Arial" w:hAnsi="Arial" w:cs="Arial"/>
        <w:sz w:val="16"/>
        <w:szCs w:val="16"/>
      </w:rPr>
      <w:fldChar w:fldCharType="end"/>
    </w:r>
    <w:r w:rsidRPr="00080907">
      <w:rPr>
        <w:rFonts w:ascii="Arial" w:hAnsi="Arial" w:cs="Arial"/>
        <w:sz w:val="16"/>
        <w:szCs w:val="16"/>
      </w:rPr>
      <w:t xml:space="preserve"> sur </w:t>
    </w:r>
    <w:r w:rsidRPr="00080907">
      <w:rPr>
        <w:rFonts w:ascii="Arial" w:hAnsi="Arial" w:cs="Arial"/>
        <w:sz w:val="16"/>
        <w:szCs w:val="16"/>
      </w:rPr>
      <w:fldChar w:fldCharType="begin"/>
    </w:r>
    <w:r w:rsidRPr="00080907">
      <w:rPr>
        <w:rFonts w:ascii="Arial" w:hAnsi="Arial" w:cs="Arial"/>
        <w:sz w:val="16"/>
        <w:szCs w:val="16"/>
      </w:rPr>
      <w:instrText>NUMPAGES</w:instrText>
    </w:r>
    <w:r w:rsidRPr="00080907">
      <w:rPr>
        <w:rFonts w:ascii="Arial" w:hAnsi="Arial" w:cs="Arial"/>
        <w:sz w:val="16"/>
        <w:szCs w:val="16"/>
      </w:rPr>
      <w:fldChar w:fldCharType="separate"/>
    </w:r>
    <w:r w:rsidR="00FE19FA">
      <w:rPr>
        <w:rFonts w:ascii="Arial" w:hAnsi="Arial" w:cs="Arial"/>
        <w:noProof/>
        <w:sz w:val="16"/>
        <w:szCs w:val="16"/>
      </w:rPr>
      <w:t>2</w:t>
    </w:r>
    <w:r w:rsidRPr="0008090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AF387" w14:textId="77777777" w:rsidR="00357C82" w:rsidRDefault="00357C82">
      <w:r>
        <w:separator/>
      </w:r>
    </w:p>
  </w:footnote>
  <w:footnote w:type="continuationSeparator" w:id="0">
    <w:p w14:paraId="086214C3" w14:textId="77777777" w:rsidR="00357C82" w:rsidRDefault="0035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00E6A" w14:textId="51F6CDB1" w:rsidR="004F4D41" w:rsidRDefault="00F027B7">
    <w:pPr>
      <w:pStyle w:val="En-tte"/>
    </w:pPr>
    <w:r>
      <w:rPr>
        <w:noProof/>
      </w:rPr>
      <w:drawing>
        <wp:inline distT="0" distB="0" distL="0" distR="0" wp14:anchorId="043DF252" wp14:editId="31FBD100">
          <wp:extent cx="1949108" cy="160246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Education_Nationale_et_Jeunesse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743" cy="1632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527D2"/>
    <w:multiLevelType w:val="hybridMultilevel"/>
    <w:tmpl w:val="BC8AA1E2"/>
    <w:lvl w:ilvl="0" w:tplc="44A24A6E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0EC"/>
    <w:multiLevelType w:val="hybridMultilevel"/>
    <w:tmpl w:val="CBBC6C56"/>
    <w:lvl w:ilvl="0" w:tplc="F508C0E6">
      <w:start w:val="1"/>
      <w:numFmt w:val="decimal"/>
      <w:lvlText w:val="%1-"/>
      <w:lvlJc w:val="left"/>
      <w:pPr>
        <w:ind w:left="720" w:hanging="360"/>
      </w:pPr>
      <w:rPr>
        <w:rFonts w:hint="default"/>
        <w:color w:val="00B05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729F"/>
    <w:multiLevelType w:val="multilevel"/>
    <w:tmpl w:val="1B20F93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9058558">
    <w:abstractNumId w:val="2"/>
  </w:num>
  <w:num w:numId="2" w16cid:durableId="1537354216">
    <w:abstractNumId w:val="0"/>
  </w:num>
  <w:num w:numId="3" w16cid:durableId="99615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Didier\Desktop\A mettre sur le site\Liste-GS-pour-synthese-des-acquis-en-maternell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iste GS 2016-2017$'`"/>
    <w:dataSource r:id="rId1"/>
    <w:odso>
      <w:udl w:val="Provider=Microsoft.ACE.OLEDB.12.0;User ID=Admin;Data Source=C:\Users\Didier\Desktop\A mettre sur le site\Liste-GS-pour-synthese-des-acquis-en-maternell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iste GS 2016-2017$'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0"/>
    <w:rsid w:val="0001555B"/>
    <w:rsid w:val="00021769"/>
    <w:rsid w:val="00024A09"/>
    <w:rsid w:val="00027CDD"/>
    <w:rsid w:val="0005379D"/>
    <w:rsid w:val="0005550C"/>
    <w:rsid w:val="00077AA5"/>
    <w:rsid w:val="00080907"/>
    <w:rsid w:val="00080C84"/>
    <w:rsid w:val="00081881"/>
    <w:rsid w:val="000931EB"/>
    <w:rsid w:val="000B7554"/>
    <w:rsid w:val="000D2E0C"/>
    <w:rsid w:val="000F1919"/>
    <w:rsid w:val="000F1BB6"/>
    <w:rsid w:val="00100F8B"/>
    <w:rsid w:val="00127EE8"/>
    <w:rsid w:val="00136CFB"/>
    <w:rsid w:val="00180159"/>
    <w:rsid w:val="00184592"/>
    <w:rsid w:val="001A5234"/>
    <w:rsid w:val="001E3C49"/>
    <w:rsid w:val="001F3018"/>
    <w:rsid w:val="001F462E"/>
    <w:rsid w:val="001F6F7D"/>
    <w:rsid w:val="0020768C"/>
    <w:rsid w:val="00211BA1"/>
    <w:rsid w:val="00213B2F"/>
    <w:rsid w:val="00221DBC"/>
    <w:rsid w:val="00252E06"/>
    <w:rsid w:val="002727EA"/>
    <w:rsid w:val="00297F14"/>
    <w:rsid w:val="003544AE"/>
    <w:rsid w:val="00357C82"/>
    <w:rsid w:val="00376F76"/>
    <w:rsid w:val="00377DA5"/>
    <w:rsid w:val="003818A4"/>
    <w:rsid w:val="003945E4"/>
    <w:rsid w:val="003B10EE"/>
    <w:rsid w:val="003C1E31"/>
    <w:rsid w:val="003D7696"/>
    <w:rsid w:val="003E5417"/>
    <w:rsid w:val="00401909"/>
    <w:rsid w:val="004060EB"/>
    <w:rsid w:val="004643D3"/>
    <w:rsid w:val="0049755D"/>
    <w:rsid w:val="004B5235"/>
    <w:rsid w:val="004F4D41"/>
    <w:rsid w:val="00506F3D"/>
    <w:rsid w:val="005113AD"/>
    <w:rsid w:val="00537EEF"/>
    <w:rsid w:val="00573F58"/>
    <w:rsid w:val="005B4775"/>
    <w:rsid w:val="005B5BB1"/>
    <w:rsid w:val="005F2C00"/>
    <w:rsid w:val="00603886"/>
    <w:rsid w:val="00605740"/>
    <w:rsid w:val="00663324"/>
    <w:rsid w:val="006C00B0"/>
    <w:rsid w:val="006E5D19"/>
    <w:rsid w:val="006F1530"/>
    <w:rsid w:val="00724380"/>
    <w:rsid w:val="007647AE"/>
    <w:rsid w:val="00770693"/>
    <w:rsid w:val="00786BC4"/>
    <w:rsid w:val="007B4CD0"/>
    <w:rsid w:val="007D007B"/>
    <w:rsid w:val="007D65BC"/>
    <w:rsid w:val="007E1A6A"/>
    <w:rsid w:val="00802A17"/>
    <w:rsid w:val="00821A46"/>
    <w:rsid w:val="00837E9E"/>
    <w:rsid w:val="00854114"/>
    <w:rsid w:val="00893882"/>
    <w:rsid w:val="008A69CC"/>
    <w:rsid w:val="008B17B7"/>
    <w:rsid w:val="008C6351"/>
    <w:rsid w:val="008D039A"/>
    <w:rsid w:val="009024DD"/>
    <w:rsid w:val="00932A82"/>
    <w:rsid w:val="00937300"/>
    <w:rsid w:val="00950373"/>
    <w:rsid w:val="009504A0"/>
    <w:rsid w:val="00982D2C"/>
    <w:rsid w:val="009D1D14"/>
    <w:rsid w:val="00A177CE"/>
    <w:rsid w:val="00A33621"/>
    <w:rsid w:val="00A527C4"/>
    <w:rsid w:val="00B118E7"/>
    <w:rsid w:val="00B13FE9"/>
    <w:rsid w:val="00B2047B"/>
    <w:rsid w:val="00B22C0A"/>
    <w:rsid w:val="00B454AA"/>
    <w:rsid w:val="00B62C70"/>
    <w:rsid w:val="00B63BF3"/>
    <w:rsid w:val="00BA2577"/>
    <w:rsid w:val="00BA7135"/>
    <w:rsid w:val="00BB0038"/>
    <w:rsid w:val="00C37E21"/>
    <w:rsid w:val="00CC4FD6"/>
    <w:rsid w:val="00CF341B"/>
    <w:rsid w:val="00D01770"/>
    <w:rsid w:val="00D1562B"/>
    <w:rsid w:val="00D24680"/>
    <w:rsid w:val="00D24EC6"/>
    <w:rsid w:val="00D4640D"/>
    <w:rsid w:val="00D737A1"/>
    <w:rsid w:val="00D75E18"/>
    <w:rsid w:val="00D779AE"/>
    <w:rsid w:val="00D87B53"/>
    <w:rsid w:val="00D952C3"/>
    <w:rsid w:val="00DF2661"/>
    <w:rsid w:val="00DF33DF"/>
    <w:rsid w:val="00E14237"/>
    <w:rsid w:val="00E14DD7"/>
    <w:rsid w:val="00E246C1"/>
    <w:rsid w:val="00E60460"/>
    <w:rsid w:val="00E92FB7"/>
    <w:rsid w:val="00EB4533"/>
    <w:rsid w:val="00ED5404"/>
    <w:rsid w:val="00EE7090"/>
    <w:rsid w:val="00EF7B72"/>
    <w:rsid w:val="00F027B7"/>
    <w:rsid w:val="00F04ED0"/>
    <w:rsid w:val="00F076D3"/>
    <w:rsid w:val="00F1119E"/>
    <w:rsid w:val="00F15E70"/>
    <w:rsid w:val="00F17E96"/>
    <w:rsid w:val="00F17F8C"/>
    <w:rsid w:val="00F23908"/>
    <w:rsid w:val="00F717EB"/>
    <w:rsid w:val="00FA7894"/>
    <w:rsid w:val="00FB4C8F"/>
    <w:rsid w:val="00FC363B"/>
    <w:rsid w:val="00FE19FA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1D17"/>
  <w15:docId w15:val="{E3515A3B-A674-4D76-B6B3-650CFC33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2"/>
        <w:lang w:val="fr-FR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Cs w:val="24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1"/>
      </w:numPr>
      <w:spacing w:before="480" w:after="120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Titre2Car">
    <w:name w:val="Titre 2 Car"/>
    <w:basedOn w:val="Policepardfaut"/>
    <w:qFormat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qFormat/>
    <w:rPr>
      <w:rFonts w:ascii="Cambria" w:eastAsia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qFormat/>
    <w:rPr>
      <w:rFonts w:ascii="Calibri" w:eastAsia="Calibri" w:hAnsi="Calibri" w:cs="Calibri"/>
      <w:b/>
      <w:bCs/>
      <w:sz w:val="28"/>
      <w:szCs w:val="28"/>
    </w:rPr>
  </w:style>
  <w:style w:type="character" w:customStyle="1" w:styleId="Titre5Car">
    <w:name w:val="Titre 5 Car"/>
    <w:basedOn w:val="Policepardfaut"/>
    <w:qFormat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qFormat/>
    <w:rPr>
      <w:rFonts w:ascii="Calibri" w:eastAsia="Calibri" w:hAnsi="Calibri" w:cs="Calibri"/>
      <w:b/>
      <w:bCs/>
    </w:rPr>
  </w:style>
  <w:style w:type="character" w:customStyle="1" w:styleId="CorpsdetexteCar">
    <w:name w:val="Corps de texte Car"/>
    <w:basedOn w:val="Policepardfaut"/>
    <w:qFormat/>
    <w:rPr>
      <w:rFonts w:cs="Times New Roman"/>
      <w:sz w:val="24"/>
      <w:szCs w:val="24"/>
    </w:rPr>
  </w:style>
  <w:style w:type="character" w:customStyle="1" w:styleId="SNSignatureDroiteCar">
    <w:name w:val="SNSignatureDroite Car"/>
    <w:qFormat/>
    <w:rPr>
      <w:sz w:val="24"/>
      <w:lang w:val="fr-FR" w:eastAsia="fr-FR"/>
    </w:rPr>
  </w:style>
  <w:style w:type="character" w:customStyle="1" w:styleId="SNNumroLoi">
    <w:name w:val="SNNuméroLoi"/>
    <w:qFormat/>
  </w:style>
  <w:style w:type="character" w:customStyle="1" w:styleId="SNDateSignature">
    <w:name w:val="SNDateSignature"/>
    <w:qFormat/>
  </w:style>
  <w:style w:type="character" w:customStyle="1" w:styleId="SNenProjet">
    <w:name w:val="SNenProjet"/>
    <w:qFormat/>
  </w:style>
  <w:style w:type="character" w:customStyle="1" w:styleId="TextedebullesCar">
    <w:name w:val="Texte de bulles Car"/>
    <w:basedOn w:val="Policepardfaut"/>
    <w:qFormat/>
    <w:rPr>
      <w:rFonts w:cs="Times New Roman"/>
      <w:sz w:val="2"/>
      <w:szCs w:val="2"/>
    </w:rPr>
  </w:style>
  <w:style w:type="character" w:styleId="Marquedecommentaire">
    <w:name w:val="annotation reference"/>
    <w:basedOn w:val="Policepardfaut"/>
    <w:qFormat/>
    <w:rPr>
      <w:rFonts w:cs="Times New Roman"/>
      <w:sz w:val="16"/>
      <w:szCs w:val="16"/>
    </w:rPr>
  </w:style>
  <w:style w:type="character" w:customStyle="1" w:styleId="CommentaireCar">
    <w:name w:val="Commentaire Car"/>
    <w:basedOn w:val="Policepardfaut"/>
    <w:qFormat/>
    <w:rPr>
      <w:rFonts w:cs="Times New Roman"/>
      <w:lang w:val="fr-FR" w:eastAsia="fr-FR"/>
    </w:rPr>
  </w:style>
  <w:style w:type="character" w:customStyle="1" w:styleId="ObjetducommentaireCar">
    <w:name w:val="Objet du commentaire Car"/>
    <w:basedOn w:val="CommentaireCar"/>
    <w:qFormat/>
    <w:rPr>
      <w:rFonts w:cs="Times New Roman"/>
      <w:b/>
      <w:bCs/>
      <w:lang w:val="fr-FR" w:eastAsia="fr-FR"/>
    </w:rPr>
  </w:style>
  <w:style w:type="character" w:customStyle="1" w:styleId="En-tteCar">
    <w:name w:val="En-tête Car"/>
    <w:basedOn w:val="Policepardfaut"/>
    <w:qFormat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"/>
    <w:qFormat/>
    <w:rPr>
      <w:rFonts w:cs="Times New Roman"/>
      <w:sz w:val="24"/>
      <w:szCs w:val="24"/>
    </w:rPr>
  </w:style>
  <w:style w:type="character" w:customStyle="1" w:styleId="LienInternet">
    <w:name w:val="Lien Internet"/>
    <w:basedOn w:val="Policepardfaut"/>
    <w:rPr>
      <w:rFonts w:cs="Times New Roman"/>
      <w:color w:val="0000FF"/>
      <w:u w:val="single"/>
    </w:rPr>
  </w:style>
  <w:style w:type="character" w:customStyle="1" w:styleId="surligne">
    <w:name w:val="surligne"/>
    <w:qFormat/>
  </w:style>
  <w:style w:type="character" w:customStyle="1" w:styleId="ExplorateurdedocumentsCar">
    <w:name w:val="Explorateur de documents Car"/>
    <w:basedOn w:val="Policepardfaut"/>
    <w:qFormat/>
    <w:rPr>
      <w:rFonts w:cs="Times New Roman"/>
      <w:sz w:val="2"/>
      <w:szCs w:val="2"/>
    </w:rPr>
  </w:style>
  <w:style w:type="character" w:customStyle="1" w:styleId="ref11">
    <w:name w:val="ref11"/>
    <w:qFormat/>
    <w:rPr>
      <w:rFonts w:ascii="Verdana" w:eastAsia="Verdana" w:hAnsi="Verdana" w:cs="Verdana"/>
      <w:sz w:val="16"/>
    </w:rPr>
  </w:style>
  <w:style w:type="character" w:customStyle="1" w:styleId="Corpsdetexte2Car">
    <w:name w:val="Corps de texte 2 Car"/>
    <w:basedOn w:val="Policepardfaut"/>
    <w:qFormat/>
    <w:rPr>
      <w:rFonts w:cs="Times New Roman"/>
      <w:sz w:val="24"/>
      <w:szCs w:val="24"/>
    </w:rPr>
  </w:style>
  <w:style w:type="character" w:customStyle="1" w:styleId="IntgralebaseCar">
    <w:name w:val="Intégrale_base Car"/>
    <w:qFormat/>
    <w:rPr>
      <w:rFonts w:ascii="Arial" w:eastAsia="Arial" w:hAnsi="Arial" w:cs="Arial"/>
      <w:sz w:val="22"/>
      <w:lang w:val="fr-FR" w:eastAsia="fr-FR"/>
    </w:rPr>
  </w:style>
  <w:style w:type="character" w:customStyle="1" w:styleId="apple-converted-space">
    <w:name w:val="apple-converted-space"/>
    <w:basedOn w:val="Policepardfaut"/>
    <w:qFormat/>
    <w:rPr>
      <w:rFonts w:cs="Times New Roman"/>
    </w:rPr>
  </w:style>
  <w:style w:type="character" w:styleId="Numrodepage">
    <w:name w:val="page number"/>
    <w:basedOn w:val="Policepardfaut"/>
    <w:rPr>
      <w:rFonts w:cs="Times New Roman"/>
    </w:rPr>
  </w:style>
  <w:style w:type="character" w:customStyle="1" w:styleId="NotedebasdepageCar">
    <w:name w:val="Note de bas de page Car"/>
    <w:basedOn w:val="Policepardfaut"/>
    <w:qFormat/>
    <w:rPr>
      <w:rFonts w:cs="Times New Roman"/>
    </w:rPr>
  </w:style>
  <w:style w:type="character" w:styleId="Appelnotedebasdep">
    <w:name w:val="footnote reference"/>
    <w:basedOn w:val="Policepardfaut"/>
    <w:rPr>
      <w:rFonts w:cs="Times New Roman"/>
      <w:vertAlign w:val="superscript"/>
    </w:rPr>
  </w:style>
  <w:style w:type="character" w:customStyle="1" w:styleId="CarCar4">
    <w:name w:val="Car Car4"/>
    <w:qFormat/>
    <w:rPr>
      <w:sz w:val="24"/>
    </w:rPr>
  </w:style>
  <w:style w:type="character" w:customStyle="1" w:styleId="CarCar">
    <w:name w:val="Car Car"/>
    <w:qFormat/>
    <w:rPr>
      <w:sz w:val="24"/>
    </w:rPr>
  </w:style>
  <w:style w:type="character" w:customStyle="1" w:styleId="SNDatearrtCar">
    <w:name w:val="SNDate arrêté Car"/>
    <w:basedOn w:val="Policepardfaut"/>
    <w:qFormat/>
    <w:rPr>
      <w:rFonts w:cs="Times New Roman"/>
      <w:sz w:val="24"/>
      <w:szCs w:val="24"/>
      <w:lang w:val="fr-FR" w:eastAsia="fr-FR"/>
    </w:rPr>
  </w:style>
  <w:style w:type="character" w:customStyle="1" w:styleId="Stitre2Car">
    <w:name w:val="Stitre2 Car"/>
    <w:qFormat/>
    <w:rPr>
      <w:rFonts w:ascii="Arial" w:eastAsia="Arial" w:hAnsi="Arial" w:cs="Arial"/>
      <w:color w:val="AC1D72"/>
      <w:sz w:val="18"/>
    </w:rPr>
  </w:style>
  <w:style w:type="character" w:customStyle="1" w:styleId="StitreCar">
    <w:name w:val="Stitre Car"/>
    <w:qFormat/>
    <w:rPr>
      <w:rFonts w:ascii="Arial" w:eastAsia="Arial" w:hAnsi="Arial" w:cs="Arial"/>
      <w:b/>
      <w:color w:val="AC1D72"/>
      <w:sz w:val="26"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</w:rPr>
  </w:style>
  <w:style w:type="character" w:customStyle="1" w:styleId="WWCharLFO7LVL1">
    <w:name w:val="WW_CharLFO7LVL1"/>
    <w:qFormat/>
    <w:rPr>
      <w:rFonts w:cs="Times New Roman"/>
    </w:rPr>
  </w:style>
  <w:style w:type="character" w:customStyle="1" w:styleId="WWCharLFO8LVL1">
    <w:name w:val="WW_CharLFO8LVL1"/>
    <w:qFormat/>
    <w:rPr>
      <w:rFonts w:cs="Times New Roman"/>
    </w:rPr>
  </w:style>
  <w:style w:type="character" w:customStyle="1" w:styleId="WWCharLFO9LVL1">
    <w:name w:val="WW_CharLFO9LVL1"/>
    <w:qFormat/>
    <w:rPr>
      <w:rFonts w:cs="Times New Roman"/>
    </w:rPr>
  </w:style>
  <w:style w:type="character" w:customStyle="1" w:styleId="WWCharLFO15LVL1">
    <w:name w:val="WW_CharLFO15LVL1"/>
    <w:qFormat/>
    <w:rPr>
      <w:rFonts w:cs="Times New Roman"/>
    </w:rPr>
  </w:style>
  <w:style w:type="character" w:customStyle="1" w:styleId="WWCharLFO15LVL2">
    <w:name w:val="WW_CharLFO15LVL2"/>
    <w:qFormat/>
    <w:rPr>
      <w:rFonts w:cs="Times New Roman"/>
    </w:rPr>
  </w:style>
  <w:style w:type="character" w:customStyle="1" w:styleId="WWCharLFO15LVL3">
    <w:name w:val="WW_CharLFO15LVL3"/>
    <w:qFormat/>
    <w:rPr>
      <w:rFonts w:cs="Times New Roman"/>
    </w:rPr>
  </w:style>
  <w:style w:type="character" w:customStyle="1" w:styleId="WWCharLFO15LVL4">
    <w:name w:val="WW_CharLFO15LVL4"/>
    <w:qFormat/>
    <w:rPr>
      <w:rFonts w:cs="Times New Roman"/>
    </w:rPr>
  </w:style>
  <w:style w:type="character" w:customStyle="1" w:styleId="WWCharLFO15LVL5">
    <w:name w:val="WW_CharLFO15LVL5"/>
    <w:qFormat/>
    <w:rPr>
      <w:rFonts w:cs="Times New Roman"/>
    </w:rPr>
  </w:style>
  <w:style w:type="character" w:customStyle="1" w:styleId="WWCharLFO15LVL6">
    <w:name w:val="WW_CharLFO15LVL6"/>
    <w:qFormat/>
    <w:rPr>
      <w:rFonts w:cs="Times New Roman"/>
    </w:rPr>
  </w:style>
  <w:style w:type="character" w:customStyle="1" w:styleId="WWCharLFO15LVL7">
    <w:name w:val="WW_CharLFO15LVL7"/>
    <w:qFormat/>
    <w:rPr>
      <w:rFonts w:cs="Times New Roman"/>
    </w:rPr>
  </w:style>
  <w:style w:type="character" w:customStyle="1" w:styleId="WWCharLFO15LVL8">
    <w:name w:val="WW_CharLFO15LVL8"/>
    <w:qFormat/>
    <w:rPr>
      <w:rFonts w:cs="Times New Roman"/>
    </w:rPr>
  </w:style>
  <w:style w:type="character" w:customStyle="1" w:styleId="WWCharLFO15LVL9">
    <w:name w:val="WW_CharLFO15LVL9"/>
    <w:qFormat/>
    <w:rPr>
      <w:rFonts w:cs="Times New Roman"/>
    </w:rPr>
  </w:style>
  <w:style w:type="character" w:customStyle="1" w:styleId="WWCharLFO16LVL1">
    <w:name w:val="WW_CharLFO16LVL1"/>
    <w:qFormat/>
    <w:rPr>
      <w:rFonts w:cs="Times New Roman"/>
    </w:rPr>
  </w:style>
  <w:style w:type="character" w:customStyle="1" w:styleId="WWCharLFO16LVL2">
    <w:name w:val="WW_CharLFO16LVL2"/>
    <w:qFormat/>
    <w:rPr>
      <w:rFonts w:cs="Times New Roman"/>
    </w:rPr>
  </w:style>
  <w:style w:type="character" w:customStyle="1" w:styleId="WWCharLFO16LVL3">
    <w:name w:val="WW_CharLFO16LVL3"/>
    <w:qFormat/>
    <w:rPr>
      <w:rFonts w:cs="Times New Roman"/>
    </w:rPr>
  </w:style>
  <w:style w:type="character" w:customStyle="1" w:styleId="WWCharLFO16LVL4">
    <w:name w:val="WW_CharLFO16LVL4"/>
    <w:qFormat/>
    <w:rPr>
      <w:rFonts w:cs="Times New Roman"/>
    </w:rPr>
  </w:style>
  <w:style w:type="character" w:customStyle="1" w:styleId="WWCharLFO16LVL5">
    <w:name w:val="WW_CharLFO16LVL5"/>
    <w:qFormat/>
    <w:rPr>
      <w:rFonts w:cs="Times New Roman"/>
    </w:rPr>
  </w:style>
  <w:style w:type="character" w:customStyle="1" w:styleId="WWCharLFO16LVL6">
    <w:name w:val="WW_CharLFO16LVL6"/>
    <w:qFormat/>
    <w:rPr>
      <w:rFonts w:cs="Times New Roman"/>
    </w:rPr>
  </w:style>
  <w:style w:type="character" w:customStyle="1" w:styleId="WWCharLFO16LVL7">
    <w:name w:val="WW_CharLFO16LVL7"/>
    <w:qFormat/>
    <w:rPr>
      <w:rFonts w:cs="Times New Roman"/>
    </w:rPr>
  </w:style>
  <w:style w:type="character" w:customStyle="1" w:styleId="WWCharLFO16LVL8">
    <w:name w:val="WW_CharLFO16LVL8"/>
    <w:qFormat/>
    <w:rPr>
      <w:rFonts w:cs="Times New Roman"/>
    </w:rPr>
  </w:style>
  <w:style w:type="character" w:customStyle="1" w:styleId="WWCharLFO16LVL9">
    <w:name w:val="WW_CharLFO16LVL9"/>
    <w:qFormat/>
    <w:rPr>
      <w:rFonts w:cs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/>
    </w:rPr>
  </w:style>
  <w:style w:type="character" w:customStyle="1" w:styleId="WWCharLFO18LVL1">
    <w:name w:val="WW_CharLFO18LVL1"/>
    <w:qFormat/>
    <w:rPr>
      <w:rFonts w:ascii="Times New Roman" w:eastAsia="Times New Roman" w:hAnsi="Times New Roman"/>
    </w:rPr>
  </w:style>
  <w:style w:type="character" w:customStyle="1" w:styleId="WWCharLFO27LVL1">
    <w:name w:val="WW_CharLFO27LVL1"/>
    <w:qFormat/>
    <w:rPr>
      <w:rFonts w:ascii="Times New Roman" w:eastAsia="Times New Roman" w:hAnsi="Times New Roman"/>
    </w:rPr>
  </w:style>
  <w:style w:type="character" w:customStyle="1" w:styleId="WWCharLFO28LVL1">
    <w:name w:val="WW_CharLFO28LVL1"/>
    <w:qFormat/>
    <w:rPr>
      <w:rFonts w:ascii="Times New Roman" w:eastAsia="Times New Roman" w:hAnsi="Times New Roman"/>
    </w:rPr>
  </w:style>
  <w:style w:type="character" w:customStyle="1" w:styleId="WWCharLFO29LVL1">
    <w:name w:val="WW_CharLFO29LVL1"/>
    <w:qFormat/>
    <w:rPr>
      <w:rFonts w:ascii="Times New Roman" w:eastAsia="Times New Roman" w:hAnsi="Times New Roman"/>
    </w:rPr>
  </w:style>
  <w:style w:type="character" w:customStyle="1" w:styleId="Ancredenotedebasdepage">
    <w:name w:val="Ancre de note de bas de page"/>
    <w:qFormat/>
    <w:rPr>
      <w:vertAlign w:val="superscript"/>
    </w:rPr>
  </w:style>
  <w:style w:type="character" w:customStyle="1" w:styleId="Caractresdenotedebasdepage">
    <w:name w:val="Caractères de note de bas de page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 w:line="288" w:lineRule="auto"/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Rpublique">
    <w:name w:val="République"/>
    <w:basedOn w:val="Normal"/>
    <w:autoRedefine/>
    <w:qFormat/>
    <w:pPr>
      <w:widowControl w:val="0"/>
      <w:jc w:val="center"/>
    </w:pPr>
    <w:rPr>
      <w:b/>
      <w:bCs/>
    </w:rPr>
  </w:style>
  <w:style w:type="paragraph" w:customStyle="1" w:styleId="Ministre">
    <w:name w:val="Ministère"/>
    <w:basedOn w:val="Corpsdetexte"/>
    <w:qFormat/>
    <w:pPr>
      <w:widowControl w:val="0"/>
      <w:spacing w:before="120" w:after="0"/>
      <w:jc w:val="center"/>
    </w:pPr>
  </w:style>
  <w:style w:type="paragraph" w:customStyle="1" w:styleId="LabelNOR">
    <w:name w:val="Label NOR"/>
    <w:basedOn w:val="Normal"/>
    <w:autoRedefine/>
    <w:qFormat/>
    <w:pPr>
      <w:widowControl w:val="0"/>
      <w:suppressLineNumbers/>
      <w:jc w:val="right"/>
    </w:pPr>
  </w:style>
  <w:style w:type="paragraph" w:customStyle="1" w:styleId="NOR">
    <w:name w:val="NOR"/>
    <w:basedOn w:val="Normal"/>
    <w:qFormat/>
    <w:pPr>
      <w:widowControl w:val="0"/>
      <w:suppressLineNumbers/>
    </w:pPr>
    <w:rPr>
      <w:lang w:val="en-GB"/>
    </w:rPr>
  </w:style>
  <w:style w:type="paragraph" w:customStyle="1" w:styleId="puce1">
    <w:name w:val="puce1"/>
    <w:basedOn w:val="Normal"/>
    <w:qFormat/>
    <w:pPr>
      <w:widowControl w:val="0"/>
      <w:tabs>
        <w:tab w:val="left" w:pos="2858"/>
      </w:tabs>
      <w:spacing w:before="240"/>
      <w:ind w:left="1429" w:hanging="360"/>
    </w:pPr>
  </w:style>
  <w:style w:type="paragraph" w:customStyle="1" w:styleId="Consultation">
    <w:name w:val="Consultation"/>
    <w:basedOn w:val="Normal"/>
    <w:autoRedefine/>
    <w:qFormat/>
    <w:pPr>
      <w:widowControl w:val="0"/>
      <w:spacing w:before="120" w:after="120"/>
      <w:ind w:firstLine="709"/>
      <w:jc w:val="both"/>
    </w:pPr>
  </w:style>
  <w:style w:type="paragraph" w:customStyle="1" w:styleId="puce2">
    <w:name w:val="puce2"/>
    <w:basedOn w:val="Normal"/>
    <w:qFormat/>
    <w:pPr>
      <w:widowControl w:val="0"/>
      <w:tabs>
        <w:tab w:val="left" w:pos="4298"/>
      </w:tabs>
      <w:spacing w:before="240"/>
      <w:ind w:left="2149" w:hanging="360"/>
    </w:pPr>
  </w:style>
  <w:style w:type="paragraph" w:customStyle="1" w:styleId="puce3">
    <w:name w:val="puce3"/>
    <w:basedOn w:val="Normal"/>
    <w:qFormat/>
    <w:pPr>
      <w:widowControl w:val="0"/>
      <w:tabs>
        <w:tab w:val="left" w:pos="5738"/>
      </w:tabs>
      <w:spacing w:before="240"/>
      <w:ind w:left="2869" w:hanging="360"/>
    </w:pPr>
  </w:style>
  <w:style w:type="paragraph" w:customStyle="1" w:styleId="num1">
    <w:name w:val="num1"/>
    <w:basedOn w:val="Normal"/>
    <w:qFormat/>
    <w:pPr>
      <w:widowControl w:val="0"/>
      <w:tabs>
        <w:tab w:val="left" w:pos="2858"/>
      </w:tabs>
      <w:spacing w:before="240"/>
      <w:ind w:left="1429" w:hanging="360"/>
    </w:pPr>
  </w:style>
  <w:style w:type="paragraph" w:customStyle="1" w:styleId="num2">
    <w:name w:val="num2"/>
    <w:basedOn w:val="Normal"/>
    <w:qFormat/>
    <w:pPr>
      <w:widowControl w:val="0"/>
      <w:tabs>
        <w:tab w:val="left" w:pos="4298"/>
      </w:tabs>
      <w:spacing w:before="240"/>
      <w:ind w:left="2149" w:hanging="360"/>
    </w:pPr>
  </w:style>
  <w:style w:type="paragraph" w:customStyle="1" w:styleId="num3">
    <w:name w:val="num3"/>
    <w:basedOn w:val="Normal"/>
    <w:qFormat/>
    <w:pPr>
      <w:widowControl w:val="0"/>
      <w:tabs>
        <w:tab w:val="left" w:pos="5738"/>
      </w:tabs>
      <w:spacing w:before="240"/>
      <w:ind w:left="2869" w:hanging="180"/>
    </w:pPr>
  </w:style>
  <w:style w:type="paragraph" w:customStyle="1" w:styleId="Nature">
    <w:name w:val="Nature"/>
    <w:basedOn w:val="Normal"/>
    <w:autoRedefine/>
    <w:qFormat/>
    <w:pPr>
      <w:widowControl w:val="0"/>
      <w:suppressLineNumbers/>
      <w:spacing w:before="720" w:after="240"/>
      <w:jc w:val="center"/>
    </w:pPr>
    <w:rPr>
      <w:b/>
      <w:bCs/>
    </w:rPr>
  </w:style>
  <w:style w:type="paragraph" w:customStyle="1" w:styleId="Timbre">
    <w:name w:val="Timbre"/>
    <w:basedOn w:val="Normal"/>
    <w:autoRedefine/>
    <w:qFormat/>
    <w:pPr>
      <w:widowControl w:val="0"/>
      <w:spacing w:before="120"/>
      <w:jc w:val="center"/>
    </w:pPr>
  </w:style>
  <w:style w:type="paragraph" w:customStyle="1" w:styleId="Objet">
    <w:name w:val="Objet"/>
    <w:basedOn w:val="Normal"/>
    <w:autoRedefine/>
    <w:qFormat/>
    <w:pPr>
      <w:widowControl w:val="0"/>
      <w:suppressLineNumbers/>
      <w:spacing w:after="119"/>
      <w:jc w:val="center"/>
    </w:pPr>
  </w:style>
  <w:style w:type="paragraph" w:customStyle="1" w:styleId="Autorit">
    <w:name w:val="Autorité"/>
    <w:basedOn w:val="Normal"/>
    <w:autoRedefine/>
    <w:qFormat/>
    <w:pPr>
      <w:spacing w:before="720" w:after="240"/>
      <w:ind w:firstLine="720"/>
    </w:pPr>
    <w:rPr>
      <w:b/>
      <w:bCs/>
    </w:rPr>
  </w:style>
  <w:style w:type="paragraph" w:customStyle="1" w:styleId="Rapport">
    <w:name w:val="Rapport"/>
    <w:basedOn w:val="Normal"/>
    <w:autoRedefine/>
    <w:qFormat/>
    <w:pPr>
      <w:spacing w:before="240" w:after="120"/>
      <w:ind w:firstLine="720"/>
    </w:pPr>
  </w:style>
  <w:style w:type="paragraph" w:customStyle="1" w:styleId="Visa">
    <w:name w:val="Visa"/>
    <w:basedOn w:val="Normal"/>
    <w:autoRedefine/>
    <w:qFormat/>
    <w:pPr>
      <w:spacing w:before="120" w:after="120"/>
      <w:ind w:firstLine="720"/>
    </w:pPr>
  </w:style>
  <w:style w:type="paragraph" w:customStyle="1" w:styleId="LieuDate">
    <w:name w:val="LieuDate"/>
    <w:basedOn w:val="Normal"/>
    <w:autoRedefine/>
    <w:qFormat/>
    <w:pPr>
      <w:spacing w:before="480" w:after="120"/>
      <w:ind w:firstLine="720"/>
    </w:pPr>
  </w:style>
  <w:style w:type="paragraph" w:customStyle="1" w:styleId="SignaturePrincipale">
    <w:name w:val="SignaturePrincipale"/>
    <w:basedOn w:val="Normal"/>
    <w:autoRedefine/>
    <w:qFormat/>
    <w:pPr>
      <w:spacing w:before="480" w:after="480"/>
      <w:ind w:firstLine="720"/>
    </w:pPr>
  </w:style>
  <w:style w:type="paragraph" w:customStyle="1" w:styleId="SignatureGauche">
    <w:name w:val="SignatureGauche"/>
    <w:basedOn w:val="Normal"/>
    <w:autoRedefine/>
    <w:qFormat/>
    <w:pPr>
      <w:spacing w:before="240" w:after="480"/>
      <w:ind w:firstLine="720"/>
    </w:pPr>
  </w:style>
  <w:style w:type="paragraph" w:customStyle="1" w:styleId="SignatureDroite">
    <w:name w:val="SignatureDroite"/>
    <w:basedOn w:val="Normal"/>
    <w:next w:val="SignatureGauche"/>
    <w:autoRedefine/>
    <w:qFormat/>
    <w:pPr>
      <w:spacing w:before="240" w:after="480"/>
      <w:jc w:val="right"/>
    </w:pPr>
  </w:style>
  <w:style w:type="paragraph" w:customStyle="1" w:styleId="Acte">
    <w:name w:val="Acte"/>
    <w:basedOn w:val="Normal"/>
    <w:autoRedefine/>
    <w:qFormat/>
    <w:pPr>
      <w:spacing w:before="480" w:after="240"/>
      <w:jc w:val="center"/>
    </w:pPr>
    <w:rPr>
      <w:b/>
      <w:bCs/>
    </w:rPr>
  </w:style>
  <w:style w:type="paragraph" w:customStyle="1" w:styleId="Article">
    <w:name w:val="Article"/>
    <w:basedOn w:val="Normal"/>
    <w:autoRedefine/>
    <w:qFormat/>
    <w:pPr>
      <w:spacing w:before="240" w:after="240"/>
      <w:jc w:val="center"/>
    </w:pPr>
    <w:rPr>
      <w:b/>
      <w:bCs/>
    </w:rPr>
  </w:style>
  <w:style w:type="paragraph" w:customStyle="1" w:styleId="Considrant">
    <w:name w:val="Considérant"/>
    <w:basedOn w:val="Normal"/>
    <w:autoRedefine/>
    <w:qFormat/>
    <w:pPr>
      <w:ind w:firstLine="720"/>
    </w:pPr>
  </w:style>
  <w:style w:type="paragraph" w:customStyle="1" w:styleId="ConsultationCE">
    <w:name w:val="ConsultationCE"/>
    <w:basedOn w:val="Consultation"/>
    <w:autoRedefine/>
    <w:qFormat/>
  </w:style>
  <w:style w:type="paragraph" w:customStyle="1" w:styleId="ConsultationCM">
    <w:name w:val="ConsultationCM"/>
    <w:basedOn w:val="Consultation"/>
    <w:autoRedefine/>
    <w:qFormat/>
  </w:style>
  <w:style w:type="paragraph" w:customStyle="1" w:styleId="Direction">
    <w:name w:val="Direction"/>
    <w:basedOn w:val="Normal"/>
    <w:autoRedefine/>
    <w:qFormat/>
    <w:pPr>
      <w:spacing w:before="720"/>
      <w:jc w:val="center"/>
    </w:pPr>
    <w:rPr>
      <w:b/>
      <w:bCs/>
    </w:rPr>
  </w:style>
  <w:style w:type="paragraph" w:customStyle="1" w:styleId="ListePrincipale">
    <w:name w:val="ListePrincipale"/>
    <w:basedOn w:val="Normal"/>
    <w:qFormat/>
  </w:style>
  <w:style w:type="paragraph" w:customStyle="1" w:styleId="Intitul">
    <w:name w:val="Intitulé"/>
    <w:basedOn w:val="Normal"/>
    <w:autoRedefine/>
    <w:qFormat/>
    <w:pPr>
      <w:jc w:val="center"/>
    </w:pPr>
  </w:style>
  <w:style w:type="paragraph" w:customStyle="1" w:styleId="SNConsultation">
    <w:name w:val="SNConsultation"/>
    <w:basedOn w:val="Normal"/>
    <w:autoRedefine/>
    <w:qFormat/>
    <w:pPr>
      <w:widowControl w:val="0"/>
      <w:spacing w:before="120" w:after="120"/>
      <w:ind w:firstLine="709"/>
      <w:jc w:val="both"/>
    </w:pPr>
  </w:style>
  <w:style w:type="paragraph" w:customStyle="1" w:styleId="SNNature">
    <w:name w:val="SNNature"/>
    <w:basedOn w:val="Normal"/>
    <w:autoRedefine/>
    <w:qFormat/>
    <w:pPr>
      <w:widowControl w:val="0"/>
      <w:suppressLineNumbers/>
      <w:spacing w:before="720" w:after="240"/>
      <w:jc w:val="center"/>
    </w:pPr>
    <w:rPr>
      <w:b/>
      <w:bCs/>
    </w:rPr>
  </w:style>
  <w:style w:type="paragraph" w:customStyle="1" w:styleId="SNRpublique">
    <w:name w:val="SNRépublique"/>
    <w:basedOn w:val="Normal"/>
    <w:autoRedefine/>
    <w:qFormat/>
    <w:pPr>
      <w:widowControl w:val="0"/>
      <w:jc w:val="center"/>
    </w:pPr>
    <w:rPr>
      <w:b/>
      <w:bCs/>
    </w:rPr>
  </w:style>
  <w:style w:type="paragraph" w:customStyle="1" w:styleId="SNTimbre">
    <w:name w:val="SNTimbre"/>
    <w:basedOn w:val="Normal"/>
    <w:autoRedefine/>
    <w:qFormat/>
    <w:pPr>
      <w:widowControl w:val="0"/>
      <w:spacing w:before="120"/>
      <w:jc w:val="center"/>
    </w:pPr>
  </w:style>
  <w:style w:type="paragraph" w:customStyle="1" w:styleId="SNLabelNOR">
    <w:name w:val="SNLabelNOR"/>
    <w:basedOn w:val="Normal"/>
    <w:autoRedefine/>
    <w:qFormat/>
    <w:pPr>
      <w:widowControl w:val="0"/>
      <w:suppressLineNumbers/>
      <w:jc w:val="right"/>
    </w:pPr>
  </w:style>
  <w:style w:type="paragraph" w:customStyle="1" w:styleId="SNNOR">
    <w:name w:val="SNNOR"/>
    <w:basedOn w:val="Normal"/>
    <w:qFormat/>
    <w:pPr>
      <w:widowControl w:val="0"/>
      <w:suppressLineNumbers/>
    </w:pPr>
    <w:rPr>
      <w:lang w:val="en-GB"/>
    </w:rPr>
  </w:style>
  <w:style w:type="paragraph" w:customStyle="1" w:styleId="SNObjet">
    <w:name w:val="SNObjet"/>
    <w:basedOn w:val="Normal"/>
    <w:autoRedefine/>
    <w:qFormat/>
    <w:pPr>
      <w:widowControl w:val="0"/>
      <w:suppressLineNumbers/>
      <w:spacing w:after="119"/>
      <w:jc w:val="center"/>
    </w:pPr>
    <w:rPr>
      <w:b/>
      <w:bCs/>
    </w:rPr>
  </w:style>
  <w:style w:type="paragraph" w:customStyle="1" w:styleId="SNAutorit">
    <w:name w:val="SNAutorité"/>
    <w:basedOn w:val="Normal"/>
    <w:autoRedefine/>
    <w:qFormat/>
    <w:pPr>
      <w:spacing w:before="720" w:after="240"/>
      <w:ind w:firstLine="720"/>
    </w:pPr>
    <w:rPr>
      <w:b/>
      <w:bCs/>
    </w:rPr>
  </w:style>
  <w:style w:type="paragraph" w:customStyle="1" w:styleId="SNRapport">
    <w:name w:val="SNRapport"/>
    <w:basedOn w:val="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qFormat/>
    <w:pPr>
      <w:spacing w:before="120" w:after="120"/>
      <w:ind w:firstLine="720"/>
    </w:pPr>
  </w:style>
  <w:style w:type="paragraph" w:customStyle="1" w:styleId="SNLieuDate">
    <w:name w:val="SNLieuDate"/>
    <w:basedOn w:val="Normal"/>
    <w:autoRedefine/>
    <w:qFormat/>
    <w:pPr>
      <w:spacing w:before="480" w:after="120"/>
      <w:ind w:firstLine="720"/>
    </w:pPr>
  </w:style>
  <w:style w:type="paragraph" w:customStyle="1" w:styleId="SNSignaturePrincipale">
    <w:name w:val="SNSignaturePrincipale"/>
    <w:basedOn w:val="Normal"/>
    <w:autoRedefine/>
    <w:qFormat/>
    <w:pPr>
      <w:ind w:left="4950" w:hanging="4950"/>
      <w:jc w:val="both"/>
    </w:pPr>
    <w:rPr>
      <w:sz w:val="20"/>
      <w:szCs w:val="20"/>
    </w:rPr>
  </w:style>
  <w:style w:type="paragraph" w:customStyle="1" w:styleId="SNSignatureGauche">
    <w:name w:val="SNSignatureGauche"/>
    <w:basedOn w:val="Normal"/>
    <w:autoRedefine/>
    <w:qFormat/>
    <w:pPr>
      <w:spacing w:before="240" w:after="480" w:line="280" w:lineRule="exact"/>
      <w:ind w:left="5580"/>
    </w:pPr>
  </w:style>
  <w:style w:type="paragraph" w:customStyle="1" w:styleId="SNSignatureDroite">
    <w:name w:val="SNSignatureDroite"/>
    <w:basedOn w:val="Normal"/>
    <w:next w:val="SNSignatureGauche"/>
    <w:autoRedefine/>
    <w:qFormat/>
    <w:pPr>
      <w:spacing w:before="240" w:after="480"/>
    </w:pPr>
    <w:rPr>
      <w:szCs w:val="20"/>
    </w:rPr>
  </w:style>
  <w:style w:type="paragraph" w:customStyle="1" w:styleId="SNActe">
    <w:name w:val="SNActe"/>
    <w:basedOn w:val="Normal"/>
    <w:autoRedefine/>
    <w:qFormat/>
    <w:pPr>
      <w:spacing w:before="480" w:after="240"/>
      <w:jc w:val="center"/>
    </w:pPr>
    <w:rPr>
      <w:b/>
      <w:bCs/>
    </w:rPr>
  </w:style>
  <w:style w:type="paragraph" w:customStyle="1" w:styleId="SNArticle">
    <w:name w:val="SNArticle"/>
    <w:basedOn w:val="Normal"/>
    <w:autoRedefine/>
    <w:qFormat/>
    <w:pPr>
      <w:spacing w:before="240" w:after="240"/>
      <w:jc w:val="center"/>
    </w:pPr>
    <w:rPr>
      <w:b/>
      <w:bCs/>
    </w:rPr>
  </w:style>
  <w:style w:type="paragraph" w:customStyle="1" w:styleId="SNConsidrant">
    <w:name w:val="SNConsidérant"/>
    <w:basedOn w:val="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Normal"/>
    <w:autoRedefine/>
    <w:qFormat/>
    <w:pPr>
      <w:spacing w:before="720"/>
      <w:jc w:val="center"/>
    </w:pPr>
    <w:rPr>
      <w:b/>
      <w:bCs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Excution">
    <w:name w:val="SNExécution"/>
    <w:basedOn w:val="Normal"/>
    <w:autoRedefine/>
    <w:qFormat/>
  </w:style>
  <w:style w:type="paragraph" w:customStyle="1" w:styleId="SNPromulgation">
    <w:name w:val="SNPromulgation"/>
    <w:basedOn w:val="Normal"/>
    <w:autoRedefine/>
    <w:qFormat/>
  </w:style>
  <w:style w:type="paragraph" w:customStyle="1" w:styleId="SNAdoption">
    <w:name w:val="SNAdoption"/>
    <w:basedOn w:val="Normal"/>
    <w:autoRedefine/>
    <w:qFormat/>
  </w:style>
  <w:style w:type="paragraph" w:customStyle="1" w:styleId="SNLibell">
    <w:name w:val="SNLibellé"/>
    <w:basedOn w:val="Normal"/>
    <w:autoRedefine/>
    <w:qFormat/>
  </w:style>
  <w:style w:type="paragraph" w:customStyle="1" w:styleId="SNRfrence">
    <w:name w:val="SNRéférence"/>
    <w:basedOn w:val="Normal"/>
    <w:autoRedefine/>
    <w:qFormat/>
  </w:style>
  <w:style w:type="paragraph" w:customStyle="1" w:styleId="SNTravauxPrparatoires">
    <w:name w:val="SNTravauxPréparatoires"/>
    <w:basedOn w:val="SNNature"/>
    <w:qFormat/>
    <w:pPr>
      <w:spacing w:before="0" w:after="0"/>
      <w:jc w:val="left"/>
    </w:pPr>
    <w:rPr>
      <w:b w:val="0"/>
      <w:bCs w:val="0"/>
    </w:rPr>
  </w:style>
  <w:style w:type="paragraph" w:styleId="Textedebulles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qFormat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Corpsdetexte2">
    <w:name w:val="Body Text 2"/>
    <w:basedOn w:val="Normal"/>
    <w:qFormat/>
    <w:pPr>
      <w:spacing w:after="120" w:line="480" w:lineRule="auto"/>
    </w:pPr>
  </w:style>
  <w:style w:type="paragraph" w:customStyle="1" w:styleId="Intgralebase">
    <w:name w:val="Intégrale_base"/>
    <w:qFormat/>
    <w:pPr>
      <w:suppressAutoHyphens/>
      <w:spacing w:line="280" w:lineRule="exact"/>
    </w:pPr>
    <w:rPr>
      <w:rFonts w:ascii="Arial" w:eastAsia="Arial" w:hAnsi="Arial" w:cs="Arial"/>
    </w:rPr>
  </w:style>
  <w:style w:type="paragraph" w:styleId="Rvision">
    <w:name w:val="Revision"/>
    <w:qFormat/>
    <w:pPr>
      <w:suppressAutoHyphens/>
    </w:pPr>
    <w:rPr>
      <w:szCs w:val="24"/>
    </w:rPr>
  </w:style>
  <w:style w:type="paragraph" w:customStyle="1" w:styleId="Paragraphedeliste1">
    <w:name w:val="Paragraphe de liste1"/>
    <w:basedOn w:val="Normal"/>
    <w:qFormat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SNDatearrt">
    <w:name w:val="SNDate arrêté"/>
    <w:basedOn w:val="Normal"/>
    <w:next w:val="Normal"/>
    <w:autoRedefine/>
    <w:qFormat/>
    <w:pPr>
      <w:spacing w:before="360" w:after="960"/>
    </w:pPr>
  </w:style>
  <w:style w:type="paragraph" w:customStyle="1" w:styleId="Stitre2">
    <w:name w:val="Stitre2"/>
    <w:basedOn w:val="Normal"/>
    <w:next w:val="Normal"/>
    <w:qFormat/>
    <w:rPr>
      <w:rFonts w:ascii="Arial" w:eastAsia="Arial" w:hAnsi="Arial" w:cs="Arial"/>
      <w:color w:val="AC1D72"/>
      <w:sz w:val="18"/>
      <w:szCs w:val="20"/>
      <w:lang w:eastAsia="ja-JP"/>
    </w:rPr>
  </w:style>
  <w:style w:type="paragraph" w:customStyle="1" w:styleId="Stitre">
    <w:name w:val="Stitre"/>
    <w:basedOn w:val="Normal"/>
    <w:qFormat/>
    <w:pPr>
      <w:keepNext/>
      <w:spacing w:before="40" w:after="20"/>
    </w:pPr>
    <w:rPr>
      <w:rFonts w:ascii="Arial" w:eastAsia="Arial" w:hAnsi="Arial" w:cs="Arial"/>
      <w:b/>
      <w:color w:val="AC1D72"/>
      <w:sz w:val="26"/>
      <w:szCs w:val="20"/>
      <w:lang w:eastAsia="ja-JP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numbering" w:customStyle="1" w:styleId="Pasdeliste">
    <w:name w:val="Pas de liste"/>
    <w:qFormat/>
  </w:style>
  <w:style w:type="character" w:customStyle="1" w:styleId="markedcontent">
    <w:name w:val="markedcontent"/>
    <w:basedOn w:val="Policepardfaut"/>
    <w:rsid w:val="00982D2C"/>
  </w:style>
  <w:style w:type="paragraph" w:styleId="Paragraphedeliste">
    <w:name w:val="List Paragraph"/>
    <w:basedOn w:val="Normal"/>
    <w:uiPriority w:val="34"/>
    <w:qFormat/>
    <w:rsid w:val="0076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idier\Desktop\A%20mettre%20sur%20le%20site\Liste-GS-pour-synthese-des-acquis-en-maternelle.xlsx" TargetMode="External"/><Relationship Id="rId1" Type="http://schemas.openxmlformats.org/officeDocument/2006/relationships/mailMergeSource" Target="file:///C:\Users\Didier\Desktop\A%20mettre%20sur%20le%20site\Liste-GS-pour-synthese-des-acquis-en-maternell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REMI GUYOT</dc:creator>
  <dc:description/>
  <cp:lastModifiedBy>Didier CHARRIE</cp:lastModifiedBy>
  <cp:revision>3</cp:revision>
  <cp:lastPrinted>2022-06-10T09:07:00Z</cp:lastPrinted>
  <dcterms:created xsi:type="dcterms:W3CDTF">2024-06-23T15:48:00Z</dcterms:created>
  <dcterms:modified xsi:type="dcterms:W3CDTF">2024-06-23T15:49:00Z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