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7219"/>
      </w:tblGrid>
      <w:tr w:rsidR="00A00C43" w:rsidTr="00A00C43">
        <w:tc>
          <w:tcPr>
            <w:tcW w:w="2552" w:type="dxa"/>
          </w:tcPr>
          <w:p w:rsidR="00A00C43" w:rsidRDefault="00A00C43" w:rsidP="00A00C43">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00C43">
              <w:rPr>
                <w:noProof/>
                <w:color w:val="000000" w:themeColor="text1"/>
                <w:sz w:val="24"/>
                <w:szCs w:val="24"/>
                <w:lang w:eastAsia="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extent cx="1276538" cy="181201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trasser1\Desktop\modèles\2018_logo_academie_Strasbourg.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276538" cy="1812015"/>
                          </a:xfrm>
                          <a:prstGeom prst="rect">
                            <a:avLst/>
                          </a:prstGeom>
                          <a:noFill/>
                          <a:ln>
                            <a:noFill/>
                          </a:ln>
                        </pic:spPr>
                      </pic:pic>
                    </a:graphicData>
                  </a:graphic>
                </wp:inline>
              </w:drawing>
            </w:r>
          </w:p>
        </w:tc>
        <w:tc>
          <w:tcPr>
            <w:tcW w:w="7219" w:type="dxa"/>
          </w:tcPr>
          <w:p w:rsidR="00A00C43" w:rsidRPr="00A00C43" w:rsidRDefault="00A00C43" w:rsidP="00A00C43">
            <w:pPr>
              <w:jc w:val="center"/>
              <w:rPr>
                <w:b/>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00C43" w:rsidRPr="00A00C43" w:rsidRDefault="002831EF" w:rsidP="00A00C43">
            <w:pPr>
              <w:jc w:val="center"/>
              <w:rPr>
                <w:b/>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31EF">
              <w:rPr>
                <w:noProof/>
                <w:color w:val="000000" w:themeColor="text1"/>
                <w:sz w:val="24"/>
                <w:szCs w:val="24"/>
                <w:lang w:eastAsia="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14:anchorId="0EE01A4C" wp14:editId="465D7CB9">
                  <wp:extent cx="2025650" cy="1349808"/>
                  <wp:effectExtent l="0" t="0" r="0" b="317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31470" cy="1353686"/>
                          </a:xfrm>
                          <a:prstGeom prst="rect">
                            <a:avLst/>
                          </a:prstGeom>
                          <a:noFill/>
                          <a:ln>
                            <a:noFill/>
                          </a:ln>
                        </pic:spPr>
                      </pic:pic>
                    </a:graphicData>
                  </a:graphic>
                </wp:inline>
              </w:drawing>
            </w:r>
          </w:p>
          <w:p w:rsidR="00A00C43" w:rsidRPr="00A00C43" w:rsidRDefault="00A00C43" w:rsidP="00A00C43">
            <w:pPr>
              <w:jc w:val="center"/>
              <w:rPr>
                <w:b/>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00C43" w:rsidRPr="00A00C43" w:rsidRDefault="00A00C43" w:rsidP="00A00C43">
            <w:pPr>
              <w:jc w:val="center"/>
              <w:rPr>
                <w:b/>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00C43">
              <w:rPr>
                <w:b/>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COVID</w:t>
            </w:r>
            <w:r w:rsidR="00890943">
              <w:rPr>
                <w:b/>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00C43">
              <w:rPr>
                <w:b/>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-19 – </w:t>
            </w:r>
            <w:r w:rsidR="002831EF">
              <w:rPr>
                <w:b/>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Réouverture des écoles</w:t>
            </w:r>
          </w:p>
          <w:p w:rsidR="00A00C43" w:rsidRDefault="00D8687D" w:rsidP="002831EF">
            <w:pPr>
              <w:jc w:val="center"/>
              <w:rPr>
                <w:b/>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Outil</w:t>
            </w:r>
            <w:r w:rsidR="00A00C43">
              <w:rPr>
                <w:b/>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831EF">
              <w:rPr>
                <w:b/>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méthodologique</w:t>
            </w:r>
            <w:r w:rsidR="00A00C43">
              <w:rPr>
                <w:b/>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00C43" w:rsidRPr="00A00C43">
              <w:rPr>
                <w:b/>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A00C43" w:rsidRPr="00A00C43">
              <w:rPr>
                <w:b/>
                <w:color w:val="000000" w:themeColor="text1"/>
                <w:sz w:val="32"/>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er</w:t>
            </w:r>
            <w:r w:rsidR="00A00C43">
              <w:rPr>
                <w:b/>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degré</w:t>
            </w:r>
          </w:p>
          <w:p w:rsidR="00D8687D" w:rsidRPr="00D8687D" w:rsidRDefault="00D8687D" w:rsidP="00D8687D">
            <w:pPr>
              <w:jc w:val="cente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8687D">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Aspects sanitaires et pédagogiques</w:t>
            </w:r>
          </w:p>
          <w:p w:rsidR="00D8687D" w:rsidRPr="00A00C43" w:rsidRDefault="00D8687D" w:rsidP="00D8687D">
            <w:pPr>
              <w:rPr>
                <w:b/>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bl>
    <w:p w:rsidR="00922B85" w:rsidRPr="00AF1DEA" w:rsidRDefault="00B459AB" w:rsidP="0028694D">
      <w:pPr>
        <w:pBdr>
          <w:top w:val="single" w:sz="4" w:space="1" w:color="auto"/>
          <w:left w:val="single" w:sz="4" w:space="4" w:color="auto"/>
          <w:bottom w:val="single" w:sz="4" w:space="1" w:color="auto"/>
          <w:right w:val="single" w:sz="4" w:space="4" w:color="auto"/>
        </w:pBdr>
        <w:spacing w:line="240" w:lineRule="auto"/>
        <w:jc w:val="both"/>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F1DEA">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Avec la levée des mesures de confinement,  les écoles pourront</w:t>
      </w:r>
      <w:r w:rsidR="00E244DD" w:rsidRPr="00AF1DEA">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7F2CC7" w:rsidRPr="00AF1DEA">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partir du 12</w:t>
      </w:r>
      <w:r w:rsidRPr="00AF1DEA">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mai</w:t>
      </w:r>
      <w:r w:rsidR="00E244DD" w:rsidRPr="00AF1DEA">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AF1DEA">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accueillir des groupes d’élèves.</w:t>
      </w:r>
      <w:r w:rsidR="00EE4DE1" w:rsidRPr="00AF1DEA">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Malgré les contraintes imposées par cette crise sanitaire inédite, les enfants </w:t>
      </w:r>
      <w:r w:rsidR="00364DEF" w:rsidRPr="00AF1DEA">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trouveront </w:t>
      </w:r>
      <w:r w:rsidR="00EE4DE1" w:rsidRPr="00AF1DEA">
        <w:rPr>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plaisir </w:t>
      </w:r>
      <w:r w:rsidR="00364DEF" w:rsidRPr="00AF1DEA">
        <w:rPr>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à</w:t>
      </w:r>
      <w:r w:rsidR="00EE4DE1" w:rsidRPr="00AF1DEA">
        <w:rPr>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retourner à l’école</w:t>
      </w:r>
      <w:r w:rsidR="00EE4DE1" w:rsidRPr="00AF1DEA">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pour apprendre et s’épanouir grâce aux autres enfants et aux adultes qui les entourent.  </w:t>
      </w:r>
    </w:p>
    <w:p w:rsidR="001B191A" w:rsidRPr="00AF1DEA" w:rsidRDefault="002831EF" w:rsidP="0028694D">
      <w:pPr>
        <w:pBdr>
          <w:top w:val="single" w:sz="4" w:space="1" w:color="auto"/>
          <w:left w:val="single" w:sz="4" w:space="4" w:color="auto"/>
          <w:bottom w:val="single" w:sz="4" w:space="1" w:color="auto"/>
          <w:right w:val="single" w:sz="4" w:space="4" w:color="auto"/>
        </w:pBdr>
        <w:spacing w:line="240" w:lineRule="auto"/>
        <w:jc w:val="both"/>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F1DEA">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Les modalités sanitaires et pédagogiques de réouverture des écoles </w:t>
      </w:r>
      <w:r w:rsidR="00B459AB" w:rsidRPr="00AF1DEA">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sont nécessairement</w:t>
      </w:r>
      <w:r w:rsidRPr="00AF1DEA">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réfléchies et concertées </w:t>
      </w:r>
      <w:r w:rsidR="00AA7664" w:rsidRPr="00AF1DEA">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avec l’ensemble des</w:t>
      </w:r>
      <w:r w:rsidRPr="00AF1DEA">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459AB" w:rsidRPr="00AF1DEA">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responsables et </w:t>
      </w:r>
      <w:r w:rsidRPr="00AF1DEA">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partenaires </w:t>
      </w:r>
      <w:r w:rsidR="00AA7664" w:rsidRPr="00AF1DEA">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 la communauté éducative </w:t>
      </w:r>
      <w:r w:rsidRPr="00AF1DEA">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impliqués</w:t>
      </w:r>
      <w:r w:rsidR="00AA7664" w:rsidRPr="00AF1DEA">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459AB" w:rsidRPr="00AF1DEA">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Ces mesures</w:t>
      </w:r>
      <w:r w:rsidR="00AA7664" w:rsidRPr="00AF1DEA">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doivent être étudiées et </w:t>
      </w:r>
      <w:r w:rsidRPr="00AF1DEA">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définies au plus près des</w:t>
      </w:r>
      <w:r w:rsidR="00B459AB" w:rsidRPr="00AF1DEA">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contextes, des </w:t>
      </w:r>
      <w:r w:rsidRPr="00AF1DEA">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spécificités </w:t>
      </w:r>
      <w:r w:rsidR="00B459AB" w:rsidRPr="00AF1DEA">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territoriales, structurelles </w:t>
      </w:r>
      <w:r w:rsidRPr="00AF1DEA">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et</w:t>
      </w:r>
      <w:r w:rsidR="00B459AB" w:rsidRPr="00AF1DEA">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pédagogiques</w:t>
      </w:r>
      <w:r w:rsidR="00E9578B" w:rsidRPr="00AF1DEA">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A7664" w:rsidRPr="00AF1DEA">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Cet </w:t>
      </w:r>
      <w:r w:rsidR="00D8687D" w:rsidRPr="00AF1DEA">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outil </w:t>
      </w:r>
      <w:r w:rsidR="00AA7664" w:rsidRPr="00AF1DEA">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méthodologique s’appuie sur les recommandations et la doctrine sanitaire du protocole établi</w:t>
      </w:r>
      <w:r w:rsidR="003557DC" w:rsidRPr="00AF1DEA">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sidR="00AA7664" w:rsidRPr="00AF1DEA">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par le ministère à l’adresse des collectivités territoriales, des services déconcentrés de l’Etat, des directeurs ainsi qu’à l’ensemble des communautés scolaires.</w:t>
      </w:r>
    </w:p>
    <w:p w:rsidR="0028694D" w:rsidRPr="00AF1DEA" w:rsidRDefault="0028694D" w:rsidP="0028694D">
      <w:pPr>
        <w:pBdr>
          <w:top w:val="single" w:sz="4" w:space="1" w:color="auto"/>
          <w:left w:val="single" w:sz="4" w:space="4" w:color="auto"/>
          <w:bottom w:val="single" w:sz="4" w:space="1" w:color="auto"/>
          <w:right w:val="single" w:sz="4" w:space="4" w:color="auto"/>
        </w:pBdr>
        <w:spacing w:line="240" w:lineRule="auto"/>
        <w:jc w:val="both"/>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F1DEA">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Un sas pédagogique est à prévoir pour permettre aux élèves d’exprimer leur ressenti en mettant des mots sur leur vécu de la situation de confinement et leurs émotions. </w:t>
      </w:r>
    </w:p>
    <w:p w:rsidR="0028694D" w:rsidRPr="00AF1DEA" w:rsidRDefault="0028694D" w:rsidP="0028694D">
      <w:pPr>
        <w:pBdr>
          <w:top w:val="single" w:sz="4" w:space="1" w:color="auto"/>
          <w:left w:val="single" w:sz="4" w:space="4" w:color="auto"/>
          <w:bottom w:val="single" w:sz="4" w:space="1" w:color="auto"/>
          <w:right w:val="single" w:sz="4" w:space="4" w:color="auto"/>
        </w:pBdr>
        <w:spacing w:line="240" w:lineRule="auto"/>
        <w:jc w:val="both"/>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F1DEA">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Des activités pédagogiques seront utiles pour expliciter aux élèves que l’école va dorénavant fonctionner avec de nouvelles règles qui nécessitent une évolution des comportements à l’école et en dehors de l’école. Les gestes barrières feront de fait l’objet d’un apprentissage</w:t>
      </w:r>
      <w:r w:rsidR="00E95478" w:rsidRPr="00AF1DEA">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spécifique</w:t>
      </w:r>
      <w:r w:rsidRPr="00AF1DEA">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C55397" w:rsidRDefault="00C55397" w:rsidP="00EB2AE9">
      <w:pPr>
        <w:jc w:val="both"/>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 préalable important :</w:t>
      </w:r>
    </w:p>
    <w:p w:rsidR="00EB2AE9" w:rsidRPr="00EB2AE9" w:rsidRDefault="00EB2AE9" w:rsidP="00C55397">
      <w:pPr>
        <w:jc w:val="both"/>
      </w:pPr>
      <w:r w:rsidRPr="00EB2AE9">
        <w:t>L</w:t>
      </w:r>
      <w:r w:rsidR="00C55397">
        <w:t>’engagement et la responsabilisation de</w:t>
      </w:r>
      <w:r w:rsidRPr="00EB2AE9">
        <w:t xml:space="preserve">s parents </w:t>
      </w:r>
      <w:r w:rsidR="00C55397">
        <w:t>qui s’engagent à ne pas confier leur enfant à l’école en c</w:t>
      </w:r>
      <w:r w:rsidR="00C55397" w:rsidRPr="00C55397">
        <w:t>as d’apparit</w:t>
      </w:r>
      <w:r w:rsidR="00C55397">
        <w:t>i</w:t>
      </w:r>
      <w:r w:rsidR="00C55397" w:rsidRPr="00C55397">
        <w:t xml:space="preserve">on de </w:t>
      </w:r>
      <w:r w:rsidR="00C55397">
        <w:t>symptômes évoquant un Covid-19 c</w:t>
      </w:r>
      <w:r w:rsidR="00C55397" w:rsidRPr="00C55397">
        <w:t>hez l’élève ou dans la</w:t>
      </w:r>
      <w:r w:rsidR="00C55397">
        <w:t xml:space="preserve"> </w:t>
      </w:r>
      <w:r w:rsidR="00C55397" w:rsidRPr="00C55397">
        <w:t xml:space="preserve">famille de </w:t>
      </w:r>
      <w:r w:rsidR="00C55397">
        <w:t>l</w:t>
      </w:r>
      <w:r w:rsidR="00C55397" w:rsidRPr="00C55397">
        <w:t>’élève.</w:t>
      </w:r>
      <w:r w:rsidR="00C55397">
        <w:t xml:space="preserve"> L’invitation à la </w:t>
      </w:r>
      <w:r w:rsidRPr="00EB2AE9">
        <w:t>pr</w:t>
      </w:r>
      <w:r w:rsidR="00C55397">
        <w:t xml:space="preserve">ise de </w:t>
      </w:r>
      <w:r w:rsidRPr="00C55397">
        <w:rPr>
          <w:bCs/>
        </w:rPr>
        <w:t xml:space="preserve">température </w:t>
      </w:r>
      <w:r w:rsidRPr="00EB2AE9">
        <w:t xml:space="preserve">de leur enfant avant le départ pour l’école. En cas de </w:t>
      </w:r>
      <w:r w:rsidR="00C55397" w:rsidRPr="00EB2AE9">
        <w:t xml:space="preserve">de symptômes </w:t>
      </w:r>
      <w:r w:rsidR="00C55397">
        <w:t xml:space="preserve">ou de </w:t>
      </w:r>
      <w:r w:rsidRPr="00EB2AE9">
        <w:t>fièvre (37,8°C)</w:t>
      </w:r>
      <w:r w:rsidR="00C55397">
        <w:t xml:space="preserve">, </w:t>
      </w:r>
      <w:r w:rsidRPr="00EB2AE9">
        <w:t xml:space="preserve">l’enfant ne </w:t>
      </w:r>
      <w:r w:rsidR="00C55397">
        <w:t>doit pas se rendre à l’école</w:t>
      </w:r>
      <w:r w:rsidRPr="00EB2AE9">
        <w:t>.</w:t>
      </w:r>
      <w:r w:rsidR="00C55397">
        <w:t xml:space="preserve"> </w:t>
      </w:r>
      <w:r w:rsidRPr="00EB2AE9">
        <w:t>Les enseignants sont invités à faire de même.</w:t>
      </w:r>
    </w:p>
    <w:p w:rsidR="00B459AB" w:rsidRPr="00996520" w:rsidRDefault="00B459AB" w:rsidP="00EB2AE9">
      <w:pPr>
        <w:jc w:val="both"/>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96520">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Les 5 principes généraux d</w:t>
      </w:r>
      <w:r w:rsidR="00996520" w:rsidRPr="00996520">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 la doctrine sanitaire :</w:t>
      </w:r>
    </w:p>
    <w:p w:rsidR="00996520" w:rsidRPr="00EB2AE9" w:rsidRDefault="00996520" w:rsidP="00EB2AE9">
      <w:pPr>
        <w:pStyle w:val="Paragraphedeliste"/>
        <w:rPr>
          <w:color w:val="2E74B5" w:themeColor="accent1" w:themeShade="BF"/>
        </w:rPr>
      </w:pPr>
      <w:r w:rsidRPr="00EB2AE9">
        <w:rPr>
          <w:color w:val="2E74B5" w:themeColor="accent1" w:themeShade="BF"/>
        </w:rPr>
        <w:t xml:space="preserve">- Le maintien et la </w:t>
      </w:r>
      <w:r w:rsidRPr="00EB2AE9">
        <w:rPr>
          <w:bCs/>
          <w:color w:val="2E74B5" w:themeColor="accent1" w:themeShade="BF"/>
        </w:rPr>
        <w:t>distanciation physique</w:t>
      </w:r>
      <w:r w:rsidR="00EB2AE9" w:rsidRPr="00EB2AE9">
        <w:rPr>
          <w:color w:val="2E74B5" w:themeColor="accent1" w:themeShade="BF"/>
        </w:rPr>
        <w:t> ;</w:t>
      </w:r>
    </w:p>
    <w:p w:rsidR="00996520" w:rsidRPr="00EB2AE9" w:rsidRDefault="00996520" w:rsidP="00EB2AE9">
      <w:pPr>
        <w:pStyle w:val="Paragraphedeliste"/>
        <w:rPr>
          <w:color w:val="2E74B5" w:themeColor="accent1" w:themeShade="BF"/>
        </w:rPr>
      </w:pPr>
      <w:r w:rsidRPr="00EB2AE9">
        <w:rPr>
          <w:color w:val="2E74B5" w:themeColor="accent1" w:themeShade="BF"/>
        </w:rPr>
        <w:t xml:space="preserve">- L’application des </w:t>
      </w:r>
      <w:r w:rsidRPr="00EB2AE9">
        <w:rPr>
          <w:bCs/>
          <w:color w:val="2E74B5" w:themeColor="accent1" w:themeShade="BF"/>
        </w:rPr>
        <w:t>gestes barrières</w:t>
      </w:r>
      <w:r w:rsidR="00EB2AE9" w:rsidRPr="00EB2AE9">
        <w:rPr>
          <w:bCs/>
          <w:color w:val="2E74B5" w:themeColor="accent1" w:themeShade="BF"/>
        </w:rPr>
        <w:t> ;</w:t>
      </w:r>
    </w:p>
    <w:p w:rsidR="00996520" w:rsidRPr="00EB2AE9" w:rsidRDefault="00996520" w:rsidP="00EB2AE9">
      <w:pPr>
        <w:pStyle w:val="Paragraphedeliste"/>
        <w:rPr>
          <w:color w:val="2E74B5" w:themeColor="accent1" w:themeShade="BF"/>
        </w:rPr>
      </w:pPr>
      <w:r w:rsidRPr="00EB2AE9">
        <w:rPr>
          <w:color w:val="2E74B5" w:themeColor="accent1" w:themeShade="BF"/>
        </w:rPr>
        <w:t xml:space="preserve">- La limitation du </w:t>
      </w:r>
      <w:r w:rsidRPr="00EB2AE9">
        <w:rPr>
          <w:bCs/>
          <w:color w:val="2E74B5" w:themeColor="accent1" w:themeShade="BF"/>
        </w:rPr>
        <w:t xml:space="preserve">brassage </w:t>
      </w:r>
      <w:r w:rsidRPr="00EB2AE9">
        <w:rPr>
          <w:color w:val="2E74B5" w:themeColor="accent1" w:themeShade="BF"/>
        </w:rPr>
        <w:t>des élèves</w:t>
      </w:r>
      <w:r w:rsidR="00EB2AE9" w:rsidRPr="00EB2AE9">
        <w:rPr>
          <w:color w:val="2E74B5" w:themeColor="accent1" w:themeShade="BF"/>
        </w:rPr>
        <w:t> ;</w:t>
      </w:r>
    </w:p>
    <w:p w:rsidR="00996520" w:rsidRPr="00EB2AE9" w:rsidRDefault="00996520" w:rsidP="00EB2AE9">
      <w:pPr>
        <w:pStyle w:val="Paragraphedeliste"/>
        <w:rPr>
          <w:color w:val="2E74B5" w:themeColor="accent1" w:themeShade="BF"/>
        </w:rPr>
      </w:pPr>
      <w:r w:rsidRPr="00EB2AE9">
        <w:rPr>
          <w:color w:val="2E74B5" w:themeColor="accent1" w:themeShade="BF"/>
        </w:rPr>
        <w:t xml:space="preserve">- L’assurance d’un </w:t>
      </w:r>
      <w:r w:rsidRPr="00EB2AE9">
        <w:rPr>
          <w:bCs/>
          <w:color w:val="2E74B5" w:themeColor="accent1" w:themeShade="BF"/>
        </w:rPr>
        <w:t xml:space="preserve">nettoyage </w:t>
      </w:r>
      <w:r w:rsidRPr="00EB2AE9">
        <w:rPr>
          <w:color w:val="2E74B5" w:themeColor="accent1" w:themeShade="BF"/>
        </w:rPr>
        <w:t xml:space="preserve">et d’une </w:t>
      </w:r>
      <w:r w:rsidRPr="00EB2AE9">
        <w:rPr>
          <w:bCs/>
          <w:color w:val="2E74B5" w:themeColor="accent1" w:themeShade="BF"/>
        </w:rPr>
        <w:t xml:space="preserve">désinfection </w:t>
      </w:r>
      <w:r w:rsidRPr="00EB2AE9">
        <w:rPr>
          <w:color w:val="2E74B5" w:themeColor="accent1" w:themeShade="BF"/>
        </w:rPr>
        <w:t>des locaux et matériels</w:t>
      </w:r>
      <w:r w:rsidR="00EB2AE9" w:rsidRPr="00EB2AE9">
        <w:rPr>
          <w:color w:val="2E74B5" w:themeColor="accent1" w:themeShade="BF"/>
        </w:rPr>
        <w:t> ;</w:t>
      </w:r>
    </w:p>
    <w:p w:rsidR="00996520" w:rsidRPr="00EB2AE9" w:rsidRDefault="00996520" w:rsidP="00EB2AE9">
      <w:pPr>
        <w:pStyle w:val="Paragraphedeliste"/>
        <w:rPr>
          <w:bCs/>
          <w:color w:val="2E74B5" w:themeColor="accent1" w:themeShade="BF"/>
        </w:rPr>
      </w:pPr>
      <w:r w:rsidRPr="00EB2AE9">
        <w:rPr>
          <w:color w:val="2E74B5" w:themeColor="accent1" w:themeShade="BF"/>
        </w:rPr>
        <w:t xml:space="preserve">- </w:t>
      </w:r>
      <w:r w:rsidRPr="00EB2AE9">
        <w:rPr>
          <w:bCs/>
          <w:color w:val="2E74B5" w:themeColor="accent1" w:themeShade="BF"/>
        </w:rPr>
        <w:t>L’information</w:t>
      </w:r>
      <w:r w:rsidRPr="00EB2AE9">
        <w:rPr>
          <w:color w:val="2E74B5" w:themeColor="accent1" w:themeShade="BF"/>
        </w:rPr>
        <w:t xml:space="preserve">, la </w:t>
      </w:r>
      <w:r w:rsidRPr="00EB2AE9">
        <w:rPr>
          <w:bCs/>
          <w:color w:val="2E74B5" w:themeColor="accent1" w:themeShade="BF"/>
        </w:rPr>
        <w:t xml:space="preserve">communication </w:t>
      </w:r>
      <w:r w:rsidRPr="00EB2AE9">
        <w:rPr>
          <w:color w:val="2E74B5" w:themeColor="accent1" w:themeShade="BF"/>
        </w:rPr>
        <w:t xml:space="preserve">et la </w:t>
      </w:r>
      <w:r w:rsidRPr="00EB2AE9">
        <w:rPr>
          <w:bCs/>
          <w:color w:val="2E74B5" w:themeColor="accent1" w:themeShade="BF"/>
        </w:rPr>
        <w:t>formation</w:t>
      </w:r>
      <w:r w:rsidR="00EB2AE9" w:rsidRPr="00EB2AE9">
        <w:rPr>
          <w:bCs/>
          <w:color w:val="2E74B5" w:themeColor="accent1" w:themeShade="BF"/>
        </w:rPr>
        <w:t>.</w:t>
      </w:r>
    </w:p>
    <w:p w:rsidR="00496F81" w:rsidRDefault="00D32474" w:rsidP="0028694D">
      <w:pPr>
        <w:spacing w:after="0" w:line="240" w:lineRule="auto"/>
        <w:rPr>
          <w:b/>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32474">
        <w:rPr>
          <w:color w:val="0000FF"/>
          <w:u w:val="single"/>
        </w:rPr>
        <w:t>https://www.mindomo.com/fr/mindmap/47a67f4af3e24ffaa739903d25c06afb</w:t>
      </w:r>
    </w:p>
    <w:p w:rsidR="00E56D30" w:rsidRDefault="00E56D30" w:rsidP="00EB2AE9">
      <w:pPr>
        <w:spacing w:after="0" w:line="240" w:lineRule="auto"/>
        <w:jc w:val="both"/>
        <w:rPr>
          <w:b/>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ectPr w:rsidR="00E56D30" w:rsidSect="0028694D">
          <w:headerReference w:type="even" r:id="rId10"/>
          <w:headerReference w:type="default" r:id="rId11"/>
          <w:footerReference w:type="default" r:id="rId12"/>
          <w:headerReference w:type="first" r:id="rId13"/>
          <w:pgSz w:w="11906" w:h="16838"/>
          <w:pgMar w:top="851" w:right="1133" w:bottom="851" w:left="1417" w:header="708" w:footer="403" w:gutter="0"/>
          <w:cols w:space="708"/>
          <w:docGrid w:linePitch="360"/>
        </w:sectPr>
      </w:pPr>
    </w:p>
    <w:p w:rsidR="006362D4" w:rsidRDefault="00466D22" w:rsidP="00EB2AE9">
      <w:pPr>
        <w:spacing w:after="0" w:line="240" w:lineRule="auto"/>
        <w:jc w:val="both"/>
        <w:rPr>
          <w:b/>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fr-FR"/>
        </w:rPr>
        <w:lastRenderedPageBreak/>
        <w:drawing>
          <wp:inline distT="0" distB="0" distL="0" distR="0" wp14:anchorId="631C35FC" wp14:editId="620E3D78">
            <wp:extent cx="9431020" cy="5890437"/>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9440127" cy="5896125"/>
                    </a:xfrm>
                    <a:prstGeom prst="rect">
                      <a:avLst/>
                    </a:prstGeom>
                  </pic:spPr>
                </pic:pic>
              </a:graphicData>
            </a:graphic>
          </wp:inline>
        </w:drawing>
      </w:r>
    </w:p>
    <w:p w:rsidR="00496F81" w:rsidRDefault="00496F81" w:rsidP="00EB2AE9">
      <w:pPr>
        <w:spacing w:after="0" w:line="240" w:lineRule="auto"/>
        <w:jc w:val="both"/>
        <w:rPr>
          <w:b/>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56D30" w:rsidRPr="00DA4FC8" w:rsidRDefault="001E3776" w:rsidP="00EB2AE9">
      <w:pPr>
        <w:spacing w:after="0" w:line="240" w:lineRule="auto"/>
        <w:jc w:val="both"/>
        <w:rPr>
          <w:b/>
          <w:bCs/>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A4FC8">
        <w:rPr>
          <w:b/>
          <w:bCs/>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Fiches thématiques :</w:t>
      </w:r>
    </w:p>
    <w:p w:rsidR="001E3776" w:rsidRDefault="001E3776" w:rsidP="00EB2AE9">
      <w:pPr>
        <w:spacing w:after="0" w:line="240" w:lineRule="auto"/>
        <w:jc w:val="both"/>
        <w:rPr>
          <w:b/>
          <w:bCs/>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A4FC8">
        <w:rPr>
          <w:b/>
          <w:bCs/>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1. FICHE THEMATIQUE INFORMATION DES PARENTS</w:t>
      </w:r>
    </w:p>
    <w:p w:rsidR="00BC0769" w:rsidRPr="00DA4FC8" w:rsidRDefault="00BC0769" w:rsidP="00EB2AE9">
      <w:pPr>
        <w:spacing w:after="0" w:line="240" w:lineRule="auto"/>
        <w:jc w:val="both"/>
        <w:rPr>
          <w:b/>
          <w:bCs/>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Grilledutableau"/>
        <w:tblW w:w="0" w:type="auto"/>
        <w:jc w:val="center"/>
        <w:tblLook w:val="04A0" w:firstRow="1" w:lastRow="0" w:firstColumn="1" w:lastColumn="0" w:noHBand="0" w:noVBand="1"/>
      </w:tblPr>
      <w:tblGrid>
        <w:gridCol w:w="6232"/>
        <w:gridCol w:w="3810"/>
        <w:gridCol w:w="4661"/>
      </w:tblGrid>
      <w:tr w:rsidR="001E3776" w:rsidRPr="00DA4FC8" w:rsidTr="00B8212B">
        <w:trPr>
          <w:trHeight w:val="452"/>
          <w:jc w:val="center"/>
        </w:trPr>
        <w:tc>
          <w:tcPr>
            <w:tcW w:w="6232" w:type="dxa"/>
            <w:vAlign w:val="center"/>
          </w:tcPr>
          <w:p w:rsidR="001E3776" w:rsidRPr="00DA4FC8" w:rsidRDefault="001E3776" w:rsidP="00EB2AE9">
            <w:pPr>
              <w:jc w:val="both"/>
              <w:rPr>
                <w:b/>
                <w:bCs/>
                <w:szCs w:val="24"/>
                <w14:textOutline w14:w="0" w14:cap="flat" w14:cmpd="sng" w14:algn="ctr">
                  <w14:noFill/>
                  <w14:prstDash w14:val="solid"/>
                  <w14:round/>
                </w14:textOutline>
              </w:rPr>
            </w:pPr>
            <w:r w:rsidRPr="00DA4FC8">
              <w:rPr>
                <w:b/>
                <w:bCs/>
                <w:szCs w:val="24"/>
                <w14:textOutline w14:w="0" w14:cap="flat" w14:cmpd="sng" w14:algn="ctr">
                  <w14:noFill/>
                  <w14:prstDash w14:val="solid"/>
                  <w14:round/>
                </w14:textOutline>
              </w:rPr>
              <w:t>Préconisations et règles de prévention à appliquer</w:t>
            </w:r>
          </w:p>
        </w:tc>
        <w:tc>
          <w:tcPr>
            <w:tcW w:w="3810" w:type="dxa"/>
            <w:vAlign w:val="center"/>
          </w:tcPr>
          <w:p w:rsidR="001E3776" w:rsidRPr="00AF1DEA" w:rsidRDefault="00D30947" w:rsidP="00D30947">
            <w:pPr>
              <w:jc w:val="center"/>
              <w:rPr>
                <w:b/>
                <w:bCs/>
                <w:sz w:val="20"/>
                <w:szCs w:val="20"/>
                <w14:textOutline w14:w="0" w14:cap="flat" w14:cmpd="sng" w14:algn="ctr">
                  <w14:noFill/>
                  <w14:prstDash w14:val="solid"/>
                  <w14:round/>
                </w14:textOutline>
              </w:rPr>
            </w:pPr>
            <w:r w:rsidRPr="00AF1DEA">
              <w:rPr>
                <w:b/>
                <w:bCs/>
                <w:sz w:val="20"/>
                <w:szCs w:val="20"/>
                <w14:textOutline w14:w="0" w14:cap="flat" w14:cmpd="sng" w14:algn="ctr">
                  <w14:noFill/>
                  <w14:prstDash w14:val="solid"/>
                  <w14:round/>
                </w14:textOutline>
              </w:rPr>
              <w:t>Ressources et</w:t>
            </w:r>
            <w:r w:rsidR="001E3776" w:rsidRPr="00AF1DEA">
              <w:rPr>
                <w:b/>
                <w:bCs/>
                <w:sz w:val="20"/>
                <w:szCs w:val="20"/>
                <w14:textOutline w14:w="0" w14:cap="flat" w14:cmpd="sng" w14:algn="ctr">
                  <w14:noFill/>
                  <w14:prstDash w14:val="solid"/>
                  <w14:round/>
                </w14:textOutline>
              </w:rPr>
              <w:t xml:space="preserve"> </w:t>
            </w:r>
            <w:r w:rsidRPr="00AF1DEA">
              <w:rPr>
                <w:b/>
                <w:bCs/>
                <w:sz w:val="20"/>
                <w:szCs w:val="20"/>
                <w14:textOutline w14:w="0" w14:cap="flat" w14:cmpd="sng" w14:algn="ctr">
                  <w14:noFill/>
                  <w14:prstDash w14:val="solid"/>
                  <w14:round/>
                </w14:textOutline>
              </w:rPr>
              <w:t>contraintes spécifiques</w:t>
            </w:r>
          </w:p>
        </w:tc>
        <w:tc>
          <w:tcPr>
            <w:tcW w:w="4661" w:type="dxa"/>
            <w:vAlign w:val="center"/>
          </w:tcPr>
          <w:p w:rsidR="001E3776" w:rsidRPr="00AF1DEA" w:rsidRDefault="00B00B50" w:rsidP="00B00B50">
            <w:pPr>
              <w:jc w:val="center"/>
              <w:rPr>
                <w:b/>
                <w:bCs/>
                <w:sz w:val="20"/>
                <w:szCs w:val="20"/>
                <w14:textOutline w14:w="0" w14:cap="flat" w14:cmpd="sng" w14:algn="ctr">
                  <w14:noFill/>
                  <w14:prstDash w14:val="solid"/>
                  <w14:round/>
                </w14:textOutline>
              </w:rPr>
            </w:pPr>
            <w:r>
              <w:rPr>
                <w:b/>
                <w:bCs/>
                <w:sz w:val="20"/>
                <w:szCs w:val="20"/>
                <w14:textOutline w14:w="0" w14:cap="flat" w14:cmpd="sng" w14:algn="ctr">
                  <w14:noFill/>
                  <w14:prstDash w14:val="solid"/>
                  <w14:round/>
                </w14:textOutline>
              </w:rPr>
              <w:t xml:space="preserve">Traduction </w:t>
            </w:r>
            <w:r w:rsidR="00D30947" w:rsidRPr="00AF1DEA">
              <w:rPr>
                <w:b/>
                <w:bCs/>
                <w:sz w:val="20"/>
                <w:szCs w:val="20"/>
                <w14:textOutline w14:w="0" w14:cap="flat" w14:cmpd="sng" w14:algn="ctr">
                  <w14:noFill/>
                  <w14:prstDash w14:val="solid"/>
                  <w14:round/>
                </w14:textOutline>
              </w:rPr>
              <w:t>organisation</w:t>
            </w:r>
            <w:r>
              <w:rPr>
                <w:b/>
                <w:bCs/>
                <w:sz w:val="20"/>
                <w:szCs w:val="20"/>
                <w14:textOutline w14:w="0" w14:cap="flat" w14:cmpd="sng" w14:algn="ctr">
                  <w14:noFill/>
                  <w14:prstDash w14:val="solid"/>
                  <w14:round/>
                </w14:textOutline>
              </w:rPr>
              <w:t>nelle et pédagogique</w:t>
            </w:r>
            <w:r w:rsidR="00D30947" w:rsidRPr="00AF1DEA">
              <w:rPr>
                <w:b/>
                <w:bCs/>
                <w:sz w:val="20"/>
                <w:szCs w:val="20"/>
                <w14:textOutline w14:w="0" w14:cap="flat" w14:cmpd="sng" w14:algn="ctr">
                  <w14:noFill/>
                  <w14:prstDash w14:val="solid"/>
                  <w14:round/>
                </w14:textOutline>
              </w:rPr>
              <w:t xml:space="preserve"> définie dans l’école</w:t>
            </w:r>
            <w:r>
              <w:rPr>
                <w:b/>
                <w:bCs/>
                <w:sz w:val="20"/>
                <w:szCs w:val="20"/>
                <w14:textOutline w14:w="0" w14:cap="flat" w14:cmpd="sng" w14:algn="ctr">
                  <w14:noFill/>
                  <w14:prstDash w14:val="solid"/>
                  <w14:round/>
                </w14:textOutline>
              </w:rPr>
              <w:t xml:space="preserve"> </w:t>
            </w:r>
            <w:r w:rsidRPr="00B00B50">
              <w:rPr>
                <w:b/>
                <w:bCs/>
                <w:color w:val="0070C0"/>
                <w:sz w:val="20"/>
                <w:szCs w:val="20"/>
                <w14:textOutline w14:w="0" w14:cap="flat" w14:cmpd="sng" w14:algn="ctr">
                  <w14:noFill/>
                  <w14:prstDash w14:val="solid"/>
                  <w14:round/>
                </w14:textOutline>
              </w:rPr>
              <w:t>(</w:t>
            </w:r>
            <w:r>
              <w:rPr>
                <w:b/>
                <w:bCs/>
                <w:color w:val="0070C0"/>
                <w:sz w:val="20"/>
                <w:szCs w:val="20"/>
                <w14:textOutline w14:w="0" w14:cap="flat" w14:cmpd="sng" w14:algn="ctr">
                  <w14:noFill/>
                  <w14:prstDash w14:val="solid"/>
                  <w14:round/>
                </w14:textOutline>
              </w:rPr>
              <w:t>suggestions en bleu)</w:t>
            </w:r>
          </w:p>
        </w:tc>
      </w:tr>
      <w:tr w:rsidR="001E3776" w:rsidRPr="00DA4FC8" w:rsidTr="00B8212B">
        <w:trPr>
          <w:trHeight w:val="433"/>
          <w:jc w:val="center"/>
        </w:trPr>
        <w:tc>
          <w:tcPr>
            <w:tcW w:w="6232" w:type="dxa"/>
            <w:vAlign w:val="center"/>
          </w:tcPr>
          <w:p w:rsidR="001E3776" w:rsidRPr="00DA4FC8" w:rsidRDefault="001E3776" w:rsidP="00EB2AE9">
            <w:pPr>
              <w:jc w:val="both"/>
              <w:rPr>
                <w:b/>
                <w:bCs/>
                <w:szCs w:val="24"/>
                <w14:textOutline w14:w="0" w14:cap="flat" w14:cmpd="sng" w14:algn="ctr">
                  <w14:noFill/>
                  <w14:prstDash w14:val="solid"/>
                  <w14:round/>
                </w14:textOutline>
              </w:rPr>
            </w:pPr>
            <w:r w:rsidRPr="00DA4FC8">
              <w:rPr>
                <w:b/>
                <w:bCs/>
                <w:szCs w:val="24"/>
                <w14:textOutline w14:w="0" w14:cap="flat" w14:cmpd="sng" w14:algn="ctr">
                  <w14:noFill/>
                  <w14:prstDash w14:val="solid"/>
                  <w14:round/>
                </w14:textOutline>
              </w:rPr>
              <w:t>Dispositions communes</w:t>
            </w:r>
          </w:p>
          <w:p w:rsidR="000C252F" w:rsidRPr="00DA4FC8" w:rsidRDefault="000C252F" w:rsidP="00005C8D">
            <w:pPr>
              <w:autoSpaceDE w:val="0"/>
              <w:autoSpaceDN w:val="0"/>
              <w:adjustRightInd w:val="0"/>
              <w:jc w:val="both"/>
              <w:rPr>
                <w:rFonts w:ascii="Calibri" w:hAnsi="Calibri" w:cs="Calibri"/>
                <w:szCs w:val="24"/>
              </w:rPr>
            </w:pPr>
            <w:r w:rsidRPr="00DA4FC8">
              <w:rPr>
                <w:rFonts w:ascii="Calibri" w:hAnsi="Calibri" w:cs="Calibri"/>
                <w:szCs w:val="24"/>
              </w:rPr>
              <w:t xml:space="preserve">- </w:t>
            </w:r>
            <w:r w:rsidR="00A045CA" w:rsidRPr="00DA4FC8">
              <w:rPr>
                <w:rFonts w:ascii="Calibri" w:hAnsi="Calibri" w:cs="Calibri"/>
                <w:szCs w:val="24"/>
              </w:rPr>
              <w:t>I</w:t>
            </w:r>
            <w:r w:rsidRPr="00DA4FC8">
              <w:rPr>
                <w:rFonts w:ascii="Calibri" w:hAnsi="Calibri" w:cs="Calibri"/>
                <w:szCs w:val="24"/>
              </w:rPr>
              <w:t>nform</w:t>
            </w:r>
            <w:r w:rsidR="00A045CA" w:rsidRPr="00DA4FC8">
              <w:rPr>
                <w:rFonts w:ascii="Calibri" w:hAnsi="Calibri" w:cs="Calibri"/>
                <w:szCs w:val="24"/>
              </w:rPr>
              <w:t>ation des parents sur l</w:t>
            </w:r>
            <w:r w:rsidRPr="00DA4FC8">
              <w:rPr>
                <w:rFonts w:ascii="Calibri" w:hAnsi="Calibri" w:cs="Calibri"/>
                <w:szCs w:val="24"/>
              </w:rPr>
              <w:t xml:space="preserve">es conditions d’ouverture </w:t>
            </w:r>
            <w:r w:rsidR="00A045CA" w:rsidRPr="00DA4FC8">
              <w:rPr>
                <w:rFonts w:ascii="Calibri" w:hAnsi="Calibri" w:cs="Calibri"/>
                <w:szCs w:val="24"/>
              </w:rPr>
              <w:t xml:space="preserve">et d’accès à </w:t>
            </w:r>
            <w:r w:rsidRPr="00DA4FC8">
              <w:rPr>
                <w:rFonts w:ascii="Calibri" w:hAnsi="Calibri" w:cs="Calibri"/>
                <w:szCs w:val="24"/>
              </w:rPr>
              <w:t>l’école</w:t>
            </w:r>
            <w:r w:rsidR="00A045CA" w:rsidRPr="00DA4FC8">
              <w:rPr>
                <w:rFonts w:ascii="Calibri" w:hAnsi="Calibri" w:cs="Calibri"/>
                <w:szCs w:val="24"/>
              </w:rPr>
              <w:t xml:space="preserve"> (interdiction de pénétrer dans les locaux)</w:t>
            </w:r>
            <w:r w:rsidRPr="00DA4FC8">
              <w:rPr>
                <w:rFonts w:ascii="Calibri" w:hAnsi="Calibri" w:cs="Calibri"/>
                <w:szCs w:val="24"/>
              </w:rPr>
              <w:t>.</w:t>
            </w:r>
          </w:p>
          <w:p w:rsidR="000C252F" w:rsidRPr="00DA4FC8" w:rsidRDefault="000C252F" w:rsidP="00005C8D">
            <w:pPr>
              <w:autoSpaceDE w:val="0"/>
              <w:autoSpaceDN w:val="0"/>
              <w:adjustRightInd w:val="0"/>
              <w:jc w:val="both"/>
              <w:rPr>
                <w:rFonts w:ascii="Calibri" w:hAnsi="Calibri" w:cs="Calibri"/>
                <w:szCs w:val="24"/>
              </w:rPr>
            </w:pPr>
            <w:r w:rsidRPr="00DA4FC8">
              <w:rPr>
                <w:rFonts w:ascii="Calibri" w:hAnsi="Calibri" w:cs="Calibri"/>
                <w:szCs w:val="24"/>
              </w:rPr>
              <w:t>- Rôle actif dans le respect des gestes barrières (explications, fournitures de mouchoirs, ...)</w:t>
            </w:r>
          </w:p>
          <w:p w:rsidR="000C252F" w:rsidRPr="00DA4FC8" w:rsidRDefault="000C252F" w:rsidP="00005C8D">
            <w:pPr>
              <w:autoSpaceDE w:val="0"/>
              <w:autoSpaceDN w:val="0"/>
              <w:adjustRightInd w:val="0"/>
              <w:jc w:val="both"/>
              <w:rPr>
                <w:rFonts w:ascii="Calibri" w:hAnsi="Calibri" w:cs="Calibri"/>
                <w:szCs w:val="24"/>
              </w:rPr>
            </w:pPr>
            <w:r w:rsidRPr="00DA4FC8">
              <w:rPr>
                <w:rFonts w:ascii="Calibri" w:hAnsi="Calibri" w:cs="Calibri"/>
                <w:szCs w:val="24"/>
              </w:rPr>
              <w:t>- Surveillance de l’apparition des symptômes et de la fièvre (prise de température tous les matins).</w:t>
            </w:r>
          </w:p>
          <w:p w:rsidR="000C252F" w:rsidRPr="00DA4FC8" w:rsidRDefault="000C252F" w:rsidP="00005C8D">
            <w:pPr>
              <w:autoSpaceDE w:val="0"/>
              <w:autoSpaceDN w:val="0"/>
              <w:adjustRightInd w:val="0"/>
              <w:jc w:val="both"/>
              <w:rPr>
                <w:rFonts w:ascii="Calibri" w:hAnsi="Calibri" w:cs="Calibri"/>
                <w:szCs w:val="24"/>
              </w:rPr>
            </w:pPr>
            <w:r w:rsidRPr="00DA4FC8">
              <w:rPr>
                <w:rFonts w:ascii="Calibri" w:hAnsi="Calibri" w:cs="Calibri"/>
                <w:szCs w:val="24"/>
              </w:rPr>
              <w:t>- Moyens à mettre en œuvre en cas d’apparition des symptômes chez un élève ou un personnel.</w:t>
            </w:r>
          </w:p>
          <w:p w:rsidR="000C252F" w:rsidRPr="00DA4FC8" w:rsidRDefault="000C252F" w:rsidP="00005C8D">
            <w:pPr>
              <w:autoSpaceDE w:val="0"/>
              <w:autoSpaceDN w:val="0"/>
              <w:adjustRightInd w:val="0"/>
              <w:jc w:val="both"/>
              <w:rPr>
                <w:rFonts w:ascii="Calibri" w:hAnsi="Calibri" w:cs="Calibri"/>
                <w:szCs w:val="24"/>
              </w:rPr>
            </w:pPr>
            <w:r w:rsidRPr="00DA4FC8">
              <w:rPr>
                <w:rFonts w:ascii="Calibri" w:hAnsi="Calibri" w:cs="Calibri"/>
                <w:szCs w:val="24"/>
              </w:rPr>
              <w:t xml:space="preserve">- Procédure à appliquer lors de la survenue d’un cas, qu’il concerne son </w:t>
            </w:r>
            <w:r w:rsidR="00A045CA" w:rsidRPr="00DA4FC8">
              <w:rPr>
                <w:rFonts w:ascii="Calibri" w:hAnsi="Calibri" w:cs="Calibri"/>
                <w:szCs w:val="24"/>
              </w:rPr>
              <w:t>enfant ou un autre élève.</w:t>
            </w:r>
          </w:p>
          <w:p w:rsidR="000C252F" w:rsidRPr="00DA4FC8" w:rsidRDefault="000C252F" w:rsidP="00005C8D">
            <w:pPr>
              <w:autoSpaceDE w:val="0"/>
              <w:autoSpaceDN w:val="0"/>
              <w:adjustRightInd w:val="0"/>
              <w:jc w:val="both"/>
              <w:rPr>
                <w:rFonts w:ascii="Calibri" w:hAnsi="Calibri" w:cs="Calibri"/>
                <w:szCs w:val="24"/>
              </w:rPr>
            </w:pPr>
            <w:r w:rsidRPr="00DA4FC8">
              <w:rPr>
                <w:rFonts w:ascii="Calibri" w:hAnsi="Calibri" w:cs="Calibri"/>
                <w:szCs w:val="24"/>
              </w:rPr>
              <w:t xml:space="preserve">- </w:t>
            </w:r>
            <w:r w:rsidR="00A045CA" w:rsidRPr="00DA4FC8">
              <w:rPr>
                <w:rFonts w:ascii="Calibri" w:hAnsi="Calibri" w:cs="Calibri"/>
                <w:szCs w:val="24"/>
              </w:rPr>
              <w:t>Information des parents sur</w:t>
            </w:r>
            <w:r w:rsidRPr="00DA4FC8">
              <w:rPr>
                <w:rFonts w:ascii="Calibri" w:hAnsi="Calibri" w:cs="Calibri"/>
                <w:szCs w:val="24"/>
              </w:rPr>
              <w:t xml:space="preserve"> :</w:t>
            </w:r>
          </w:p>
          <w:p w:rsidR="00A045CA" w:rsidRPr="00DA4FC8" w:rsidRDefault="00A045CA" w:rsidP="00005C8D">
            <w:pPr>
              <w:pStyle w:val="Paragraphedeliste"/>
              <w:numPr>
                <w:ilvl w:val="0"/>
                <w:numId w:val="5"/>
              </w:numPr>
              <w:autoSpaceDE w:val="0"/>
              <w:autoSpaceDN w:val="0"/>
              <w:adjustRightInd w:val="0"/>
              <w:jc w:val="both"/>
              <w:rPr>
                <w:rFonts w:ascii="Calibri" w:hAnsi="Calibri" w:cs="Calibri"/>
                <w:szCs w:val="24"/>
              </w:rPr>
            </w:pPr>
            <w:r w:rsidRPr="00DA4FC8">
              <w:rPr>
                <w:rFonts w:ascii="Calibri" w:hAnsi="Calibri" w:cs="Calibri"/>
                <w:szCs w:val="24"/>
              </w:rPr>
              <w:t>Les répartitions des groupes et organisations pédagogiques définies ;</w:t>
            </w:r>
          </w:p>
          <w:p w:rsidR="000C252F" w:rsidRPr="00DA4FC8" w:rsidRDefault="00A045CA" w:rsidP="00005C8D">
            <w:pPr>
              <w:pStyle w:val="Paragraphedeliste"/>
              <w:numPr>
                <w:ilvl w:val="0"/>
                <w:numId w:val="5"/>
              </w:numPr>
              <w:autoSpaceDE w:val="0"/>
              <w:autoSpaceDN w:val="0"/>
              <w:adjustRightInd w:val="0"/>
              <w:jc w:val="both"/>
              <w:rPr>
                <w:rFonts w:ascii="Calibri" w:hAnsi="Calibri" w:cs="Calibri"/>
                <w:szCs w:val="24"/>
              </w:rPr>
            </w:pPr>
            <w:r w:rsidRPr="00DA4FC8">
              <w:rPr>
                <w:rFonts w:ascii="Calibri" w:hAnsi="Calibri" w:cs="Calibri"/>
                <w:szCs w:val="24"/>
              </w:rPr>
              <w:t>Les p</w:t>
            </w:r>
            <w:r w:rsidR="000C252F" w:rsidRPr="00DA4FC8">
              <w:rPr>
                <w:rFonts w:ascii="Calibri" w:hAnsi="Calibri" w:cs="Calibri"/>
                <w:szCs w:val="24"/>
              </w:rPr>
              <w:t>oints d’a</w:t>
            </w:r>
            <w:r w:rsidRPr="00DA4FC8">
              <w:rPr>
                <w:rFonts w:ascii="Calibri" w:hAnsi="Calibri" w:cs="Calibri"/>
                <w:szCs w:val="24"/>
              </w:rPr>
              <w:t>ccueil et de sorties des élèves ;</w:t>
            </w:r>
          </w:p>
          <w:p w:rsidR="000C252F" w:rsidRPr="00DA4FC8" w:rsidRDefault="00A045CA" w:rsidP="00005C8D">
            <w:pPr>
              <w:pStyle w:val="Paragraphedeliste"/>
              <w:numPr>
                <w:ilvl w:val="0"/>
                <w:numId w:val="5"/>
              </w:numPr>
              <w:autoSpaceDE w:val="0"/>
              <w:autoSpaceDN w:val="0"/>
              <w:adjustRightInd w:val="0"/>
              <w:jc w:val="both"/>
              <w:rPr>
                <w:rFonts w:ascii="Calibri" w:hAnsi="Calibri" w:cs="Calibri"/>
                <w:szCs w:val="24"/>
              </w:rPr>
            </w:pPr>
            <w:r w:rsidRPr="00DA4FC8">
              <w:rPr>
                <w:rFonts w:ascii="Calibri" w:hAnsi="Calibri" w:cs="Calibri"/>
                <w:szCs w:val="24"/>
              </w:rPr>
              <w:t>Les h</w:t>
            </w:r>
            <w:r w:rsidR="000C252F" w:rsidRPr="00DA4FC8">
              <w:rPr>
                <w:rFonts w:ascii="Calibri" w:hAnsi="Calibri" w:cs="Calibri"/>
                <w:szCs w:val="24"/>
              </w:rPr>
              <w:t xml:space="preserve">oraires à respecter pour éviter </w:t>
            </w:r>
            <w:r w:rsidR="00BA58B5">
              <w:rPr>
                <w:rFonts w:ascii="Calibri" w:hAnsi="Calibri" w:cs="Calibri"/>
                <w:szCs w:val="24"/>
              </w:rPr>
              <w:t xml:space="preserve">les </w:t>
            </w:r>
            <w:r w:rsidR="000C252F" w:rsidRPr="00DA4FC8">
              <w:rPr>
                <w:rFonts w:ascii="Calibri" w:hAnsi="Calibri" w:cs="Calibri"/>
                <w:szCs w:val="24"/>
              </w:rPr>
              <w:t>rassemblements (entrée et sortie)</w:t>
            </w:r>
            <w:r w:rsidRPr="00DA4FC8">
              <w:rPr>
                <w:rFonts w:ascii="Calibri" w:hAnsi="Calibri" w:cs="Calibri"/>
                <w:szCs w:val="24"/>
              </w:rPr>
              <w:t> ;</w:t>
            </w:r>
          </w:p>
          <w:p w:rsidR="000C252F" w:rsidRPr="00DA4FC8" w:rsidRDefault="00A045CA" w:rsidP="00005C8D">
            <w:pPr>
              <w:pStyle w:val="Paragraphedeliste"/>
              <w:numPr>
                <w:ilvl w:val="0"/>
                <w:numId w:val="5"/>
              </w:numPr>
              <w:jc w:val="both"/>
              <w:rPr>
                <w:b/>
                <w:bCs/>
                <w:szCs w:val="24"/>
                <w14:textOutline w14:w="0" w14:cap="flat" w14:cmpd="sng" w14:algn="ctr">
                  <w14:noFill/>
                  <w14:prstDash w14:val="solid"/>
                  <w14:round/>
                </w14:textOutline>
              </w:rPr>
            </w:pPr>
            <w:r w:rsidRPr="00DA4FC8">
              <w:rPr>
                <w:rFonts w:ascii="Calibri" w:hAnsi="Calibri" w:cs="Calibri"/>
                <w:szCs w:val="24"/>
              </w:rPr>
              <w:t>L’o</w:t>
            </w:r>
            <w:r w:rsidR="000C252F" w:rsidRPr="00DA4FC8">
              <w:rPr>
                <w:rFonts w:ascii="Calibri" w:hAnsi="Calibri" w:cs="Calibri"/>
                <w:szCs w:val="24"/>
              </w:rPr>
              <w:t>rganisation de la demi-pension.</w:t>
            </w:r>
          </w:p>
          <w:p w:rsidR="000C252F" w:rsidRPr="00DA4FC8" w:rsidRDefault="000C252F" w:rsidP="00EB2AE9">
            <w:pPr>
              <w:jc w:val="both"/>
              <w:rPr>
                <w:b/>
                <w:bCs/>
                <w:szCs w:val="24"/>
                <w14:textOutline w14:w="0" w14:cap="flat" w14:cmpd="sng" w14:algn="ctr">
                  <w14:noFill/>
                  <w14:prstDash w14:val="solid"/>
                  <w14:round/>
                </w14:textOutline>
              </w:rPr>
            </w:pPr>
          </w:p>
        </w:tc>
        <w:tc>
          <w:tcPr>
            <w:tcW w:w="3810" w:type="dxa"/>
            <w:vAlign w:val="center"/>
          </w:tcPr>
          <w:p w:rsidR="001E3776" w:rsidRPr="00DA4FC8" w:rsidRDefault="001E3776" w:rsidP="00EB2AE9">
            <w:pPr>
              <w:jc w:val="both"/>
              <w:rPr>
                <w:bCs/>
                <w:szCs w:val="24"/>
                <w14:textOutline w14:w="0" w14:cap="flat" w14:cmpd="sng" w14:algn="ctr">
                  <w14:noFill/>
                  <w14:prstDash w14:val="solid"/>
                  <w14:round/>
                </w14:textOutline>
              </w:rPr>
            </w:pPr>
          </w:p>
        </w:tc>
        <w:tc>
          <w:tcPr>
            <w:tcW w:w="4661" w:type="dxa"/>
            <w:vAlign w:val="center"/>
          </w:tcPr>
          <w:p w:rsidR="001E3776" w:rsidRDefault="00B00B50" w:rsidP="00EB2AE9">
            <w:pPr>
              <w:jc w:val="both"/>
              <w:rPr>
                <w:bCs/>
                <w:color w:val="0070C0"/>
                <w:szCs w:val="24"/>
                <w14:textOutline w14:w="0" w14:cap="flat" w14:cmpd="sng" w14:algn="ctr">
                  <w14:noFill/>
                  <w14:prstDash w14:val="solid"/>
                  <w14:round/>
                </w14:textOutline>
              </w:rPr>
            </w:pPr>
            <w:r>
              <w:rPr>
                <w:bCs/>
                <w:color w:val="0070C0"/>
                <w:szCs w:val="24"/>
                <w14:textOutline w14:w="0" w14:cap="flat" w14:cmpd="sng" w14:algn="ctr">
                  <w14:noFill/>
                  <w14:prstDash w14:val="solid"/>
                  <w14:round/>
                </w14:textOutline>
              </w:rPr>
              <w:t>Utilisation de la fiche « trame d’information aux parents » permettant d’expliciter le projet de réouverture proposé dans l’école.</w:t>
            </w:r>
          </w:p>
          <w:p w:rsidR="00B00B50" w:rsidRDefault="00B00B50" w:rsidP="00EB2AE9">
            <w:pPr>
              <w:jc w:val="both"/>
              <w:rPr>
                <w:bCs/>
                <w:color w:val="0070C0"/>
                <w:szCs w:val="24"/>
                <w14:textOutline w14:w="0" w14:cap="flat" w14:cmpd="sng" w14:algn="ctr">
                  <w14:noFill/>
                  <w14:prstDash w14:val="solid"/>
                  <w14:round/>
                </w14:textOutline>
              </w:rPr>
            </w:pPr>
          </w:p>
          <w:p w:rsidR="00B00B50" w:rsidRDefault="00B00B50" w:rsidP="00EB2AE9">
            <w:pPr>
              <w:jc w:val="both"/>
              <w:rPr>
                <w:bCs/>
                <w:color w:val="0070C0"/>
                <w:szCs w:val="24"/>
                <w14:textOutline w14:w="0" w14:cap="flat" w14:cmpd="sng" w14:algn="ctr">
                  <w14:noFill/>
                  <w14:prstDash w14:val="solid"/>
                  <w14:round/>
                </w14:textOutline>
              </w:rPr>
            </w:pPr>
          </w:p>
          <w:p w:rsidR="00B00B50" w:rsidRDefault="00B00B50" w:rsidP="00EB2AE9">
            <w:pPr>
              <w:jc w:val="both"/>
              <w:rPr>
                <w:bCs/>
                <w:color w:val="0070C0"/>
                <w:szCs w:val="24"/>
                <w14:textOutline w14:w="0" w14:cap="flat" w14:cmpd="sng" w14:algn="ctr">
                  <w14:noFill/>
                  <w14:prstDash w14:val="solid"/>
                  <w14:round/>
                </w14:textOutline>
              </w:rPr>
            </w:pPr>
          </w:p>
          <w:p w:rsidR="00B00B50" w:rsidRDefault="00B00B50" w:rsidP="00EB2AE9">
            <w:pPr>
              <w:jc w:val="both"/>
              <w:rPr>
                <w:bCs/>
                <w:color w:val="0070C0"/>
                <w:szCs w:val="24"/>
                <w14:textOutline w14:w="0" w14:cap="flat" w14:cmpd="sng" w14:algn="ctr">
                  <w14:noFill/>
                  <w14:prstDash w14:val="solid"/>
                  <w14:round/>
                </w14:textOutline>
              </w:rPr>
            </w:pPr>
          </w:p>
          <w:p w:rsidR="00B00B50" w:rsidRDefault="00B00B50" w:rsidP="00EB2AE9">
            <w:pPr>
              <w:jc w:val="both"/>
              <w:rPr>
                <w:bCs/>
                <w:color w:val="0070C0"/>
                <w:szCs w:val="24"/>
                <w14:textOutline w14:w="0" w14:cap="flat" w14:cmpd="sng" w14:algn="ctr">
                  <w14:noFill/>
                  <w14:prstDash w14:val="solid"/>
                  <w14:round/>
                </w14:textOutline>
              </w:rPr>
            </w:pPr>
          </w:p>
          <w:p w:rsidR="00B00B50" w:rsidRDefault="00B00B50" w:rsidP="00EB2AE9">
            <w:pPr>
              <w:jc w:val="both"/>
              <w:rPr>
                <w:bCs/>
                <w:color w:val="0070C0"/>
                <w:szCs w:val="24"/>
                <w14:textOutline w14:w="0" w14:cap="flat" w14:cmpd="sng" w14:algn="ctr">
                  <w14:noFill/>
                  <w14:prstDash w14:val="solid"/>
                  <w14:round/>
                </w14:textOutline>
              </w:rPr>
            </w:pPr>
          </w:p>
          <w:p w:rsidR="00B00B50" w:rsidRDefault="00B00B50" w:rsidP="00EB2AE9">
            <w:pPr>
              <w:jc w:val="both"/>
              <w:rPr>
                <w:bCs/>
                <w:color w:val="0070C0"/>
                <w:szCs w:val="24"/>
                <w14:textOutline w14:w="0" w14:cap="flat" w14:cmpd="sng" w14:algn="ctr">
                  <w14:noFill/>
                  <w14:prstDash w14:val="solid"/>
                  <w14:round/>
                </w14:textOutline>
              </w:rPr>
            </w:pPr>
          </w:p>
          <w:p w:rsidR="00B00B50" w:rsidRDefault="00B00B50" w:rsidP="00EB2AE9">
            <w:pPr>
              <w:jc w:val="both"/>
              <w:rPr>
                <w:bCs/>
                <w:color w:val="0070C0"/>
                <w:szCs w:val="24"/>
                <w14:textOutline w14:w="0" w14:cap="flat" w14:cmpd="sng" w14:algn="ctr">
                  <w14:noFill/>
                  <w14:prstDash w14:val="solid"/>
                  <w14:round/>
                </w14:textOutline>
              </w:rPr>
            </w:pPr>
          </w:p>
          <w:p w:rsidR="00B00B50" w:rsidRDefault="00B00B50" w:rsidP="00EB2AE9">
            <w:pPr>
              <w:jc w:val="both"/>
              <w:rPr>
                <w:bCs/>
                <w:color w:val="0070C0"/>
                <w:szCs w:val="24"/>
                <w14:textOutline w14:w="0" w14:cap="flat" w14:cmpd="sng" w14:algn="ctr">
                  <w14:noFill/>
                  <w14:prstDash w14:val="solid"/>
                  <w14:round/>
                </w14:textOutline>
              </w:rPr>
            </w:pPr>
          </w:p>
          <w:p w:rsidR="00B00B50" w:rsidRDefault="00B00B50" w:rsidP="00EB2AE9">
            <w:pPr>
              <w:jc w:val="both"/>
              <w:rPr>
                <w:bCs/>
                <w:color w:val="0070C0"/>
                <w:szCs w:val="24"/>
                <w14:textOutline w14:w="0" w14:cap="flat" w14:cmpd="sng" w14:algn="ctr">
                  <w14:noFill/>
                  <w14:prstDash w14:val="solid"/>
                  <w14:round/>
                </w14:textOutline>
              </w:rPr>
            </w:pPr>
          </w:p>
          <w:p w:rsidR="00B00B50" w:rsidRDefault="00B00B50" w:rsidP="00EB2AE9">
            <w:pPr>
              <w:jc w:val="both"/>
              <w:rPr>
                <w:bCs/>
                <w:color w:val="0070C0"/>
                <w:szCs w:val="24"/>
                <w14:textOutline w14:w="0" w14:cap="flat" w14:cmpd="sng" w14:algn="ctr">
                  <w14:noFill/>
                  <w14:prstDash w14:val="solid"/>
                  <w14:round/>
                </w14:textOutline>
              </w:rPr>
            </w:pPr>
          </w:p>
          <w:p w:rsidR="00B00B50" w:rsidRDefault="00B00B50" w:rsidP="00EB2AE9">
            <w:pPr>
              <w:jc w:val="both"/>
              <w:rPr>
                <w:bCs/>
                <w:color w:val="0070C0"/>
                <w:szCs w:val="24"/>
                <w14:textOutline w14:w="0" w14:cap="flat" w14:cmpd="sng" w14:algn="ctr">
                  <w14:noFill/>
                  <w14:prstDash w14:val="solid"/>
                  <w14:round/>
                </w14:textOutline>
              </w:rPr>
            </w:pPr>
          </w:p>
          <w:p w:rsidR="00B00B50" w:rsidRDefault="00B00B50" w:rsidP="00EB2AE9">
            <w:pPr>
              <w:jc w:val="both"/>
              <w:rPr>
                <w:bCs/>
                <w:color w:val="0070C0"/>
                <w:szCs w:val="24"/>
                <w14:textOutline w14:w="0" w14:cap="flat" w14:cmpd="sng" w14:algn="ctr">
                  <w14:noFill/>
                  <w14:prstDash w14:val="solid"/>
                  <w14:round/>
                </w14:textOutline>
              </w:rPr>
            </w:pPr>
          </w:p>
          <w:p w:rsidR="00B00B50" w:rsidRDefault="00B00B50" w:rsidP="00EB2AE9">
            <w:pPr>
              <w:jc w:val="both"/>
              <w:rPr>
                <w:bCs/>
                <w:color w:val="0070C0"/>
                <w:szCs w:val="24"/>
                <w14:textOutline w14:w="0" w14:cap="flat" w14:cmpd="sng" w14:algn="ctr">
                  <w14:noFill/>
                  <w14:prstDash w14:val="solid"/>
                  <w14:round/>
                </w14:textOutline>
              </w:rPr>
            </w:pPr>
          </w:p>
          <w:p w:rsidR="00B00B50" w:rsidRDefault="00B00B50" w:rsidP="00EB2AE9">
            <w:pPr>
              <w:jc w:val="both"/>
              <w:rPr>
                <w:bCs/>
                <w:color w:val="0070C0"/>
                <w:szCs w:val="24"/>
                <w14:textOutline w14:w="0" w14:cap="flat" w14:cmpd="sng" w14:algn="ctr">
                  <w14:noFill/>
                  <w14:prstDash w14:val="solid"/>
                  <w14:round/>
                </w14:textOutline>
              </w:rPr>
            </w:pPr>
          </w:p>
          <w:p w:rsidR="00B00B50" w:rsidRPr="00B00B50" w:rsidRDefault="00B00B50" w:rsidP="00EB2AE9">
            <w:pPr>
              <w:jc w:val="both"/>
              <w:rPr>
                <w:bCs/>
                <w:color w:val="0070C0"/>
                <w:szCs w:val="24"/>
                <w14:textOutline w14:w="0" w14:cap="flat" w14:cmpd="sng" w14:algn="ctr">
                  <w14:noFill/>
                  <w14:prstDash w14:val="solid"/>
                  <w14:round/>
                </w14:textOutline>
              </w:rPr>
            </w:pPr>
          </w:p>
        </w:tc>
      </w:tr>
      <w:tr w:rsidR="00D30947" w:rsidRPr="00DA4FC8" w:rsidTr="00B8212B">
        <w:trPr>
          <w:trHeight w:val="433"/>
          <w:jc w:val="center"/>
        </w:trPr>
        <w:tc>
          <w:tcPr>
            <w:tcW w:w="6232" w:type="dxa"/>
            <w:vAlign w:val="center"/>
          </w:tcPr>
          <w:p w:rsidR="00D30947" w:rsidRPr="00DA4FC8" w:rsidRDefault="00D30947" w:rsidP="00D30947">
            <w:pPr>
              <w:jc w:val="both"/>
              <w:rPr>
                <w:b/>
                <w:bCs/>
                <w:szCs w:val="24"/>
                <w14:textOutline w14:w="0" w14:cap="flat" w14:cmpd="sng" w14:algn="ctr">
                  <w14:noFill/>
                  <w14:prstDash w14:val="solid"/>
                  <w14:round/>
                </w14:textOutline>
              </w:rPr>
            </w:pPr>
            <w:r w:rsidRPr="00DA4FC8">
              <w:rPr>
                <w:b/>
                <w:bCs/>
                <w:szCs w:val="24"/>
                <w14:textOutline w14:w="0" w14:cap="flat" w14:cmpd="sng" w14:algn="ctr">
                  <w14:noFill/>
                  <w14:prstDash w14:val="solid"/>
                  <w14:round/>
                </w14:textOutline>
              </w:rPr>
              <w:t>Dispositions spécifiques « maternelle »</w:t>
            </w:r>
          </w:p>
        </w:tc>
        <w:tc>
          <w:tcPr>
            <w:tcW w:w="3810" w:type="dxa"/>
            <w:vAlign w:val="center"/>
          </w:tcPr>
          <w:p w:rsidR="00D30947" w:rsidRPr="00DA4FC8" w:rsidRDefault="00D30947" w:rsidP="00EB2AE9">
            <w:pPr>
              <w:jc w:val="both"/>
              <w:rPr>
                <w:bCs/>
                <w:szCs w:val="24"/>
                <w14:textOutline w14:w="0" w14:cap="flat" w14:cmpd="sng" w14:algn="ctr">
                  <w14:noFill/>
                  <w14:prstDash w14:val="solid"/>
                  <w14:round/>
                </w14:textOutline>
              </w:rPr>
            </w:pPr>
          </w:p>
        </w:tc>
        <w:tc>
          <w:tcPr>
            <w:tcW w:w="4661" w:type="dxa"/>
            <w:vAlign w:val="center"/>
          </w:tcPr>
          <w:p w:rsidR="00D30947" w:rsidRPr="00DA4FC8" w:rsidRDefault="00B00B50" w:rsidP="00B00B50">
            <w:pPr>
              <w:jc w:val="both"/>
              <w:rPr>
                <w:bCs/>
                <w:szCs w:val="24"/>
                <w14:textOutline w14:w="0" w14:cap="flat" w14:cmpd="sng" w14:algn="ctr">
                  <w14:noFill/>
                  <w14:prstDash w14:val="solid"/>
                  <w14:round/>
                </w14:textOutline>
              </w:rPr>
            </w:pPr>
            <w:r>
              <w:rPr>
                <w:bCs/>
                <w:color w:val="0070C0"/>
                <w:szCs w:val="24"/>
                <w14:textOutline w14:w="0" w14:cap="flat" w14:cmpd="sng" w14:algn="ctr">
                  <w14:noFill/>
                  <w14:prstDash w14:val="solid"/>
                  <w14:round/>
                </w14:textOutline>
              </w:rPr>
              <w:t xml:space="preserve">Information </w:t>
            </w:r>
            <w:r w:rsidRPr="00B00B50">
              <w:rPr>
                <w:bCs/>
                <w:color w:val="0070C0"/>
                <w:szCs w:val="24"/>
                <w14:textOutline w14:w="0" w14:cap="flat" w14:cmpd="sng" w14:algn="ctr">
                  <w14:noFill/>
                  <w14:prstDash w14:val="solid"/>
                  <w14:round/>
                </w14:textOutline>
              </w:rPr>
              <w:t xml:space="preserve">des parents </w:t>
            </w:r>
            <w:r>
              <w:rPr>
                <w:bCs/>
                <w:color w:val="0070C0"/>
                <w:szCs w:val="24"/>
                <w14:textOutline w14:w="0" w14:cap="flat" w14:cmpd="sng" w14:algn="ctr">
                  <w14:noFill/>
                  <w14:prstDash w14:val="solid"/>
                  <w14:round/>
                </w14:textOutline>
              </w:rPr>
              <w:t xml:space="preserve">sur les </w:t>
            </w:r>
            <w:r w:rsidRPr="00B00B50">
              <w:rPr>
                <w:bCs/>
                <w:color w:val="0070C0"/>
                <w:szCs w:val="24"/>
                <w14:textOutline w14:w="0" w14:cap="flat" w14:cmpd="sng" w14:algn="ctr">
                  <w14:noFill/>
                  <w14:prstDash w14:val="solid"/>
                  <w14:round/>
                </w14:textOutline>
              </w:rPr>
              <w:t>ressources</w:t>
            </w:r>
            <w:r>
              <w:rPr>
                <w:bCs/>
                <w:color w:val="0070C0"/>
                <w:szCs w:val="24"/>
                <w14:textOutline w14:w="0" w14:cap="flat" w14:cmpd="sng" w14:algn="ctr">
                  <w14:noFill/>
                  <w14:prstDash w14:val="solid"/>
                  <w14:round/>
                </w14:textOutline>
              </w:rPr>
              <w:t xml:space="preserve">  disponibles pour éduquer aux gestes barrière.</w:t>
            </w:r>
          </w:p>
        </w:tc>
      </w:tr>
      <w:tr w:rsidR="00D30947" w:rsidRPr="00DA4FC8" w:rsidTr="00B8212B">
        <w:trPr>
          <w:trHeight w:val="433"/>
          <w:jc w:val="center"/>
        </w:trPr>
        <w:tc>
          <w:tcPr>
            <w:tcW w:w="6232" w:type="dxa"/>
            <w:vAlign w:val="center"/>
          </w:tcPr>
          <w:p w:rsidR="00D30947" w:rsidRPr="00DA4FC8" w:rsidRDefault="00D30947" w:rsidP="00EB2AE9">
            <w:pPr>
              <w:jc w:val="both"/>
              <w:rPr>
                <w:b/>
                <w:bCs/>
                <w:szCs w:val="24"/>
                <w14:textOutline w14:w="0" w14:cap="flat" w14:cmpd="sng" w14:algn="ctr">
                  <w14:noFill/>
                  <w14:prstDash w14:val="solid"/>
                  <w14:round/>
                </w14:textOutline>
              </w:rPr>
            </w:pPr>
            <w:r w:rsidRPr="00DA4FC8">
              <w:rPr>
                <w:b/>
                <w:bCs/>
                <w:szCs w:val="24"/>
                <w14:textOutline w14:w="0" w14:cap="flat" w14:cmpd="sng" w14:algn="ctr">
                  <w14:noFill/>
                  <w14:prstDash w14:val="solid"/>
                  <w14:round/>
                </w14:textOutline>
              </w:rPr>
              <w:t>Dispositions spécifiques « élémentaire »</w:t>
            </w:r>
          </w:p>
        </w:tc>
        <w:tc>
          <w:tcPr>
            <w:tcW w:w="3810" w:type="dxa"/>
            <w:vAlign w:val="center"/>
          </w:tcPr>
          <w:p w:rsidR="00D30947" w:rsidRPr="00DA4FC8" w:rsidRDefault="00D30947" w:rsidP="00EB2AE9">
            <w:pPr>
              <w:jc w:val="both"/>
              <w:rPr>
                <w:bCs/>
                <w:szCs w:val="24"/>
                <w14:textOutline w14:w="0" w14:cap="flat" w14:cmpd="sng" w14:algn="ctr">
                  <w14:noFill/>
                  <w14:prstDash w14:val="solid"/>
                  <w14:round/>
                </w14:textOutline>
              </w:rPr>
            </w:pPr>
          </w:p>
        </w:tc>
        <w:tc>
          <w:tcPr>
            <w:tcW w:w="4661" w:type="dxa"/>
            <w:vAlign w:val="center"/>
          </w:tcPr>
          <w:p w:rsidR="00D30947" w:rsidRPr="00DA4FC8" w:rsidRDefault="00B00B50" w:rsidP="00EB2AE9">
            <w:pPr>
              <w:jc w:val="both"/>
              <w:rPr>
                <w:bCs/>
                <w:szCs w:val="24"/>
                <w14:textOutline w14:w="0" w14:cap="flat" w14:cmpd="sng" w14:algn="ctr">
                  <w14:noFill/>
                  <w14:prstDash w14:val="solid"/>
                  <w14:round/>
                </w14:textOutline>
              </w:rPr>
            </w:pPr>
            <w:r>
              <w:rPr>
                <w:bCs/>
                <w:color w:val="0070C0"/>
                <w:szCs w:val="24"/>
                <w14:textOutline w14:w="0" w14:cap="flat" w14:cmpd="sng" w14:algn="ctr">
                  <w14:noFill/>
                  <w14:prstDash w14:val="solid"/>
                  <w14:round/>
                </w14:textOutline>
              </w:rPr>
              <w:t xml:space="preserve">Information </w:t>
            </w:r>
            <w:r w:rsidRPr="00B00B50">
              <w:rPr>
                <w:bCs/>
                <w:color w:val="0070C0"/>
                <w:szCs w:val="24"/>
                <w14:textOutline w14:w="0" w14:cap="flat" w14:cmpd="sng" w14:algn="ctr">
                  <w14:noFill/>
                  <w14:prstDash w14:val="solid"/>
                  <w14:round/>
                </w14:textOutline>
              </w:rPr>
              <w:t xml:space="preserve">des parents </w:t>
            </w:r>
            <w:r>
              <w:rPr>
                <w:bCs/>
                <w:color w:val="0070C0"/>
                <w:szCs w:val="24"/>
                <w14:textOutline w14:w="0" w14:cap="flat" w14:cmpd="sng" w14:algn="ctr">
                  <w14:noFill/>
                  <w14:prstDash w14:val="solid"/>
                  <w14:round/>
                </w14:textOutline>
              </w:rPr>
              <w:t xml:space="preserve">sur les </w:t>
            </w:r>
            <w:r w:rsidRPr="00B00B50">
              <w:rPr>
                <w:bCs/>
                <w:color w:val="0070C0"/>
                <w:szCs w:val="24"/>
                <w14:textOutline w14:w="0" w14:cap="flat" w14:cmpd="sng" w14:algn="ctr">
                  <w14:noFill/>
                  <w14:prstDash w14:val="solid"/>
                  <w14:round/>
                </w14:textOutline>
              </w:rPr>
              <w:t>ressources</w:t>
            </w:r>
            <w:r>
              <w:rPr>
                <w:bCs/>
                <w:color w:val="0070C0"/>
                <w:szCs w:val="24"/>
                <w14:textOutline w14:w="0" w14:cap="flat" w14:cmpd="sng" w14:algn="ctr">
                  <w14:noFill/>
                  <w14:prstDash w14:val="solid"/>
                  <w14:round/>
                </w14:textOutline>
              </w:rPr>
              <w:t xml:space="preserve">  disponibles pour éduquer aux gestes barrière.</w:t>
            </w:r>
          </w:p>
        </w:tc>
      </w:tr>
    </w:tbl>
    <w:p w:rsidR="006362D4" w:rsidRPr="00DA4FC8" w:rsidRDefault="006362D4" w:rsidP="00EB2AE9">
      <w:pPr>
        <w:spacing w:after="0" w:line="240" w:lineRule="auto"/>
        <w:jc w:val="both"/>
        <w:rPr>
          <w:b/>
          <w:bCs/>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362D4" w:rsidRPr="00DA4FC8" w:rsidRDefault="006362D4" w:rsidP="00EB2AE9">
      <w:pPr>
        <w:spacing w:after="0" w:line="240" w:lineRule="auto"/>
        <w:jc w:val="both"/>
        <w:rPr>
          <w:b/>
          <w:bCs/>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362D4" w:rsidRPr="00B00B50" w:rsidRDefault="00161DD0" w:rsidP="00EB2AE9">
      <w:pPr>
        <w:spacing w:after="0" w:line="240" w:lineRule="auto"/>
        <w:jc w:val="both"/>
        <w:rPr>
          <w:b/>
          <w:bCs/>
          <w:color w:val="0070C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00B50">
        <w:rPr>
          <w:b/>
          <w:bCs/>
          <w:color w:val="0070C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Tram</w:t>
      </w:r>
      <w:r w:rsidR="00C6021A" w:rsidRPr="00B00B50">
        <w:rPr>
          <w:b/>
          <w:bCs/>
          <w:color w:val="0070C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 spécifique </w:t>
      </w:r>
      <w:r w:rsidRPr="00B00B50">
        <w:rPr>
          <w:b/>
          <w:bCs/>
          <w:color w:val="0070C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d’aide à la  formalisation du document</w:t>
      </w:r>
      <w:r w:rsidR="000F5648">
        <w:rPr>
          <w:b/>
          <w:bCs/>
          <w:color w:val="0070C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 cf. fiche parents 1</w:t>
      </w:r>
      <w:r w:rsidR="000F5648" w:rsidRPr="000F5648">
        <w:rPr>
          <w:b/>
          <w:bCs/>
          <w:color w:val="0070C0"/>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er</w:t>
      </w:r>
      <w:r w:rsidR="000F5648">
        <w:rPr>
          <w:b/>
          <w:bCs/>
          <w:color w:val="0070C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degré</w:t>
      </w:r>
    </w:p>
    <w:p w:rsidR="006362D4" w:rsidRPr="00DA4FC8" w:rsidRDefault="006362D4" w:rsidP="00EB2AE9">
      <w:pPr>
        <w:spacing w:after="0" w:line="240" w:lineRule="auto"/>
        <w:jc w:val="both"/>
        <w:rPr>
          <w:b/>
          <w:bCs/>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8212B" w:rsidRPr="00DA4FC8" w:rsidRDefault="00B8212B" w:rsidP="00D8687D">
      <w:pPr>
        <w:spacing w:after="0" w:line="240" w:lineRule="auto"/>
        <w:jc w:val="both"/>
        <w:rPr>
          <w:b/>
          <w:bCs/>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00215" w:rsidRPr="00DA4FC8" w:rsidRDefault="00600215" w:rsidP="00D8687D">
      <w:pPr>
        <w:spacing w:after="0" w:line="240" w:lineRule="auto"/>
        <w:jc w:val="both"/>
        <w:rPr>
          <w:b/>
          <w:bCs/>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00215" w:rsidRDefault="00600215" w:rsidP="00D8687D">
      <w:pPr>
        <w:spacing w:after="0" w:line="240" w:lineRule="auto"/>
        <w:jc w:val="both"/>
        <w:rPr>
          <w:b/>
          <w:bCs/>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C0769" w:rsidRDefault="00BC0769" w:rsidP="00D8687D">
      <w:pPr>
        <w:spacing w:after="0" w:line="240" w:lineRule="auto"/>
        <w:jc w:val="both"/>
        <w:rPr>
          <w:b/>
          <w:bCs/>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C0769" w:rsidRPr="00DA4FC8" w:rsidRDefault="00BC0769" w:rsidP="00D8687D">
      <w:pPr>
        <w:spacing w:after="0" w:line="240" w:lineRule="auto"/>
        <w:jc w:val="both"/>
        <w:rPr>
          <w:b/>
          <w:bCs/>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8687D" w:rsidRPr="00DA4FC8" w:rsidRDefault="00D8687D" w:rsidP="00D8687D">
      <w:pPr>
        <w:spacing w:after="0" w:line="240" w:lineRule="auto"/>
        <w:jc w:val="both"/>
        <w:rPr>
          <w:bCs/>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A4FC8">
        <w:rPr>
          <w:b/>
          <w:bCs/>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2. FICHE THEMATIQUE NETTOYAGE ET DESINFECTION</w:t>
      </w:r>
      <w:r w:rsidR="00083C2B" w:rsidRPr="00DA4FC8">
        <w:rPr>
          <w:b/>
          <w:bCs/>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83C2B" w:rsidRPr="00DA4FC8">
        <w:rPr>
          <w:bCs/>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 référer à la fiche spécifique du guide) </w:t>
      </w:r>
    </w:p>
    <w:tbl>
      <w:tblPr>
        <w:tblStyle w:val="Grilledutableau"/>
        <w:tblW w:w="0" w:type="auto"/>
        <w:jc w:val="center"/>
        <w:tblLook w:val="04A0" w:firstRow="1" w:lastRow="0" w:firstColumn="1" w:lastColumn="0" w:noHBand="0" w:noVBand="1"/>
      </w:tblPr>
      <w:tblGrid>
        <w:gridCol w:w="6232"/>
        <w:gridCol w:w="3810"/>
        <w:gridCol w:w="4661"/>
      </w:tblGrid>
      <w:tr w:rsidR="00D8687D" w:rsidRPr="00DA4FC8" w:rsidTr="00B8212B">
        <w:trPr>
          <w:trHeight w:val="452"/>
          <w:jc w:val="center"/>
        </w:trPr>
        <w:tc>
          <w:tcPr>
            <w:tcW w:w="6232" w:type="dxa"/>
            <w:vAlign w:val="center"/>
          </w:tcPr>
          <w:p w:rsidR="00D8687D" w:rsidRPr="00DA4FC8" w:rsidRDefault="00D8687D" w:rsidP="00800C53">
            <w:pPr>
              <w:jc w:val="both"/>
              <w:rPr>
                <w:b/>
                <w:bCs/>
                <w:szCs w:val="24"/>
                <w14:textOutline w14:w="0" w14:cap="flat" w14:cmpd="sng" w14:algn="ctr">
                  <w14:noFill/>
                  <w14:prstDash w14:val="solid"/>
                  <w14:round/>
                </w14:textOutline>
              </w:rPr>
            </w:pPr>
            <w:r w:rsidRPr="00DA4FC8">
              <w:rPr>
                <w:b/>
                <w:bCs/>
                <w:szCs w:val="24"/>
                <w14:textOutline w14:w="0" w14:cap="flat" w14:cmpd="sng" w14:algn="ctr">
                  <w14:noFill/>
                  <w14:prstDash w14:val="solid"/>
                  <w14:round/>
                </w14:textOutline>
              </w:rPr>
              <w:t>Préconisations et règles de prévention à appliquer</w:t>
            </w:r>
          </w:p>
        </w:tc>
        <w:tc>
          <w:tcPr>
            <w:tcW w:w="3810" w:type="dxa"/>
            <w:vAlign w:val="center"/>
          </w:tcPr>
          <w:p w:rsidR="00D8687D" w:rsidRPr="00AF1DEA" w:rsidRDefault="00D8687D" w:rsidP="00800C53">
            <w:pPr>
              <w:jc w:val="center"/>
              <w:rPr>
                <w:b/>
                <w:bCs/>
                <w:sz w:val="20"/>
                <w:szCs w:val="20"/>
                <w14:textOutline w14:w="0" w14:cap="flat" w14:cmpd="sng" w14:algn="ctr">
                  <w14:noFill/>
                  <w14:prstDash w14:val="solid"/>
                  <w14:round/>
                </w14:textOutline>
              </w:rPr>
            </w:pPr>
            <w:r w:rsidRPr="00AF1DEA">
              <w:rPr>
                <w:b/>
                <w:bCs/>
                <w:sz w:val="20"/>
                <w:szCs w:val="20"/>
                <w14:textOutline w14:w="0" w14:cap="flat" w14:cmpd="sng" w14:algn="ctr">
                  <w14:noFill/>
                  <w14:prstDash w14:val="solid"/>
                  <w14:round/>
                </w14:textOutline>
              </w:rPr>
              <w:t>Ressources et contraintes spécifiques</w:t>
            </w:r>
          </w:p>
        </w:tc>
        <w:tc>
          <w:tcPr>
            <w:tcW w:w="4661" w:type="dxa"/>
            <w:vAlign w:val="center"/>
          </w:tcPr>
          <w:p w:rsidR="00D8687D" w:rsidRPr="00AF1DEA" w:rsidRDefault="00B00B50" w:rsidP="00800C53">
            <w:pPr>
              <w:jc w:val="center"/>
              <w:rPr>
                <w:b/>
                <w:bCs/>
                <w:sz w:val="20"/>
                <w:szCs w:val="20"/>
                <w14:textOutline w14:w="0" w14:cap="flat" w14:cmpd="sng" w14:algn="ctr">
                  <w14:noFill/>
                  <w14:prstDash w14:val="solid"/>
                  <w14:round/>
                </w14:textOutline>
              </w:rPr>
            </w:pPr>
            <w:r>
              <w:rPr>
                <w:b/>
                <w:bCs/>
                <w:sz w:val="20"/>
                <w:szCs w:val="20"/>
                <w14:textOutline w14:w="0" w14:cap="flat" w14:cmpd="sng" w14:algn="ctr">
                  <w14:noFill/>
                  <w14:prstDash w14:val="solid"/>
                  <w14:round/>
                </w14:textOutline>
              </w:rPr>
              <w:t xml:space="preserve">Traduction </w:t>
            </w:r>
            <w:r w:rsidRPr="00AF1DEA">
              <w:rPr>
                <w:b/>
                <w:bCs/>
                <w:sz w:val="20"/>
                <w:szCs w:val="20"/>
                <w14:textOutline w14:w="0" w14:cap="flat" w14:cmpd="sng" w14:algn="ctr">
                  <w14:noFill/>
                  <w14:prstDash w14:val="solid"/>
                  <w14:round/>
                </w14:textOutline>
              </w:rPr>
              <w:t>organisation</w:t>
            </w:r>
            <w:r>
              <w:rPr>
                <w:b/>
                <w:bCs/>
                <w:sz w:val="20"/>
                <w:szCs w:val="20"/>
                <w14:textOutline w14:w="0" w14:cap="flat" w14:cmpd="sng" w14:algn="ctr">
                  <w14:noFill/>
                  <w14:prstDash w14:val="solid"/>
                  <w14:round/>
                </w14:textOutline>
              </w:rPr>
              <w:t>nelle et pédagogique</w:t>
            </w:r>
            <w:r w:rsidRPr="00AF1DEA">
              <w:rPr>
                <w:b/>
                <w:bCs/>
                <w:sz w:val="20"/>
                <w:szCs w:val="20"/>
                <w14:textOutline w14:w="0" w14:cap="flat" w14:cmpd="sng" w14:algn="ctr">
                  <w14:noFill/>
                  <w14:prstDash w14:val="solid"/>
                  <w14:round/>
                </w14:textOutline>
              </w:rPr>
              <w:t xml:space="preserve"> définie dans l’école</w:t>
            </w:r>
            <w:r>
              <w:rPr>
                <w:b/>
                <w:bCs/>
                <w:sz w:val="20"/>
                <w:szCs w:val="20"/>
                <w14:textOutline w14:w="0" w14:cap="flat" w14:cmpd="sng" w14:algn="ctr">
                  <w14:noFill/>
                  <w14:prstDash w14:val="solid"/>
                  <w14:round/>
                </w14:textOutline>
              </w:rPr>
              <w:t xml:space="preserve"> </w:t>
            </w:r>
            <w:r w:rsidRPr="00B00B50">
              <w:rPr>
                <w:b/>
                <w:bCs/>
                <w:color w:val="0070C0"/>
                <w:sz w:val="20"/>
                <w:szCs w:val="20"/>
                <w14:textOutline w14:w="0" w14:cap="flat" w14:cmpd="sng" w14:algn="ctr">
                  <w14:noFill/>
                  <w14:prstDash w14:val="solid"/>
                  <w14:round/>
                </w14:textOutline>
              </w:rPr>
              <w:t>(</w:t>
            </w:r>
            <w:r>
              <w:rPr>
                <w:b/>
                <w:bCs/>
                <w:color w:val="0070C0"/>
                <w:sz w:val="20"/>
                <w:szCs w:val="20"/>
                <w14:textOutline w14:w="0" w14:cap="flat" w14:cmpd="sng" w14:algn="ctr">
                  <w14:noFill/>
                  <w14:prstDash w14:val="solid"/>
                  <w14:round/>
                </w14:textOutline>
              </w:rPr>
              <w:t>suggestions en bleu)</w:t>
            </w:r>
          </w:p>
        </w:tc>
      </w:tr>
      <w:tr w:rsidR="00D8687D" w:rsidRPr="00DA4FC8" w:rsidTr="00B8212B">
        <w:trPr>
          <w:trHeight w:val="433"/>
          <w:jc w:val="center"/>
        </w:trPr>
        <w:tc>
          <w:tcPr>
            <w:tcW w:w="6232" w:type="dxa"/>
            <w:vAlign w:val="center"/>
          </w:tcPr>
          <w:p w:rsidR="00D8687D" w:rsidRPr="00DA4FC8" w:rsidRDefault="00D8687D" w:rsidP="00800C53">
            <w:pPr>
              <w:jc w:val="both"/>
              <w:rPr>
                <w:b/>
                <w:bCs/>
                <w:szCs w:val="24"/>
                <w14:textOutline w14:w="0" w14:cap="flat" w14:cmpd="sng" w14:algn="ctr">
                  <w14:noFill/>
                  <w14:prstDash w14:val="solid"/>
                  <w14:round/>
                </w14:textOutline>
              </w:rPr>
            </w:pPr>
            <w:r w:rsidRPr="00DA4FC8">
              <w:rPr>
                <w:b/>
                <w:bCs/>
                <w:szCs w:val="24"/>
                <w14:textOutline w14:w="0" w14:cap="flat" w14:cmpd="sng" w14:algn="ctr">
                  <w14:noFill/>
                  <w14:prstDash w14:val="solid"/>
                  <w14:round/>
                </w14:textOutline>
              </w:rPr>
              <w:t>Dispositions communes</w:t>
            </w:r>
          </w:p>
          <w:p w:rsidR="00D8687D" w:rsidRPr="00DA4FC8" w:rsidRDefault="00D8687D" w:rsidP="00083C2B">
            <w:pPr>
              <w:autoSpaceDE w:val="0"/>
              <w:autoSpaceDN w:val="0"/>
              <w:adjustRightInd w:val="0"/>
              <w:jc w:val="both"/>
              <w:rPr>
                <w:rFonts w:ascii="Calibri" w:hAnsi="Calibri" w:cs="Calibri"/>
                <w:szCs w:val="24"/>
              </w:rPr>
            </w:pPr>
            <w:r w:rsidRPr="00DA4FC8">
              <w:rPr>
                <w:rFonts w:ascii="Calibri" w:hAnsi="Calibri" w:cs="Calibri"/>
                <w:szCs w:val="24"/>
              </w:rPr>
              <w:t>- Nettoyage et désinfection des sols</w:t>
            </w:r>
            <w:r w:rsidR="00083C2B" w:rsidRPr="00DA4FC8">
              <w:rPr>
                <w:rFonts w:ascii="Calibri" w:hAnsi="Calibri" w:cs="Calibri"/>
                <w:szCs w:val="24"/>
              </w:rPr>
              <w:t xml:space="preserve"> au minimum une fois par jour</w:t>
            </w:r>
            <w:r w:rsidRPr="00DA4FC8">
              <w:rPr>
                <w:rFonts w:ascii="Calibri" w:hAnsi="Calibri" w:cs="Calibri"/>
                <w:szCs w:val="24"/>
              </w:rPr>
              <w:t>.</w:t>
            </w:r>
          </w:p>
          <w:p w:rsidR="00D8687D" w:rsidRPr="00DA4FC8" w:rsidRDefault="00D8687D" w:rsidP="00083C2B">
            <w:pPr>
              <w:autoSpaceDE w:val="0"/>
              <w:autoSpaceDN w:val="0"/>
              <w:adjustRightInd w:val="0"/>
              <w:jc w:val="both"/>
              <w:rPr>
                <w:rFonts w:ascii="Calibri" w:hAnsi="Calibri" w:cs="Calibri"/>
                <w:szCs w:val="24"/>
              </w:rPr>
            </w:pPr>
            <w:r w:rsidRPr="00DA4FC8">
              <w:rPr>
                <w:rFonts w:ascii="Calibri" w:hAnsi="Calibri" w:cs="Calibri"/>
                <w:szCs w:val="24"/>
              </w:rPr>
              <w:t>- Nettoyer et désinfecter plusieurs fois par jour, dans les espaces utilisés, les</w:t>
            </w:r>
            <w:r w:rsidR="00083C2B" w:rsidRPr="00DA4FC8">
              <w:rPr>
                <w:rFonts w:ascii="Calibri" w:hAnsi="Calibri" w:cs="Calibri"/>
                <w:szCs w:val="24"/>
              </w:rPr>
              <w:t xml:space="preserve"> </w:t>
            </w:r>
            <w:r w:rsidRPr="00DA4FC8">
              <w:rPr>
                <w:rFonts w:ascii="Calibri" w:hAnsi="Calibri" w:cs="Calibri"/>
                <w:szCs w:val="24"/>
              </w:rPr>
              <w:t xml:space="preserve">zones fréquemment </w:t>
            </w:r>
            <w:r w:rsidR="00083C2B" w:rsidRPr="00DA4FC8">
              <w:rPr>
                <w:rFonts w:ascii="Calibri" w:hAnsi="Calibri" w:cs="Calibri"/>
                <w:szCs w:val="24"/>
              </w:rPr>
              <w:t>t</w:t>
            </w:r>
            <w:r w:rsidRPr="00DA4FC8">
              <w:rPr>
                <w:rFonts w:ascii="Calibri" w:hAnsi="Calibri" w:cs="Calibri"/>
                <w:szCs w:val="24"/>
              </w:rPr>
              <w:t>ouchées : sanitaires (tout), poignée</w:t>
            </w:r>
            <w:r w:rsidR="00BA58B5">
              <w:rPr>
                <w:rFonts w:ascii="Calibri" w:hAnsi="Calibri" w:cs="Calibri"/>
                <w:szCs w:val="24"/>
              </w:rPr>
              <w:t xml:space="preserve">s, interrupteurs, </w:t>
            </w:r>
            <w:r w:rsidRPr="00DA4FC8">
              <w:rPr>
                <w:rFonts w:ascii="Calibri" w:hAnsi="Calibri" w:cs="Calibri"/>
                <w:szCs w:val="24"/>
              </w:rPr>
              <w:t>rampes.</w:t>
            </w:r>
            <w:r w:rsidR="00083C2B" w:rsidRPr="00DA4FC8">
              <w:rPr>
                <w:rFonts w:ascii="Calibri" w:hAnsi="Calibri" w:cs="Calibri"/>
                <w:color w:val="000000"/>
                <w:sz w:val="20"/>
              </w:rPr>
              <w:t xml:space="preserve"> </w:t>
            </w:r>
            <w:r w:rsidR="00083C2B" w:rsidRPr="00DA4FC8">
              <w:rPr>
                <w:rFonts w:ascii="Calibri" w:hAnsi="Calibri" w:cs="Calibri"/>
                <w:color w:val="000000"/>
              </w:rPr>
              <w:t xml:space="preserve">Désinfection des </w:t>
            </w:r>
            <w:r w:rsidR="00083C2B" w:rsidRPr="00DA4FC8">
              <w:rPr>
                <w:rFonts w:ascii="Calibri" w:hAnsi="Calibri" w:cs="Calibri"/>
                <w:szCs w:val="24"/>
              </w:rPr>
              <w:t>matériels pédagogiques et les objets manipulés par les élèves ou les personnels après utilisation par le biais de lingettes</w:t>
            </w:r>
            <w:r w:rsidR="00EB429A" w:rsidRPr="00DA4FC8">
              <w:rPr>
                <w:rFonts w:ascii="Calibri" w:hAnsi="Calibri" w:cs="Calibri"/>
                <w:szCs w:val="24"/>
              </w:rPr>
              <w:t xml:space="preserve"> </w:t>
            </w:r>
            <w:r w:rsidR="00083C2B" w:rsidRPr="00DA4FC8">
              <w:rPr>
                <w:rFonts w:ascii="Calibri" w:hAnsi="Calibri" w:cs="Calibri"/>
                <w:szCs w:val="24"/>
              </w:rPr>
              <w:t>désinfectantes conformes à la norme.</w:t>
            </w:r>
          </w:p>
          <w:p w:rsidR="00083C2B" w:rsidRPr="00DA4FC8" w:rsidRDefault="00EB429A" w:rsidP="00EB429A">
            <w:pPr>
              <w:pStyle w:val="Paragraphedeliste"/>
              <w:autoSpaceDE w:val="0"/>
              <w:autoSpaceDN w:val="0"/>
              <w:adjustRightInd w:val="0"/>
              <w:ind w:left="29"/>
              <w:jc w:val="both"/>
              <w:rPr>
                <w:rFonts w:ascii="Calibri" w:hAnsi="Calibri" w:cs="Calibri"/>
                <w:szCs w:val="24"/>
              </w:rPr>
            </w:pPr>
            <w:r w:rsidRPr="00DA4FC8">
              <w:rPr>
                <w:rFonts w:ascii="Calibri" w:hAnsi="Calibri" w:cs="Calibri"/>
                <w:szCs w:val="24"/>
              </w:rPr>
              <w:t xml:space="preserve">- Nettoyage approfondi des </w:t>
            </w:r>
            <w:r w:rsidR="00083C2B" w:rsidRPr="00DA4FC8">
              <w:rPr>
                <w:rFonts w:ascii="Calibri" w:hAnsi="Calibri" w:cs="Calibri"/>
                <w:szCs w:val="24"/>
              </w:rPr>
              <w:t>tables et chaises</w:t>
            </w:r>
            <w:r w:rsidRPr="00DA4FC8">
              <w:rPr>
                <w:rFonts w:ascii="Calibri" w:hAnsi="Calibri" w:cs="Calibri"/>
                <w:szCs w:val="24"/>
              </w:rPr>
              <w:t xml:space="preserve"> en cas de succession de groupes d’élèves différents.</w:t>
            </w:r>
          </w:p>
        </w:tc>
        <w:tc>
          <w:tcPr>
            <w:tcW w:w="3810" w:type="dxa"/>
            <w:vAlign w:val="center"/>
          </w:tcPr>
          <w:p w:rsidR="00D8687D" w:rsidRPr="00DA4FC8" w:rsidRDefault="00D8687D" w:rsidP="00800C53">
            <w:pPr>
              <w:jc w:val="both"/>
              <w:rPr>
                <w:bCs/>
                <w:szCs w:val="24"/>
                <w14:textOutline w14:w="0" w14:cap="flat" w14:cmpd="sng" w14:algn="ctr">
                  <w14:noFill/>
                  <w14:prstDash w14:val="solid"/>
                  <w14:round/>
                </w14:textOutline>
              </w:rPr>
            </w:pPr>
          </w:p>
        </w:tc>
        <w:tc>
          <w:tcPr>
            <w:tcW w:w="4661" w:type="dxa"/>
            <w:vAlign w:val="center"/>
          </w:tcPr>
          <w:p w:rsidR="00D8687D" w:rsidRDefault="006A23FD" w:rsidP="006A23FD">
            <w:pPr>
              <w:jc w:val="both"/>
              <w:rPr>
                <w:bCs/>
                <w:color w:val="0070C0"/>
                <w:szCs w:val="24"/>
                <w14:textOutline w14:w="0" w14:cap="flat" w14:cmpd="sng" w14:algn="ctr">
                  <w14:noFill/>
                  <w14:prstDash w14:val="solid"/>
                  <w14:round/>
                </w14:textOutline>
              </w:rPr>
            </w:pPr>
            <w:r w:rsidRPr="006A23FD">
              <w:rPr>
                <w:bCs/>
                <w:color w:val="0070C0"/>
                <w:szCs w:val="24"/>
                <w14:textOutline w14:w="0" w14:cap="flat" w14:cmpd="sng" w14:algn="ctr">
                  <w14:noFill/>
                  <w14:prstDash w14:val="solid"/>
                  <w14:round/>
                </w14:textOutline>
              </w:rPr>
              <w:t>Nécessité d’une explicitation</w:t>
            </w:r>
            <w:r>
              <w:rPr>
                <w:bCs/>
                <w:color w:val="0070C0"/>
                <w:szCs w:val="24"/>
                <w14:textOutline w14:w="0" w14:cap="flat" w14:cmpd="sng" w14:algn="ctr">
                  <w14:noFill/>
                  <w14:prstDash w14:val="solid"/>
                  <w14:round/>
                </w14:textOutline>
              </w:rPr>
              <w:t xml:space="preserve"> systématique aux élèves des mesures de précaution prises relevant du nettoyage et des modalités de gestion du matériel.</w:t>
            </w:r>
          </w:p>
          <w:p w:rsidR="006A23FD" w:rsidRDefault="006A23FD" w:rsidP="006A23FD">
            <w:pPr>
              <w:jc w:val="both"/>
              <w:rPr>
                <w:bCs/>
                <w:color w:val="0070C0"/>
                <w:szCs w:val="24"/>
                <w14:textOutline w14:w="0" w14:cap="flat" w14:cmpd="sng" w14:algn="ctr">
                  <w14:noFill/>
                  <w14:prstDash w14:val="solid"/>
                  <w14:round/>
                </w14:textOutline>
              </w:rPr>
            </w:pPr>
            <w:r>
              <w:rPr>
                <w:bCs/>
                <w:color w:val="0070C0"/>
                <w:szCs w:val="24"/>
                <w14:textOutline w14:w="0" w14:cap="flat" w14:cmpd="sng" w14:algn="ctr">
                  <w14:noFill/>
                  <w14:prstDash w14:val="solid"/>
                  <w14:round/>
                </w14:textOutline>
              </w:rPr>
              <w:t>Présentation collective et rappels réguliers</w:t>
            </w:r>
            <w:r w:rsidR="00BA58B5">
              <w:rPr>
                <w:bCs/>
                <w:color w:val="0070C0"/>
                <w:szCs w:val="24"/>
                <w14:textOutline w14:w="0" w14:cap="flat" w14:cmpd="sng" w14:algn="ctr">
                  <w14:noFill/>
                  <w14:prstDash w14:val="solid"/>
                  <w14:round/>
                </w14:textOutline>
              </w:rPr>
              <w:t>.</w:t>
            </w:r>
          </w:p>
          <w:p w:rsidR="006A23FD" w:rsidRPr="00DA4FC8" w:rsidRDefault="006A23FD" w:rsidP="006A23FD">
            <w:pPr>
              <w:jc w:val="both"/>
              <w:rPr>
                <w:bCs/>
                <w:szCs w:val="24"/>
                <w14:textOutline w14:w="0" w14:cap="flat" w14:cmpd="sng" w14:algn="ctr">
                  <w14:noFill/>
                  <w14:prstDash w14:val="solid"/>
                  <w14:round/>
                </w14:textOutline>
              </w:rPr>
            </w:pPr>
            <w:r>
              <w:rPr>
                <w:bCs/>
                <w:color w:val="0070C0"/>
                <w:szCs w:val="24"/>
                <w14:textOutline w14:w="0" w14:cap="flat" w14:cmpd="sng" w14:algn="ctr">
                  <w14:noFill/>
                  <w14:prstDash w14:val="solid"/>
                  <w14:round/>
                </w14:textOutline>
              </w:rPr>
              <w:t xml:space="preserve">Recours au matériel disponible : affichettes, supports vidéo… </w:t>
            </w:r>
          </w:p>
        </w:tc>
      </w:tr>
      <w:tr w:rsidR="00D8687D" w:rsidRPr="00DA4FC8" w:rsidTr="00B8212B">
        <w:trPr>
          <w:trHeight w:val="433"/>
          <w:jc w:val="center"/>
        </w:trPr>
        <w:tc>
          <w:tcPr>
            <w:tcW w:w="6232" w:type="dxa"/>
            <w:vAlign w:val="center"/>
          </w:tcPr>
          <w:p w:rsidR="00D8687D" w:rsidRPr="00DA4FC8" w:rsidRDefault="00D8687D" w:rsidP="00800C53">
            <w:pPr>
              <w:jc w:val="both"/>
              <w:rPr>
                <w:b/>
                <w:bCs/>
                <w:szCs w:val="24"/>
                <w14:textOutline w14:w="0" w14:cap="flat" w14:cmpd="sng" w14:algn="ctr">
                  <w14:noFill/>
                  <w14:prstDash w14:val="solid"/>
                  <w14:round/>
                </w14:textOutline>
              </w:rPr>
            </w:pPr>
            <w:r w:rsidRPr="00DA4FC8">
              <w:rPr>
                <w:b/>
                <w:bCs/>
                <w:szCs w:val="24"/>
                <w14:textOutline w14:w="0" w14:cap="flat" w14:cmpd="sng" w14:algn="ctr">
                  <w14:noFill/>
                  <w14:prstDash w14:val="solid"/>
                  <w14:round/>
                </w14:textOutline>
              </w:rPr>
              <w:t>Dispositions spécifiques « maternelle »</w:t>
            </w:r>
          </w:p>
          <w:p w:rsidR="00EB429A" w:rsidRPr="00DA4FC8" w:rsidRDefault="00EB429A" w:rsidP="00EB429A">
            <w:pPr>
              <w:pStyle w:val="Default"/>
              <w:ind w:left="29"/>
              <w:jc w:val="both"/>
              <w:rPr>
                <w:rFonts w:asciiTheme="minorHAnsi" w:hAnsiTheme="minorHAnsi"/>
                <w:sz w:val="22"/>
                <w:szCs w:val="22"/>
              </w:rPr>
            </w:pPr>
            <w:r w:rsidRPr="00DA4FC8">
              <w:rPr>
                <w:sz w:val="22"/>
              </w:rPr>
              <w:t xml:space="preserve">- </w:t>
            </w:r>
            <w:r w:rsidRPr="00DA4FC8">
              <w:rPr>
                <w:rFonts w:asciiTheme="minorHAnsi" w:hAnsiTheme="minorHAnsi"/>
                <w:sz w:val="22"/>
                <w:szCs w:val="22"/>
              </w:rPr>
              <w:t>Si un matériel doit être transféré d’un élève à un autre élève, procéder à un nettoyage de désinfection (à l’aide d’une lingette désinfectante par exemple).</w:t>
            </w:r>
          </w:p>
          <w:p w:rsidR="00EB429A" w:rsidRPr="00DA4FC8" w:rsidRDefault="00EB429A" w:rsidP="00EB429A">
            <w:pPr>
              <w:pStyle w:val="Default"/>
              <w:ind w:left="29"/>
              <w:jc w:val="both"/>
              <w:rPr>
                <w:rFonts w:asciiTheme="minorHAnsi" w:hAnsiTheme="minorHAnsi"/>
                <w:sz w:val="22"/>
                <w:szCs w:val="22"/>
              </w:rPr>
            </w:pPr>
            <w:r w:rsidRPr="00DA4FC8">
              <w:rPr>
                <w:rFonts w:asciiTheme="minorHAnsi" w:hAnsiTheme="minorHAnsi"/>
                <w:sz w:val="22"/>
                <w:szCs w:val="22"/>
              </w:rPr>
              <w:t xml:space="preserve"> - Changer le linge dès que nécessaire. Les bavoirs ou serviettes sont individuels et lavés dès qu’ils sont souillés.</w:t>
            </w:r>
          </w:p>
          <w:p w:rsidR="00EB429A" w:rsidRPr="00DA4FC8" w:rsidRDefault="00EB429A" w:rsidP="00EB429A">
            <w:pPr>
              <w:pStyle w:val="Default"/>
              <w:ind w:left="29"/>
              <w:jc w:val="both"/>
              <w:rPr>
                <w:rFonts w:asciiTheme="minorHAnsi" w:hAnsiTheme="minorHAnsi"/>
                <w:sz w:val="22"/>
                <w:szCs w:val="22"/>
              </w:rPr>
            </w:pPr>
            <w:r w:rsidRPr="00DA4FC8">
              <w:rPr>
                <w:rFonts w:asciiTheme="minorHAnsi" w:hAnsiTheme="minorHAnsi"/>
                <w:sz w:val="22"/>
                <w:szCs w:val="22"/>
              </w:rPr>
              <w:t>-  Laver périodiquement les couvertures individuelles utilisées dans les dortoirs.</w:t>
            </w:r>
          </w:p>
        </w:tc>
        <w:tc>
          <w:tcPr>
            <w:tcW w:w="3810" w:type="dxa"/>
            <w:vAlign w:val="center"/>
          </w:tcPr>
          <w:p w:rsidR="00D8687D" w:rsidRPr="00DA4FC8" w:rsidRDefault="00D8687D" w:rsidP="00800C53">
            <w:pPr>
              <w:jc w:val="both"/>
              <w:rPr>
                <w:bCs/>
                <w:szCs w:val="24"/>
                <w14:textOutline w14:w="0" w14:cap="flat" w14:cmpd="sng" w14:algn="ctr">
                  <w14:noFill/>
                  <w14:prstDash w14:val="solid"/>
                  <w14:round/>
                </w14:textOutline>
              </w:rPr>
            </w:pPr>
          </w:p>
        </w:tc>
        <w:tc>
          <w:tcPr>
            <w:tcW w:w="4661" w:type="dxa"/>
            <w:vAlign w:val="center"/>
          </w:tcPr>
          <w:p w:rsidR="00D8687D" w:rsidRPr="00DA4FC8" w:rsidRDefault="00D8687D" w:rsidP="00800C53">
            <w:pPr>
              <w:jc w:val="both"/>
              <w:rPr>
                <w:bCs/>
                <w:szCs w:val="24"/>
                <w14:textOutline w14:w="0" w14:cap="flat" w14:cmpd="sng" w14:algn="ctr">
                  <w14:noFill/>
                  <w14:prstDash w14:val="solid"/>
                  <w14:round/>
                </w14:textOutline>
              </w:rPr>
            </w:pPr>
          </w:p>
        </w:tc>
      </w:tr>
      <w:tr w:rsidR="00D8687D" w:rsidRPr="00DA4FC8" w:rsidTr="00B8212B">
        <w:trPr>
          <w:trHeight w:val="433"/>
          <w:jc w:val="center"/>
        </w:trPr>
        <w:tc>
          <w:tcPr>
            <w:tcW w:w="6232" w:type="dxa"/>
            <w:vAlign w:val="center"/>
          </w:tcPr>
          <w:p w:rsidR="00D8687D" w:rsidRPr="00DA4FC8" w:rsidRDefault="00D8687D" w:rsidP="00800C53">
            <w:pPr>
              <w:jc w:val="both"/>
              <w:rPr>
                <w:b/>
                <w:bCs/>
                <w:szCs w:val="24"/>
                <w14:textOutline w14:w="0" w14:cap="flat" w14:cmpd="sng" w14:algn="ctr">
                  <w14:noFill/>
                  <w14:prstDash w14:val="solid"/>
                  <w14:round/>
                </w14:textOutline>
              </w:rPr>
            </w:pPr>
            <w:r w:rsidRPr="00DA4FC8">
              <w:rPr>
                <w:b/>
                <w:bCs/>
                <w:szCs w:val="24"/>
                <w14:textOutline w14:w="0" w14:cap="flat" w14:cmpd="sng" w14:algn="ctr">
                  <w14:noFill/>
                  <w14:prstDash w14:val="solid"/>
                  <w14:round/>
                </w14:textOutline>
              </w:rPr>
              <w:t>Dispositions spécifiques « élémentaire »</w:t>
            </w:r>
          </w:p>
          <w:p w:rsidR="00EB429A" w:rsidRPr="00DA4FC8" w:rsidRDefault="00EB429A" w:rsidP="00EB429A">
            <w:pPr>
              <w:pStyle w:val="Default"/>
              <w:spacing w:after="148"/>
              <w:ind w:left="29"/>
              <w:rPr>
                <w:rFonts w:asciiTheme="minorHAnsi" w:hAnsiTheme="minorHAnsi"/>
                <w:sz w:val="22"/>
                <w:szCs w:val="22"/>
              </w:rPr>
            </w:pPr>
            <w:r w:rsidRPr="00DA4FC8">
              <w:rPr>
                <w:sz w:val="22"/>
              </w:rPr>
              <w:t xml:space="preserve">- </w:t>
            </w:r>
            <w:r w:rsidRPr="00DA4FC8">
              <w:rPr>
                <w:rFonts w:asciiTheme="minorHAnsi" w:hAnsiTheme="minorHAnsi"/>
                <w:sz w:val="22"/>
                <w:szCs w:val="22"/>
              </w:rPr>
              <w:t>Si un matériel doit être transféré d’un élève à un autre élève, procéder à un nettoyage de désinfection (à l’aide d’une lingette désinfectante par exemple).</w:t>
            </w:r>
          </w:p>
        </w:tc>
        <w:tc>
          <w:tcPr>
            <w:tcW w:w="3810" w:type="dxa"/>
            <w:vAlign w:val="center"/>
          </w:tcPr>
          <w:p w:rsidR="00D8687D" w:rsidRPr="00DA4FC8" w:rsidRDefault="00D8687D" w:rsidP="00800C53">
            <w:pPr>
              <w:jc w:val="both"/>
              <w:rPr>
                <w:bCs/>
                <w:szCs w:val="24"/>
                <w14:textOutline w14:w="0" w14:cap="flat" w14:cmpd="sng" w14:algn="ctr">
                  <w14:noFill/>
                  <w14:prstDash w14:val="solid"/>
                  <w14:round/>
                </w14:textOutline>
              </w:rPr>
            </w:pPr>
          </w:p>
        </w:tc>
        <w:tc>
          <w:tcPr>
            <w:tcW w:w="4661" w:type="dxa"/>
            <w:vAlign w:val="center"/>
          </w:tcPr>
          <w:p w:rsidR="00D8687D" w:rsidRPr="00DA4FC8" w:rsidRDefault="00D8687D" w:rsidP="00800C53">
            <w:pPr>
              <w:jc w:val="both"/>
              <w:rPr>
                <w:bCs/>
                <w:szCs w:val="24"/>
                <w14:textOutline w14:w="0" w14:cap="flat" w14:cmpd="sng" w14:algn="ctr">
                  <w14:noFill/>
                  <w14:prstDash w14:val="solid"/>
                  <w14:round/>
                </w14:textOutline>
              </w:rPr>
            </w:pPr>
          </w:p>
        </w:tc>
      </w:tr>
    </w:tbl>
    <w:p w:rsidR="00D8687D" w:rsidRPr="00DA4FC8" w:rsidRDefault="00D8687D" w:rsidP="001E3776">
      <w:pPr>
        <w:spacing w:after="0" w:line="240" w:lineRule="auto"/>
        <w:jc w:val="both"/>
        <w:rPr>
          <w:b/>
          <w:bCs/>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8687D" w:rsidRPr="00DA4FC8" w:rsidRDefault="00D8687D" w:rsidP="001E3776">
      <w:pPr>
        <w:spacing w:after="0" w:line="240" w:lineRule="auto"/>
        <w:jc w:val="both"/>
        <w:rPr>
          <w:b/>
          <w:bCs/>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8212B" w:rsidRPr="00DA4FC8" w:rsidRDefault="00B8212B" w:rsidP="001E3776">
      <w:pPr>
        <w:spacing w:after="0" w:line="240" w:lineRule="auto"/>
        <w:jc w:val="both"/>
        <w:rPr>
          <w:b/>
          <w:bCs/>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8687D" w:rsidRDefault="00D8687D" w:rsidP="001E3776">
      <w:pPr>
        <w:spacing w:after="0" w:line="240" w:lineRule="auto"/>
        <w:jc w:val="both"/>
        <w:rPr>
          <w:b/>
          <w:bCs/>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C0769" w:rsidRDefault="00BC0769" w:rsidP="001E3776">
      <w:pPr>
        <w:spacing w:after="0" w:line="240" w:lineRule="auto"/>
        <w:jc w:val="both"/>
        <w:rPr>
          <w:b/>
          <w:bCs/>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C0769" w:rsidRDefault="00BC0769" w:rsidP="001E3776">
      <w:pPr>
        <w:spacing w:after="0" w:line="240" w:lineRule="auto"/>
        <w:jc w:val="both"/>
        <w:rPr>
          <w:b/>
          <w:bCs/>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C0769" w:rsidRDefault="00BC0769" w:rsidP="001E3776">
      <w:pPr>
        <w:spacing w:after="0" w:line="240" w:lineRule="auto"/>
        <w:jc w:val="both"/>
        <w:rPr>
          <w:b/>
          <w:bCs/>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C0769" w:rsidRPr="00DA4FC8" w:rsidRDefault="00BC0769" w:rsidP="001E3776">
      <w:pPr>
        <w:spacing w:after="0" w:line="240" w:lineRule="auto"/>
        <w:jc w:val="both"/>
        <w:rPr>
          <w:b/>
          <w:bCs/>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767A3" w:rsidRPr="00DA4FC8" w:rsidRDefault="001767A3" w:rsidP="001E3776">
      <w:pPr>
        <w:spacing w:after="0" w:line="240" w:lineRule="auto"/>
        <w:jc w:val="both"/>
        <w:rPr>
          <w:b/>
          <w:bCs/>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00215" w:rsidRPr="00DA4FC8" w:rsidRDefault="00600215" w:rsidP="001E3776">
      <w:pPr>
        <w:spacing w:after="0" w:line="240" w:lineRule="auto"/>
        <w:jc w:val="both"/>
        <w:rPr>
          <w:b/>
          <w:bCs/>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21973" w:rsidRPr="00DA4FC8" w:rsidRDefault="00C21973" w:rsidP="001E3776">
      <w:pPr>
        <w:spacing w:after="0" w:line="240" w:lineRule="auto"/>
        <w:jc w:val="both"/>
        <w:rPr>
          <w:b/>
          <w:bCs/>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A4FC8">
        <w:rPr>
          <w:b/>
          <w:bCs/>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3. FICHE SANITAIRES</w:t>
      </w:r>
    </w:p>
    <w:tbl>
      <w:tblPr>
        <w:tblStyle w:val="Grilledutableau"/>
        <w:tblW w:w="0" w:type="auto"/>
        <w:jc w:val="center"/>
        <w:tblLook w:val="04A0" w:firstRow="1" w:lastRow="0" w:firstColumn="1" w:lastColumn="0" w:noHBand="0" w:noVBand="1"/>
      </w:tblPr>
      <w:tblGrid>
        <w:gridCol w:w="6232"/>
        <w:gridCol w:w="3810"/>
        <w:gridCol w:w="4661"/>
      </w:tblGrid>
      <w:tr w:rsidR="00C4133A" w:rsidRPr="00DA4FC8" w:rsidTr="00B8212B">
        <w:trPr>
          <w:trHeight w:val="452"/>
          <w:jc w:val="center"/>
        </w:trPr>
        <w:tc>
          <w:tcPr>
            <w:tcW w:w="6232" w:type="dxa"/>
            <w:vAlign w:val="center"/>
          </w:tcPr>
          <w:p w:rsidR="00C4133A" w:rsidRPr="00DA4FC8" w:rsidRDefault="00C4133A" w:rsidP="00800C53">
            <w:pPr>
              <w:jc w:val="both"/>
              <w:rPr>
                <w:b/>
                <w:bCs/>
                <w:szCs w:val="24"/>
                <w14:textOutline w14:w="0" w14:cap="flat" w14:cmpd="sng" w14:algn="ctr">
                  <w14:noFill/>
                  <w14:prstDash w14:val="solid"/>
                  <w14:round/>
                </w14:textOutline>
              </w:rPr>
            </w:pPr>
            <w:r w:rsidRPr="00DA4FC8">
              <w:rPr>
                <w:b/>
                <w:bCs/>
                <w:szCs w:val="24"/>
                <w14:textOutline w14:w="0" w14:cap="flat" w14:cmpd="sng" w14:algn="ctr">
                  <w14:noFill/>
                  <w14:prstDash w14:val="solid"/>
                  <w14:round/>
                </w14:textOutline>
              </w:rPr>
              <w:t>Préconisations et règles de prévention à appliquer</w:t>
            </w:r>
          </w:p>
        </w:tc>
        <w:tc>
          <w:tcPr>
            <w:tcW w:w="3810" w:type="dxa"/>
            <w:vAlign w:val="center"/>
          </w:tcPr>
          <w:p w:rsidR="00C4133A" w:rsidRPr="00AF1DEA" w:rsidRDefault="00C4133A" w:rsidP="00800C53">
            <w:pPr>
              <w:jc w:val="center"/>
              <w:rPr>
                <w:b/>
                <w:bCs/>
                <w:sz w:val="20"/>
                <w:szCs w:val="20"/>
                <w14:textOutline w14:w="0" w14:cap="flat" w14:cmpd="sng" w14:algn="ctr">
                  <w14:noFill/>
                  <w14:prstDash w14:val="solid"/>
                  <w14:round/>
                </w14:textOutline>
              </w:rPr>
            </w:pPr>
            <w:r w:rsidRPr="00AF1DEA">
              <w:rPr>
                <w:b/>
                <w:bCs/>
                <w:sz w:val="20"/>
                <w:szCs w:val="20"/>
                <w14:textOutline w14:w="0" w14:cap="flat" w14:cmpd="sng" w14:algn="ctr">
                  <w14:noFill/>
                  <w14:prstDash w14:val="solid"/>
                  <w14:round/>
                </w14:textOutline>
              </w:rPr>
              <w:t>Ressources et contraintes spécifiques</w:t>
            </w:r>
          </w:p>
        </w:tc>
        <w:tc>
          <w:tcPr>
            <w:tcW w:w="4661" w:type="dxa"/>
            <w:vAlign w:val="center"/>
          </w:tcPr>
          <w:p w:rsidR="00C4133A" w:rsidRPr="00AF1DEA" w:rsidRDefault="006A23FD" w:rsidP="00800C53">
            <w:pPr>
              <w:jc w:val="center"/>
              <w:rPr>
                <w:b/>
                <w:bCs/>
                <w:sz w:val="20"/>
                <w:szCs w:val="20"/>
                <w14:textOutline w14:w="0" w14:cap="flat" w14:cmpd="sng" w14:algn="ctr">
                  <w14:noFill/>
                  <w14:prstDash w14:val="solid"/>
                  <w14:round/>
                </w14:textOutline>
              </w:rPr>
            </w:pPr>
            <w:r>
              <w:rPr>
                <w:b/>
                <w:bCs/>
                <w:sz w:val="20"/>
                <w:szCs w:val="20"/>
                <w14:textOutline w14:w="0" w14:cap="flat" w14:cmpd="sng" w14:algn="ctr">
                  <w14:noFill/>
                  <w14:prstDash w14:val="solid"/>
                  <w14:round/>
                </w14:textOutline>
              </w:rPr>
              <w:t xml:space="preserve">Traduction </w:t>
            </w:r>
            <w:r w:rsidRPr="00AF1DEA">
              <w:rPr>
                <w:b/>
                <w:bCs/>
                <w:sz w:val="20"/>
                <w:szCs w:val="20"/>
                <w14:textOutline w14:w="0" w14:cap="flat" w14:cmpd="sng" w14:algn="ctr">
                  <w14:noFill/>
                  <w14:prstDash w14:val="solid"/>
                  <w14:round/>
                </w14:textOutline>
              </w:rPr>
              <w:t>organisation</w:t>
            </w:r>
            <w:r>
              <w:rPr>
                <w:b/>
                <w:bCs/>
                <w:sz w:val="20"/>
                <w:szCs w:val="20"/>
                <w14:textOutline w14:w="0" w14:cap="flat" w14:cmpd="sng" w14:algn="ctr">
                  <w14:noFill/>
                  <w14:prstDash w14:val="solid"/>
                  <w14:round/>
                </w14:textOutline>
              </w:rPr>
              <w:t>nelle et pédagogique</w:t>
            </w:r>
            <w:r w:rsidRPr="00AF1DEA">
              <w:rPr>
                <w:b/>
                <w:bCs/>
                <w:sz w:val="20"/>
                <w:szCs w:val="20"/>
                <w14:textOutline w14:w="0" w14:cap="flat" w14:cmpd="sng" w14:algn="ctr">
                  <w14:noFill/>
                  <w14:prstDash w14:val="solid"/>
                  <w14:round/>
                </w14:textOutline>
              </w:rPr>
              <w:t xml:space="preserve"> définie dans l’école</w:t>
            </w:r>
            <w:r>
              <w:rPr>
                <w:b/>
                <w:bCs/>
                <w:sz w:val="20"/>
                <w:szCs w:val="20"/>
                <w14:textOutline w14:w="0" w14:cap="flat" w14:cmpd="sng" w14:algn="ctr">
                  <w14:noFill/>
                  <w14:prstDash w14:val="solid"/>
                  <w14:round/>
                </w14:textOutline>
              </w:rPr>
              <w:t xml:space="preserve"> </w:t>
            </w:r>
            <w:r w:rsidRPr="00B00B50">
              <w:rPr>
                <w:b/>
                <w:bCs/>
                <w:color w:val="0070C0"/>
                <w:sz w:val="20"/>
                <w:szCs w:val="20"/>
                <w14:textOutline w14:w="0" w14:cap="flat" w14:cmpd="sng" w14:algn="ctr">
                  <w14:noFill/>
                  <w14:prstDash w14:val="solid"/>
                  <w14:round/>
                </w14:textOutline>
              </w:rPr>
              <w:t>(</w:t>
            </w:r>
            <w:r>
              <w:rPr>
                <w:b/>
                <w:bCs/>
                <w:color w:val="0070C0"/>
                <w:sz w:val="20"/>
                <w:szCs w:val="20"/>
                <w14:textOutline w14:w="0" w14:cap="flat" w14:cmpd="sng" w14:algn="ctr">
                  <w14:noFill/>
                  <w14:prstDash w14:val="solid"/>
                  <w14:round/>
                </w14:textOutline>
              </w:rPr>
              <w:t>suggestions en bleu)</w:t>
            </w:r>
          </w:p>
        </w:tc>
      </w:tr>
      <w:tr w:rsidR="00C4133A" w:rsidRPr="00DA4FC8" w:rsidTr="00B8212B">
        <w:trPr>
          <w:trHeight w:val="433"/>
          <w:jc w:val="center"/>
        </w:trPr>
        <w:tc>
          <w:tcPr>
            <w:tcW w:w="6232" w:type="dxa"/>
            <w:vAlign w:val="center"/>
          </w:tcPr>
          <w:p w:rsidR="00C4133A" w:rsidRPr="00DA4FC8" w:rsidRDefault="00C4133A" w:rsidP="00A65379">
            <w:pPr>
              <w:jc w:val="both"/>
              <w:rPr>
                <w:b/>
                <w:bCs/>
                <w:szCs w:val="24"/>
                <w14:textOutline w14:w="0" w14:cap="flat" w14:cmpd="sng" w14:algn="ctr">
                  <w14:noFill/>
                  <w14:prstDash w14:val="solid"/>
                  <w14:round/>
                </w14:textOutline>
              </w:rPr>
            </w:pPr>
            <w:r w:rsidRPr="00DA4FC8">
              <w:rPr>
                <w:b/>
                <w:bCs/>
                <w:szCs w:val="24"/>
                <w14:textOutline w14:w="0" w14:cap="flat" w14:cmpd="sng" w14:algn="ctr">
                  <w14:noFill/>
                  <w14:prstDash w14:val="solid"/>
                  <w14:round/>
                </w14:textOutline>
              </w:rPr>
              <w:t>Dispositions communes</w:t>
            </w:r>
          </w:p>
          <w:p w:rsidR="00C4133A" w:rsidRPr="00DA4FC8" w:rsidRDefault="00C4133A" w:rsidP="00A65379">
            <w:pPr>
              <w:autoSpaceDE w:val="0"/>
              <w:autoSpaceDN w:val="0"/>
              <w:adjustRightInd w:val="0"/>
              <w:jc w:val="both"/>
              <w:rPr>
                <w:rFonts w:ascii="Calibri" w:hAnsi="Calibri" w:cs="Calibri"/>
                <w:szCs w:val="24"/>
              </w:rPr>
            </w:pPr>
            <w:r w:rsidRPr="00DA4FC8">
              <w:rPr>
                <w:rFonts w:ascii="Calibri" w:hAnsi="Calibri" w:cs="Calibri"/>
                <w:szCs w:val="24"/>
              </w:rPr>
              <w:t>- Limiter le nombre de personnes présentes dans les sanitaires au nombre de places, s’assurer d’une distance d’un mètre entre les urinoirs.</w:t>
            </w:r>
          </w:p>
          <w:p w:rsidR="00C4133A" w:rsidRPr="00DA4FC8" w:rsidRDefault="00C4133A" w:rsidP="00A65379">
            <w:pPr>
              <w:autoSpaceDE w:val="0"/>
              <w:autoSpaceDN w:val="0"/>
              <w:adjustRightInd w:val="0"/>
              <w:jc w:val="both"/>
              <w:rPr>
                <w:rFonts w:ascii="Calibri" w:hAnsi="Calibri" w:cs="Calibri"/>
                <w:szCs w:val="24"/>
              </w:rPr>
            </w:pPr>
            <w:r w:rsidRPr="00DA4FC8">
              <w:rPr>
                <w:rFonts w:ascii="Calibri" w:hAnsi="Calibri" w:cs="Calibri"/>
                <w:szCs w:val="24"/>
              </w:rPr>
              <w:t>- Gérer flux des élèves.</w:t>
            </w:r>
          </w:p>
          <w:p w:rsidR="00C4133A" w:rsidRPr="00DA4FC8" w:rsidRDefault="00C4133A" w:rsidP="00A65379">
            <w:pPr>
              <w:autoSpaceDE w:val="0"/>
              <w:autoSpaceDN w:val="0"/>
              <w:adjustRightInd w:val="0"/>
              <w:jc w:val="both"/>
              <w:rPr>
                <w:rFonts w:ascii="Calibri" w:hAnsi="Calibri" w:cs="Calibri"/>
                <w:szCs w:val="24"/>
              </w:rPr>
            </w:pPr>
            <w:r w:rsidRPr="00DA4FC8">
              <w:rPr>
                <w:rFonts w:ascii="Calibri" w:hAnsi="Calibri" w:cs="Calibri"/>
                <w:szCs w:val="24"/>
              </w:rPr>
              <w:t>- Lavage des mains avant et après passage aux toilettes.</w:t>
            </w:r>
          </w:p>
          <w:p w:rsidR="00C4133A" w:rsidRPr="00DA4FC8" w:rsidRDefault="00C4133A" w:rsidP="00A65379">
            <w:pPr>
              <w:autoSpaceDE w:val="0"/>
              <w:autoSpaceDN w:val="0"/>
              <w:adjustRightInd w:val="0"/>
              <w:jc w:val="both"/>
              <w:rPr>
                <w:rFonts w:ascii="Calibri" w:hAnsi="Calibri" w:cs="Calibri"/>
                <w:szCs w:val="24"/>
              </w:rPr>
            </w:pPr>
            <w:r w:rsidRPr="00DA4FC8">
              <w:rPr>
                <w:rFonts w:ascii="Calibri" w:hAnsi="Calibri" w:cs="Calibri"/>
                <w:szCs w:val="24"/>
              </w:rPr>
              <w:t xml:space="preserve">- Vérifier régulièrement matériel (papiers, savons, </w:t>
            </w:r>
            <w:r w:rsidR="00B8212B" w:rsidRPr="00DA4FC8">
              <w:rPr>
                <w:rFonts w:ascii="Calibri" w:hAnsi="Calibri" w:cs="Calibri"/>
                <w:szCs w:val="24"/>
              </w:rPr>
              <w:t>etc.</w:t>
            </w:r>
            <w:r w:rsidRPr="00DA4FC8">
              <w:rPr>
                <w:rFonts w:ascii="Calibri" w:hAnsi="Calibri" w:cs="Calibri"/>
                <w:szCs w:val="24"/>
              </w:rPr>
              <w:t xml:space="preserve"> ...).</w:t>
            </w:r>
            <w:r w:rsidR="00B8212B" w:rsidRPr="00DA4FC8">
              <w:rPr>
                <w:rFonts w:ascii="Calibri" w:hAnsi="Calibri" w:cs="Calibri"/>
                <w:szCs w:val="24"/>
              </w:rPr>
              <w:t xml:space="preserve"> P</w:t>
            </w:r>
            <w:r w:rsidRPr="00DA4FC8">
              <w:rPr>
                <w:rFonts w:ascii="Calibri" w:hAnsi="Calibri" w:cs="Calibri"/>
                <w:szCs w:val="24"/>
              </w:rPr>
              <w:t>roscrire l’usage des sèche-mains à air pulsé et essuie-mains en tissu.</w:t>
            </w:r>
          </w:p>
          <w:p w:rsidR="00C4133A" w:rsidRPr="00DA4FC8" w:rsidRDefault="00C4133A" w:rsidP="00A65379">
            <w:pPr>
              <w:autoSpaceDE w:val="0"/>
              <w:autoSpaceDN w:val="0"/>
              <w:adjustRightInd w:val="0"/>
              <w:jc w:val="both"/>
              <w:rPr>
                <w:rFonts w:ascii="Calibri" w:hAnsi="Calibri" w:cs="Calibri"/>
                <w:szCs w:val="24"/>
              </w:rPr>
            </w:pPr>
            <w:r w:rsidRPr="00DA4FC8">
              <w:rPr>
                <w:rFonts w:ascii="Calibri" w:hAnsi="Calibri" w:cs="Calibri"/>
                <w:szCs w:val="24"/>
              </w:rPr>
              <w:t xml:space="preserve">- </w:t>
            </w:r>
            <w:r w:rsidR="00B8212B" w:rsidRPr="00DA4FC8">
              <w:rPr>
                <w:rFonts w:ascii="Calibri" w:hAnsi="Calibri" w:cs="Calibri"/>
                <w:szCs w:val="24"/>
              </w:rPr>
              <w:t>S’assurer de l’approvisionnement des consommables des toilettes.</w:t>
            </w:r>
          </w:p>
        </w:tc>
        <w:tc>
          <w:tcPr>
            <w:tcW w:w="3810" w:type="dxa"/>
            <w:vAlign w:val="center"/>
          </w:tcPr>
          <w:p w:rsidR="00C4133A" w:rsidRPr="00DA4FC8" w:rsidRDefault="00C4133A" w:rsidP="00800C53">
            <w:pPr>
              <w:jc w:val="both"/>
              <w:rPr>
                <w:bCs/>
                <w:szCs w:val="24"/>
                <w14:textOutline w14:w="0" w14:cap="flat" w14:cmpd="sng" w14:algn="ctr">
                  <w14:noFill/>
                  <w14:prstDash w14:val="solid"/>
                  <w14:round/>
                </w14:textOutline>
              </w:rPr>
            </w:pPr>
          </w:p>
        </w:tc>
        <w:tc>
          <w:tcPr>
            <w:tcW w:w="4661" w:type="dxa"/>
            <w:vAlign w:val="center"/>
          </w:tcPr>
          <w:p w:rsidR="00C4133A" w:rsidRDefault="006A23FD" w:rsidP="00800C53">
            <w:pPr>
              <w:jc w:val="both"/>
              <w:rPr>
                <w:bCs/>
                <w:color w:val="0070C0"/>
                <w:szCs w:val="24"/>
                <w14:textOutline w14:w="0" w14:cap="flat" w14:cmpd="sng" w14:algn="ctr">
                  <w14:noFill/>
                  <w14:prstDash w14:val="solid"/>
                  <w14:round/>
                </w14:textOutline>
              </w:rPr>
            </w:pPr>
            <w:r w:rsidRPr="006A23FD">
              <w:rPr>
                <w:bCs/>
                <w:color w:val="0070C0"/>
                <w:szCs w:val="24"/>
                <w14:textOutline w14:w="0" w14:cap="flat" w14:cmpd="sng" w14:algn="ctr">
                  <w14:noFill/>
                  <w14:prstDash w14:val="solid"/>
                  <w14:round/>
                </w14:textOutline>
              </w:rPr>
              <w:t>Organiser</w:t>
            </w:r>
            <w:r>
              <w:rPr>
                <w:bCs/>
                <w:szCs w:val="24"/>
                <w14:textOutline w14:w="0" w14:cap="flat" w14:cmpd="sng" w14:algn="ctr">
                  <w14:noFill/>
                  <w14:prstDash w14:val="solid"/>
                  <w14:round/>
                </w14:textOutline>
              </w:rPr>
              <w:t xml:space="preserve"> </w:t>
            </w:r>
            <w:r w:rsidRPr="006A23FD">
              <w:rPr>
                <w:bCs/>
                <w:color w:val="0070C0"/>
                <w:szCs w:val="24"/>
                <w14:textOutline w14:w="0" w14:cap="flat" w14:cmpd="sng" w14:algn="ctr">
                  <w14:noFill/>
                  <w14:prstDash w14:val="solid"/>
                  <w14:round/>
                </w14:textOutline>
              </w:rPr>
              <w:t>un p</w:t>
            </w:r>
            <w:r>
              <w:rPr>
                <w:bCs/>
                <w:color w:val="0070C0"/>
                <w:szCs w:val="24"/>
                <w14:textOutline w14:w="0" w14:cap="flat" w14:cmpd="sng" w14:algn="ctr">
                  <w14:noFill/>
                  <w14:prstDash w14:val="solid"/>
                  <w14:round/>
                </w14:textOutline>
              </w:rPr>
              <w:t xml:space="preserve">lanning de passage au regard des effectifs constitués. </w:t>
            </w:r>
          </w:p>
          <w:p w:rsidR="00B724A1" w:rsidRDefault="006A23FD" w:rsidP="00B724A1">
            <w:pPr>
              <w:jc w:val="both"/>
              <w:rPr>
                <w:bCs/>
                <w:color w:val="0070C0"/>
                <w:szCs w:val="24"/>
                <w14:textOutline w14:w="0" w14:cap="flat" w14:cmpd="sng" w14:algn="ctr">
                  <w14:noFill/>
                  <w14:prstDash w14:val="solid"/>
                  <w14:round/>
                </w14:textOutline>
              </w:rPr>
            </w:pPr>
            <w:r>
              <w:rPr>
                <w:bCs/>
                <w:color w:val="0070C0"/>
                <w:szCs w:val="24"/>
                <w14:textOutline w14:w="0" w14:cap="flat" w14:cmpd="sng" w14:algn="ctr">
                  <w14:noFill/>
                  <w14:prstDash w14:val="solid"/>
                  <w14:round/>
                </w14:textOutline>
              </w:rPr>
              <w:t xml:space="preserve">Déléguer un adulte </w:t>
            </w:r>
            <w:r w:rsidR="00B724A1">
              <w:rPr>
                <w:bCs/>
                <w:color w:val="0070C0"/>
                <w:szCs w:val="24"/>
                <w14:textOutline w14:w="0" w14:cap="flat" w14:cmpd="sng" w14:algn="ctr">
                  <w14:noFill/>
                  <w14:prstDash w14:val="solid"/>
                  <w14:round/>
                </w14:textOutline>
              </w:rPr>
              <w:t>chargé d’assurer une veille, un accompagnement, une aide en fonction du niveau de scolarisation.</w:t>
            </w:r>
          </w:p>
          <w:p w:rsidR="00B724A1" w:rsidRDefault="00B724A1" w:rsidP="00B724A1">
            <w:pPr>
              <w:jc w:val="both"/>
              <w:rPr>
                <w:bCs/>
                <w:color w:val="0070C0"/>
                <w:szCs w:val="24"/>
                <w14:textOutline w14:w="0" w14:cap="flat" w14:cmpd="sng" w14:algn="ctr">
                  <w14:noFill/>
                  <w14:prstDash w14:val="solid"/>
                  <w14:round/>
                </w14:textOutline>
              </w:rPr>
            </w:pPr>
            <w:r>
              <w:rPr>
                <w:bCs/>
                <w:color w:val="0070C0"/>
                <w:szCs w:val="24"/>
                <w14:textOutline w14:w="0" w14:cap="flat" w14:cmpd="sng" w14:algn="ctr">
                  <w14:noFill/>
                  <w14:prstDash w14:val="solid"/>
                  <w14:round/>
                </w14:textOutline>
              </w:rPr>
              <w:t>Organisations à</w:t>
            </w:r>
            <w:r w:rsidRPr="00B724A1">
              <w:rPr>
                <w:bCs/>
                <w:color w:val="0070C0"/>
                <w:szCs w:val="24"/>
                <w14:textOutline w14:w="0" w14:cap="flat" w14:cmpd="sng" w14:algn="ctr">
                  <w14:noFill/>
                  <w14:prstDash w14:val="solid"/>
                  <w14:round/>
                </w14:textOutline>
              </w:rPr>
              <w:t xml:space="preserve"> adapter </w:t>
            </w:r>
            <w:r>
              <w:rPr>
                <w:bCs/>
                <w:color w:val="0070C0"/>
                <w:szCs w:val="24"/>
                <w14:textOutline w14:w="0" w14:cap="flat" w14:cmpd="sng" w14:algn="ctr">
                  <w14:noFill/>
                  <w14:prstDash w14:val="solid"/>
                  <w14:round/>
                </w14:textOutline>
              </w:rPr>
              <w:t>au fur et à mesure de la montée en charge des effectifs.</w:t>
            </w:r>
          </w:p>
          <w:p w:rsidR="00B724A1" w:rsidRPr="006A23FD" w:rsidRDefault="00B724A1" w:rsidP="00B724A1">
            <w:pPr>
              <w:jc w:val="both"/>
              <w:rPr>
                <w:bCs/>
                <w:color w:val="0070C0"/>
                <w:szCs w:val="24"/>
                <w14:textOutline w14:w="0" w14:cap="flat" w14:cmpd="sng" w14:algn="ctr">
                  <w14:noFill/>
                  <w14:prstDash w14:val="solid"/>
                  <w14:round/>
                </w14:textOutline>
              </w:rPr>
            </w:pPr>
            <w:r>
              <w:rPr>
                <w:bCs/>
                <w:color w:val="0070C0"/>
                <w:szCs w:val="24"/>
                <w14:textOutline w14:w="0" w14:cap="flat" w14:cmpd="sng" w14:algn="ctr">
                  <w14:noFill/>
                  <w14:prstDash w14:val="solid"/>
                  <w14:round/>
                </w14:textOutline>
              </w:rPr>
              <w:t>Eduquer aux gestes barrière.</w:t>
            </w:r>
          </w:p>
        </w:tc>
      </w:tr>
      <w:tr w:rsidR="00C4133A" w:rsidRPr="00DA4FC8" w:rsidTr="00B8212B">
        <w:trPr>
          <w:trHeight w:val="433"/>
          <w:jc w:val="center"/>
        </w:trPr>
        <w:tc>
          <w:tcPr>
            <w:tcW w:w="6232" w:type="dxa"/>
            <w:vAlign w:val="center"/>
          </w:tcPr>
          <w:p w:rsidR="00C4133A" w:rsidRPr="00DA4FC8" w:rsidRDefault="00C4133A" w:rsidP="00B8212B">
            <w:pPr>
              <w:jc w:val="both"/>
              <w:rPr>
                <w:b/>
                <w:bCs/>
                <w:szCs w:val="24"/>
                <w14:textOutline w14:w="0" w14:cap="flat" w14:cmpd="sng" w14:algn="ctr">
                  <w14:noFill/>
                  <w14:prstDash w14:val="solid"/>
                  <w14:round/>
                </w14:textOutline>
              </w:rPr>
            </w:pPr>
            <w:r w:rsidRPr="00DA4FC8">
              <w:rPr>
                <w:b/>
                <w:bCs/>
                <w:szCs w:val="24"/>
                <w14:textOutline w14:w="0" w14:cap="flat" w14:cmpd="sng" w14:algn="ctr">
                  <w14:noFill/>
                  <w14:prstDash w14:val="solid"/>
                  <w14:round/>
                </w14:textOutline>
              </w:rPr>
              <w:t>Dispositions spécifiques « maternelle »</w:t>
            </w:r>
          </w:p>
        </w:tc>
        <w:tc>
          <w:tcPr>
            <w:tcW w:w="3810" w:type="dxa"/>
            <w:vAlign w:val="center"/>
          </w:tcPr>
          <w:p w:rsidR="00C4133A" w:rsidRPr="00DA4FC8" w:rsidRDefault="00C4133A" w:rsidP="00800C53">
            <w:pPr>
              <w:jc w:val="both"/>
              <w:rPr>
                <w:bCs/>
                <w:szCs w:val="24"/>
                <w14:textOutline w14:w="0" w14:cap="flat" w14:cmpd="sng" w14:algn="ctr">
                  <w14:noFill/>
                  <w14:prstDash w14:val="solid"/>
                  <w14:round/>
                </w14:textOutline>
              </w:rPr>
            </w:pPr>
          </w:p>
        </w:tc>
        <w:tc>
          <w:tcPr>
            <w:tcW w:w="4661" w:type="dxa"/>
            <w:vAlign w:val="center"/>
          </w:tcPr>
          <w:p w:rsidR="00C4133A" w:rsidRPr="00DA4FC8" w:rsidRDefault="00B724A1" w:rsidP="00800C53">
            <w:pPr>
              <w:jc w:val="both"/>
              <w:rPr>
                <w:bCs/>
                <w:szCs w:val="24"/>
                <w14:textOutline w14:w="0" w14:cap="flat" w14:cmpd="sng" w14:algn="ctr">
                  <w14:noFill/>
                  <w14:prstDash w14:val="solid"/>
                  <w14:round/>
                </w14:textOutline>
              </w:rPr>
            </w:pPr>
            <w:r w:rsidRPr="00B724A1">
              <w:rPr>
                <w:bCs/>
                <w:color w:val="0070C0"/>
                <w:szCs w:val="24"/>
                <w14:textOutline w14:w="0" w14:cap="flat" w14:cmpd="sng" w14:algn="ctr">
                  <w14:noFill/>
                  <w14:prstDash w14:val="solid"/>
                  <w14:round/>
                </w14:textOutline>
              </w:rPr>
              <w:t>Accompagner l’é</w:t>
            </w:r>
            <w:r>
              <w:rPr>
                <w:bCs/>
                <w:color w:val="0070C0"/>
                <w:szCs w:val="24"/>
                <w14:textOutline w14:w="0" w14:cap="flat" w14:cmpd="sng" w14:algn="ctr">
                  <w14:noFill/>
                  <w14:prstDash w14:val="solid"/>
                  <w14:round/>
                </w14:textOutline>
              </w:rPr>
              <w:t>ducation aux gestes barrières de chants et de comptines pour ritualiser et acquérir les gestes de manière ludique.</w:t>
            </w:r>
            <w:r w:rsidRPr="00B724A1">
              <w:rPr>
                <w:bCs/>
                <w:szCs w:val="24"/>
                <w14:textOutline w14:w="0" w14:cap="flat" w14:cmpd="sng" w14:algn="ctr">
                  <w14:noFill/>
                  <w14:prstDash w14:val="solid"/>
                  <w14:round/>
                </w14:textOutline>
              </w:rPr>
              <w:t xml:space="preserve"> </w:t>
            </w:r>
          </w:p>
        </w:tc>
      </w:tr>
      <w:tr w:rsidR="00C4133A" w:rsidRPr="00DA4FC8" w:rsidTr="00B8212B">
        <w:trPr>
          <w:trHeight w:val="433"/>
          <w:jc w:val="center"/>
        </w:trPr>
        <w:tc>
          <w:tcPr>
            <w:tcW w:w="6232" w:type="dxa"/>
            <w:vAlign w:val="center"/>
          </w:tcPr>
          <w:p w:rsidR="00C4133A" w:rsidRDefault="00C4133A" w:rsidP="00B8212B">
            <w:pPr>
              <w:jc w:val="both"/>
              <w:rPr>
                <w:b/>
                <w:bCs/>
                <w:szCs w:val="24"/>
                <w14:textOutline w14:w="0" w14:cap="flat" w14:cmpd="sng" w14:algn="ctr">
                  <w14:noFill/>
                  <w14:prstDash w14:val="solid"/>
                  <w14:round/>
                </w14:textOutline>
              </w:rPr>
            </w:pPr>
            <w:r w:rsidRPr="00DA4FC8">
              <w:rPr>
                <w:b/>
                <w:bCs/>
                <w:szCs w:val="24"/>
                <w14:textOutline w14:w="0" w14:cap="flat" w14:cmpd="sng" w14:algn="ctr">
                  <w14:noFill/>
                  <w14:prstDash w14:val="solid"/>
                  <w14:round/>
                </w14:textOutline>
              </w:rPr>
              <w:t>Dispositions spécifiques « élémentaire »</w:t>
            </w:r>
          </w:p>
          <w:p w:rsidR="00A65379" w:rsidRPr="00A65379" w:rsidRDefault="00A65379" w:rsidP="00B8212B">
            <w:pPr>
              <w:jc w:val="both"/>
              <w:rPr>
                <w:bCs/>
                <w:szCs w:val="24"/>
                <w14:textOutline w14:w="0" w14:cap="flat" w14:cmpd="sng" w14:algn="ctr">
                  <w14:noFill/>
                  <w14:prstDash w14:val="solid"/>
                  <w14:round/>
                </w14:textOutline>
              </w:rPr>
            </w:pPr>
          </w:p>
        </w:tc>
        <w:tc>
          <w:tcPr>
            <w:tcW w:w="3810" w:type="dxa"/>
            <w:vAlign w:val="center"/>
          </w:tcPr>
          <w:p w:rsidR="00C4133A" w:rsidRPr="00DA4FC8" w:rsidRDefault="00C4133A" w:rsidP="00800C53">
            <w:pPr>
              <w:jc w:val="both"/>
              <w:rPr>
                <w:bCs/>
                <w:szCs w:val="24"/>
                <w14:textOutline w14:w="0" w14:cap="flat" w14:cmpd="sng" w14:algn="ctr">
                  <w14:noFill/>
                  <w14:prstDash w14:val="solid"/>
                  <w14:round/>
                </w14:textOutline>
              </w:rPr>
            </w:pPr>
          </w:p>
        </w:tc>
        <w:tc>
          <w:tcPr>
            <w:tcW w:w="4661" w:type="dxa"/>
            <w:vAlign w:val="center"/>
          </w:tcPr>
          <w:p w:rsidR="00C4133A" w:rsidRPr="00B724A1" w:rsidRDefault="00B724A1" w:rsidP="00B724A1">
            <w:pPr>
              <w:jc w:val="both"/>
              <w:rPr>
                <w:bCs/>
                <w:color w:val="0070C0"/>
                <w:szCs w:val="24"/>
                <w14:textOutline w14:w="0" w14:cap="flat" w14:cmpd="sng" w14:algn="ctr">
                  <w14:noFill/>
                  <w14:prstDash w14:val="solid"/>
                  <w14:round/>
                </w14:textOutline>
              </w:rPr>
            </w:pPr>
            <w:r>
              <w:rPr>
                <w:bCs/>
                <w:color w:val="0070C0"/>
                <w:szCs w:val="24"/>
                <w14:textOutline w14:w="0" w14:cap="flat" w14:cmpd="sng" w14:algn="ctr">
                  <w14:noFill/>
                  <w14:prstDash w14:val="solid"/>
                  <w14:round/>
                </w14:textOutline>
              </w:rPr>
              <w:t>Occasion de responsabilisation des élèves en lien avec l’EMC.</w:t>
            </w:r>
          </w:p>
        </w:tc>
      </w:tr>
    </w:tbl>
    <w:p w:rsidR="00C21973" w:rsidRPr="00DA4FC8" w:rsidRDefault="00C21973" w:rsidP="001E3776">
      <w:pPr>
        <w:spacing w:after="0" w:line="240" w:lineRule="auto"/>
        <w:jc w:val="both"/>
        <w:rPr>
          <w:b/>
          <w:bCs/>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Grilledutableau"/>
        <w:tblW w:w="0" w:type="auto"/>
        <w:jc w:val="center"/>
        <w:tblLook w:val="04A0" w:firstRow="1" w:lastRow="0" w:firstColumn="1" w:lastColumn="0" w:noHBand="0" w:noVBand="1"/>
      </w:tblPr>
      <w:tblGrid>
        <w:gridCol w:w="6232"/>
        <w:gridCol w:w="3810"/>
        <w:gridCol w:w="4661"/>
      </w:tblGrid>
      <w:tr w:rsidR="00B8212B" w:rsidRPr="00DA4FC8" w:rsidTr="00B8212B">
        <w:trPr>
          <w:trHeight w:val="452"/>
          <w:jc w:val="center"/>
        </w:trPr>
        <w:tc>
          <w:tcPr>
            <w:tcW w:w="6232" w:type="dxa"/>
            <w:vAlign w:val="center"/>
          </w:tcPr>
          <w:p w:rsidR="00B8212B" w:rsidRPr="00DA4FC8" w:rsidRDefault="00B8212B" w:rsidP="00B8212B">
            <w:pPr>
              <w:jc w:val="both"/>
              <w:rPr>
                <w:b/>
                <w:bCs/>
                <w:szCs w:val="24"/>
                <w14:textOutline w14:w="0" w14:cap="flat" w14:cmpd="sng" w14:algn="ctr">
                  <w14:noFill/>
                  <w14:prstDash w14:val="solid"/>
                  <w14:round/>
                </w14:textOutline>
              </w:rPr>
            </w:pPr>
            <w:r w:rsidRPr="00DA4FC8">
              <w:rPr>
                <w:b/>
                <w:bCs/>
                <w:szCs w:val="24"/>
                <w14:textOutline w14:w="0" w14:cap="flat" w14:cmpd="sng" w14:algn="ctr">
                  <w14:noFill/>
                  <w14:prstDash w14:val="solid"/>
                  <w14:round/>
                </w14:textOutline>
              </w:rPr>
              <w:t>Points de contrôle</w:t>
            </w:r>
          </w:p>
        </w:tc>
        <w:tc>
          <w:tcPr>
            <w:tcW w:w="3810" w:type="dxa"/>
            <w:vAlign w:val="center"/>
          </w:tcPr>
          <w:p w:rsidR="00B8212B" w:rsidRPr="00AF1DEA" w:rsidRDefault="00B8212B" w:rsidP="00800C53">
            <w:pPr>
              <w:jc w:val="center"/>
              <w:rPr>
                <w:b/>
                <w:bCs/>
                <w:sz w:val="20"/>
                <w:szCs w:val="20"/>
                <w14:textOutline w14:w="0" w14:cap="flat" w14:cmpd="sng" w14:algn="ctr">
                  <w14:noFill/>
                  <w14:prstDash w14:val="solid"/>
                  <w14:round/>
                </w14:textOutline>
              </w:rPr>
            </w:pPr>
            <w:r w:rsidRPr="00AF1DEA">
              <w:rPr>
                <w:b/>
                <w:bCs/>
                <w:sz w:val="20"/>
                <w:szCs w:val="20"/>
                <w14:textOutline w14:w="0" w14:cap="flat" w14:cmpd="sng" w14:algn="ctr">
                  <w14:noFill/>
                  <w14:prstDash w14:val="solid"/>
                  <w14:round/>
                </w14:textOutline>
              </w:rPr>
              <w:t>Ressources et contraintes spécifiques</w:t>
            </w:r>
          </w:p>
        </w:tc>
        <w:tc>
          <w:tcPr>
            <w:tcW w:w="4661" w:type="dxa"/>
            <w:vAlign w:val="center"/>
          </w:tcPr>
          <w:p w:rsidR="00B8212B" w:rsidRPr="00AF1DEA" w:rsidRDefault="00B8212B" w:rsidP="00800C53">
            <w:pPr>
              <w:jc w:val="center"/>
              <w:rPr>
                <w:b/>
                <w:bCs/>
                <w:sz w:val="20"/>
                <w:szCs w:val="20"/>
                <w14:textOutline w14:w="0" w14:cap="flat" w14:cmpd="sng" w14:algn="ctr">
                  <w14:noFill/>
                  <w14:prstDash w14:val="solid"/>
                  <w14:round/>
                </w14:textOutline>
              </w:rPr>
            </w:pPr>
            <w:r w:rsidRPr="00AF1DEA">
              <w:rPr>
                <w:b/>
                <w:bCs/>
                <w:sz w:val="20"/>
                <w:szCs w:val="20"/>
                <w14:textOutline w14:w="0" w14:cap="flat" w14:cmpd="sng" w14:algn="ctr">
                  <w14:noFill/>
                  <w14:prstDash w14:val="solid"/>
                  <w14:round/>
                </w14:textOutline>
              </w:rPr>
              <w:t>L’organisation définie dans l’école</w:t>
            </w:r>
          </w:p>
        </w:tc>
      </w:tr>
      <w:tr w:rsidR="00B8212B" w:rsidRPr="00DA4FC8" w:rsidTr="00B8212B">
        <w:trPr>
          <w:trHeight w:val="433"/>
          <w:jc w:val="center"/>
        </w:trPr>
        <w:tc>
          <w:tcPr>
            <w:tcW w:w="6232" w:type="dxa"/>
            <w:vAlign w:val="center"/>
          </w:tcPr>
          <w:p w:rsidR="00B8212B" w:rsidRPr="00DA4FC8" w:rsidRDefault="00B8212B" w:rsidP="00800C53">
            <w:pPr>
              <w:jc w:val="both"/>
              <w:rPr>
                <w:b/>
                <w:bCs/>
                <w:szCs w:val="24"/>
                <w14:textOutline w14:w="0" w14:cap="flat" w14:cmpd="sng" w14:algn="ctr">
                  <w14:noFill/>
                  <w14:prstDash w14:val="solid"/>
                  <w14:round/>
                </w14:textOutline>
              </w:rPr>
            </w:pPr>
            <w:r w:rsidRPr="00DA4FC8">
              <w:rPr>
                <w:b/>
                <w:bCs/>
                <w:szCs w:val="24"/>
                <w14:textOutline w14:w="0" w14:cap="flat" w14:cmpd="sng" w14:algn="ctr">
                  <w14:noFill/>
                  <w14:prstDash w14:val="solid"/>
                  <w14:round/>
                </w14:textOutline>
              </w:rPr>
              <w:t>Dispositions communes</w:t>
            </w:r>
          </w:p>
          <w:p w:rsidR="00B8212B" w:rsidRPr="00BA58B5" w:rsidRDefault="00B8212B" w:rsidP="00A65379">
            <w:pPr>
              <w:autoSpaceDE w:val="0"/>
              <w:autoSpaceDN w:val="0"/>
              <w:adjustRightInd w:val="0"/>
              <w:jc w:val="both"/>
              <w:rPr>
                <w:rFonts w:ascii="Calibri" w:hAnsi="Calibri" w:cs="Calibri"/>
                <w:szCs w:val="24"/>
              </w:rPr>
            </w:pPr>
            <w:r w:rsidRPr="00BA58B5">
              <w:rPr>
                <w:rFonts w:ascii="Calibri" w:hAnsi="Calibri" w:cs="Calibri"/>
                <w:szCs w:val="24"/>
              </w:rPr>
              <w:t>- S’assurer de la gestion des flux dans les sanitaires, vestiaires et/ou douches.</w:t>
            </w:r>
          </w:p>
          <w:p w:rsidR="00B8212B" w:rsidRPr="00BA58B5" w:rsidRDefault="00B8212B" w:rsidP="00A65379">
            <w:pPr>
              <w:autoSpaceDE w:val="0"/>
              <w:autoSpaceDN w:val="0"/>
              <w:adjustRightInd w:val="0"/>
              <w:jc w:val="both"/>
              <w:rPr>
                <w:rFonts w:ascii="Calibri" w:hAnsi="Calibri" w:cs="Calibri"/>
                <w:szCs w:val="24"/>
              </w:rPr>
            </w:pPr>
            <w:r w:rsidRPr="00BA58B5">
              <w:rPr>
                <w:rFonts w:ascii="Calibri" w:hAnsi="Calibri" w:cs="Calibri"/>
                <w:szCs w:val="24"/>
              </w:rPr>
              <w:t>- S’assurer de la limitation du nombre de personnes des locaux sanitaires, vestiaires et/ou douches.</w:t>
            </w:r>
          </w:p>
          <w:p w:rsidR="00B8212B" w:rsidRPr="00BA58B5" w:rsidRDefault="00B8212B" w:rsidP="00A65379">
            <w:pPr>
              <w:autoSpaceDE w:val="0"/>
              <w:autoSpaceDN w:val="0"/>
              <w:adjustRightInd w:val="0"/>
              <w:jc w:val="both"/>
              <w:rPr>
                <w:rFonts w:ascii="Calibri" w:hAnsi="Calibri" w:cs="Calibri"/>
                <w:szCs w:val="24"/>
              </w:rPr>
            </w:pPr>
            <w:r w:rsidRPr="00BA58B5">
              <w:rPr>
                <w:rFonts w:ascii="Calibri" w:hAnsi="Calibri" w:cs="Calibri"/>
                <w:szCs w:val="24"/>
              </w:rPr>
              <w:t>- S’assurer de la bonne aération des sanitaires, vestiaires et/ou douches et/ou du bon fonctionnement de la ventilation.</w:t>
            </w:r>
          </w:p>
          <w:p w:rsidR="00B8212B" w:rsidRPr="00BA58B5" w:rsidRDefault="00B8212B" w:rsidP="00A65379">
            <w:pPr>
              <w:autoSpaceDE w:val="0"/>
              <w:autoSpaceDN w:val="0"/>
              <w:adjustRightInd w:val="0"/>
              <w:jc w:val="both"/>
              <w:rPr>
                <w:rFonts w:ascii="Calibri" w:hAnsi="Calibri" w:cs="Calibri"/>
                <w:szCs w:val="24"/>
              </w:rPr>
            </w:pPr>
            <w:r w:rsidRPr="00BA58B5">
              <w:rPr>
                <w:rFonts w:ascii="Calibri" w:hAnsi="Calibri" w:cs="Calibri"/>
                <w:szCs w:val="24"/>
              </w:rPr>
              <w:t>-  S’assurer de la mise en place de consignes pour l’utilisation des locaux sanitaires, vestiaires et/ou douches.</w:t>
            </w:r>
          </w:p>
          <w:p w:rsidR="00B8212B" w:rsidRPr="00BA58B5" w:rsidRDefault="00B8212B" w:rsidP="00A65379">
            <w:pPr>
              <w:autoSpaceDE w:val="0"/>
              <w:autoSpaceDN w:val="0"/>
              <w:adjustRightInd w:val="0"/>
              <w:jc w:val="both"/>
              <w:rPr>
                <w:rFonts w:ascii="Calibri" w:hAnsi="Calibri" w:cs="Calibri"/>
                <w:szCs w:val="24"/>
              </w:rPr>
            </w:pPr>
            <w:r w:rsidRPr="00BA58B5">
              <w:rPr>
                <w:rFonts w:ascii="Calibri" w:hAnsi="Calibri" w:cs="Calibri"/>
                <w:szCs w:val="24"/>
              </w:rPr>
              <w:t>-  S’assurer du nettoyage approfondi quotidien des locaux.</w:t>
            </w:r>
          </w:p>
          <w:p w:rsidR="00B8212B" w:rsidRPr="00DA4FC8" w:rsidRDefault="00B8212B" w:rsidP="00A65379">
            <w:pPr>
              <w:autoSpaceDE w:val="0"/>
              <w:autoSpaceDN w:val="0"/>
              <w:adjustRightInd w:val="0"/>
              <w:jc w:val="both"/>
              <w:rPr>
                <w:rFonts w:ascii="Calibri" w:hAnsi="Calibri" w:cs="Calibri"/>
                <w:szCs w:val="24"/>
              </w:rPr>
            </w:pPr>
            <w:r w:rsidRPr="00BA58B5">
              <w:rPr>
                <w:rFonts w:ascii="Calibri" w:hAnsi="Calibri" w:cs="Calibri"/>
                <w:szCs w:val="24"/>
              </w:rPr>
              <w:t xml:space="preserve">-  S’assurer de la désinfection régulière des surfaces fréquemment touchées. </w:t>
            </w:r>
          </w:p>
        </w:tc>
        <w:tc>
          <w:tcPr>
            <w:tcW w:w="3810" w:type="dxa"/>
            <w:vAlign w:val="center"/>
          </w:tcPr>
          <w:p w:rsidR="00B8212B" w:rsidRPr="00DA4FC8" w:rsidRDefault="00B8212B" w:rsidP="00800C53">
            <w:pPr>
              <w:jc w:val="both"/>
              <w:rPr>
                <w:bCs/>
                <w:szCs w:val="24"/>
                <w14:textOutline w14:w="0" w14:cap="flat" w14:cmpd="sng" w14:algn="ctr">
                  <w14:noFill/>
                  <w14:prstDash w14:val="solid"/>
                  <w14:round/>
                </w14:textOutline>
              </w:rPr>
            </w:pPr>
          </w:p>
        </w:tc>
        <w:tc>
          <w:tcPr>
            <w:tcW w:w="4661" w:type="dxa"/>
            <w:vAlign w:val="center"/>
          </w:tcPr>
          <w:p w:rsidR="00B724A1" w:rsidRDefault="00B724A1" w:rsidP="00800C53">
            <w:pPr>
              <w:jc w:val="both"/>
              <w:rPr>
                <w:bCs/>
                <w:color w:val="0070C0"/>
                <w:szCs w:val="24"/>
                <w14:textOutline w14:w="0" w14:cap="flat" w14:cmpd="sng" w14:algn="ctr">
                  <w14:noFill/>
                  <w14:prstDash w14:val="solid"/>
                  <w14:round/>
                </w14:textOutline>
              </w:rPr>
            </w:pPr>
            <w:r w:rsidRPr="00B724A1">
              <w:rPr>
                <w:bCs/>
                <w:color w:val="0070C0"/>
                <w:szCs w:val="24"/>
                <w14:textOutline w14:w="0" w14:cap="flat" w14:cmpd="sng" w14:algn="ctr">
                  <w14:noFill/>
                  <w14:prstDash w14:val="solid"/>
                  <w14:round/>
                </w14:textOutline>
              </w:rPr>
              <w:t>Question de la répartition des rôles</w:t>
            </w:r>
            <w:r w:rsidR="00A10C92">
              <w:rPr>
                <w:bCs/>
                <w:color w:val="0070C0"/>
                <w:szCs w:val="24"/>
                <w14:textOutline w14:w="0" w14:cap="flat" w14:cmpd="sng" w14:algn="ctr">
                  <w14:noFill/>
                  <w14:prstDash w14:val="solid"/>
                  <w14:round/>
                </w14:textOutline>
              </w:rPr>
              <w:t> :</w:t>
            </w:r>
          </w:p>
          <w:p w:rsidR="00B8212B" w:rsidRPr="00DA4FC8" w:rsidRDefault="00B724A1" w:rsidP="00A10C92">
            <w:pPr>
              <w:jc w:val="both"/>
              <w:rPr>
                <w:bCs/>
                <w:szCs w:val="24"/>
                <w14:textOutline w14:w="0" w14:cap="flat" w14:cmpd="sng" w14:algn="ctr">
                  <w14:noFill/>
                  <w14:prstDash w14:val="solid"/>
                  <w14:round/>
                </w14:textOutline>
              </w:rPr>
            </w:pPr>
            <w:r>
              <w:rPr>
                <w:bCs/>
                <w:color w:val="0070C0"/>
                <w:szCs w:val="24"/>
                <w14:textOutline w14:w="0" w14:cap="flat" w14:cmpd="sng" w14:algn="ctr">
                  <w14:noFill/>
                  <w14:prstDash w14:val="solid"/>
                  <w14:round/>
                </w14:textOutline>
              </w:rPr>
              <w:t xml:space="preserve">Sensibilisation et intégration des tâches que chaque membre de l’équipe peut </w:t>
            </w:r>
            <w:r w:rsidR="00A10C92">
              <w:rPr>
                <w:bCs/>
                <w:color w:val="0070C0"/>
                <w:szCs w:val="24"/>
                <w14:textOutline w14:w="0" w14:cap="flat" w14:cmpd="sng" w14:algn="ctr">
                  <w14:noFill/>
                  <w14:prstDash w14:val="solid"/>
                  <w14:round/>
                </w14:textOutline>
              </w:rPr>
              <w:t>assurer et intégrer dans la conduite de la classe au fil des activités proposées.</w:t>
            </w:r>
          </w:p>
        </w:tc>
      </w:tr>
      <w:tr w:rsidR="00B8212B" w:rsidRPr="00DA4FC8" w:rsidTr="00B8212B">
        <w:trPr>
          <w:trHeight w:val="433"/>
          <w:jc w:val="center"/>
        </w:trPr>
        <w:tc>
          <w:tcPr>
            <w:tcW w:w="6232" w:type="dxa"/>
            <w:vAlign w:val="center"/>
          </w:tcPr>
          <w:p w:rsidR="00B8212B" w:rsidRPr="00DA4FC8" w:rsidRDefault="00B8212B" w:rsidP="00B8212B">
            <w:pPr>
              <w:jc w:val="both"/>
              <w:rPr>
                <w:sz w:val="20"/>
              </w:rPr>
            </w:pPr>
            <w:r w:rsidRPr="00DA4FC8">
              <w:rPr>
                <w:b/>
                <w:bCs/>
                <w:sz w:val="20"/>
                <w:szCs w:val="24"/>
                <w14:textOutline w14:w="0" w14:cap="flat" w14:cmpd="sng" w14:algn="ctr">
                  <w14:noFill/>
                  <w14:prstDash w14:val="solid"/>
                  <w14:round/>
                </w14:textOutline>
              </w:rPr>
              <w:t>Dispositions spécifiques « maternelle »</w:t>
            </w:r>
          </w:p>
        </w:tc>
        <w:tc>
          <w:tcPr>
            <w:tcW w:w="3810" w:type="dxa"/>
            <w:vAlign w:val="center"/>
          </w:tcPr>
          <w:p w:rsidR="00B8212B" w:rsidRPr="00DA4FC8" w:rsidRDefault="00B8212B" w:rsidP="00800C53">
            <w:pPr>
              <w:jc w:val="both"/>
              <w:rPr>
                <w:bCs/>
                <w:szCs w:val="24"/>
                <w14:textOutline w14:w="0" w14:cap="flat" w14:cmpd="sng" w14:algn="ctr">
                  <w14:noFill/>
                  <w14:prstDash w14:val="solid"/>
                  <w14:round/>
                </w14:textOutline>
              </w:rPr>
            </w:pPr>
          </w:p>
        </w:tc>
        <w:tc>
          <w:tcPr>
            <w:tcW w:w="4661" w:type="dxa"/>
            <w:vAlign w:val="center"/>
          </w:tcPr>
          <w:p w:rsidR="00B8212B" w:rsidRPr="00DA4FC8" w:rsidRDefault="00B8212B" w:rsidP="00800C53">
            <w:pPr>
              <w:jc w:val="both"/>
              <w:rPr>
                <w:bCs/>
                <w:szCs w:val="24"/>
                <w14:textOutline w14:w="0" w14:cap="flat" w14:cmpd="sng" w14:algn="ctr">
                  <w14:noFill/>
                  <w14:prstDash w14:val="solid"/>
                  <w14:round/>
                </w14:textOutline>
              </w:rPr>
            </w:pPr>
          </w:p>
        </w:tc>
      </w:tr>
      <w:tr w:rsidR="00B8212B" w:rsidRPr="00DA4FC8" w:rsidTr="00B8212B">
        <w:trPr>
          <w:trHeight w:val="433"/>
          <w:jc w:val="center"/>
        </w:trPr>
        <w:tc>
          <w:tcPr>
            <w:tcW w:w="6232" w:type="dxa"/>
            <w:vAlign w:val="center"/>
          </w:tcPr>
          <w:p w:rsidR="00B8212B" w:rsidRPr="00DA4FC8" w:rsidRDefault="00B8212B" w:rsidP="00B8212B">
            <w:pPr>
              <w:jc w:val="both"/>
              <w:rPr>
                <w:b/>
                <w:bCs/>
                <w:sz w:val="20"/>
                <w:szCs w:val="24"/>
                <w14:textOutline w14:w="0" w14:cap="flat" w14:cmpd="sng" w14:algn="ctr">
                  <w14:noFill/>
                  <w14:prstDash w14:val="solid"/>
                  <w14:round/>
                </w14:textOutline>
              </w:rPr>
            </w:pPr>
            <w:r w:rsidRPr="00DA4FC8">
              <w:rPr>
                <w:b/>
                <w:bCs/>
                <w:sz w:val="20"/>
                <w:szCs w:val="24"/>
                <w14:textOutline w14:w="0" w14:cap="flat" w14:cmpd="sng" w14:algn="ctr">
                  <w14:noFill/>
                  <w14:prstDash w14:val="solid"/>
                  <w14:round/>
                </w14:textOutline>
              </w:rPr>
              <w:t>Dispositions spécifiques « élémentaire »</w:t>
            </w:r>
          </w:p>
        </w:tc>
        <w:tc>
          <w:tcPr>
            <w:tcW w:w="3810" w:type="dxa"/>
            <w:vAlign w:val="center"/>
          </w:tcPr>
          <w:p w:rsidR="00B8212B" w:rsidRPr="00DA4FC8" w:rsidRDefault="00B8212B" w:rsidP="00800C53">
            <w:pPr>
              <w:jc w:val="both"/>
              <w:rPr>
                <w:bCs/>
                <w:szCs w:val="24"/>
                <w14:textOutline w14:w="0" w14:cap="flat" w14:cmpd="sng" w14:algn="ctr">
                  <w14:noFill/>
                  <w14:prstDash w14:val="solid"/>
                  <w14:round/>
                </w14:textOutline>
              </w:rPr>
            </w:pPr>
          </w:p>
        </w:tc>
        <w:tc>
          <w:tcPr>
            <w:tcW w:w="4661" w:type="dxa"/>
            <w:vAlign w:val="center"/>
          </w:tcPr>
          <w:p w:rsidR="00B8212B" w:rsidRPr="00DA4FC8" w:rsidRDefault="00B8212B" w:rsidP="00800C53">
            <w:pPr>
              <w:jc w:val="both"/>
              <w:rPr>
                <w:bCs/>
                <w:szCs w:val="24"/>
                <w14:textOutline w14:w="0" w14:cap="flat" w14:cmpd="sng" w14:algn="ctr">
                  <w14:noFill/>
                  <w14:prstDash w14:val="solid"/>
                  <w14:round/>
                </w14:textOutline>
              </w:rPr>
            </w:pPr>
          </w:p>
        </w:tc>
      </w:tr>
    </w:tbl>
    <w:p w:rsidR="00BC0769" w:rsidRDefault="00BC0769" w:rsidP="001E3776">
      <w:pPr>
        <w:spacing w:after="0" w:line="240" w:lineRule="auto"/>
        <w:jc w:val="both"/>
        <w:rPr>
          <w:b/>
          <w:bCs/>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E3776" w:rsidRPr="00DA4FC8" w:rsidRDefault="001767A3" w:rsidP="001E3776">
      <w:pPr>
        <w:spacing w:after="0" w:line="240" w:lineRule="auto"/>
        <w:jc w:val="both"/>
        <w:rPr>
          <w:b/>
          <w:bCs/>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A4FC8">
        <w:rPr>
          <w:b/>
          <w:bCs/>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4. </w:t>
      </w:r>
      <w:r w:rsidR="001E3776" w:rsidRPr="00DA4FC8">
        <w:rPr>
          <w:b/>
          <w:bCs/>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FICHE THEMATIQUE ACCUEIL DES ELEVES</w:t>
      </w:r>
    </w:p>
    <w:p w:rsidR="006362D4" w:rsidRPr="00DA4FC8" w:rsidRDefault="00200EC5" w:rsidP="00200EC5">
      <w:pPr>
        <w:spacing w:after="0" w:line="240" w:lineRule="auto"/>
        <w:ind w:firstLine="708"/>
        <w:jc w:val="both"/>
        <w:rPr>
          <w:b/>
          <w:bCs/>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bCs/>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 </w:t>
      </w:r>
      <w:r w:rsidR="00600215" w:rsidRPr="00DA4FC8">
        <w:rPr>
          <w:b/>
          <w:bCs/>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Aspects sanitaires</w:t>
      </w:r>
      <w:r w:rsidR="00161DD0">
        <w:rPr>
          <w:b/>
          <w:bCs/>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bl>
      <w:tblPr>
        <w:tblStyle w:val="Grilledutableau"/>
        <w:tblW w:w="0" w:type="auto"/>
        <w:jc w:val="center"/>
        <w:tblLook w:val="04A0" w:firstRow="1" w:lastRow="0" w:firstColumn="1" w:lastColumn="0" w:noHBand="0" w:noVBand="1"/>
      </w:tblPr>
      <w:tblGrid>
        <w:gridCol w:w="6232"/>
        <w:gridCol w:w="3810"/>
        <w:gridCol w:w="4661"/>
      </w:tblGrid>
      <w:tr w:rsidR="00C6021A" w:rsidRPr="00DA4FC8" w:rsidTr="001767A3">
        <w:trPr>
          <w:trHeight w:val="452"/>
          <w:jc w:val="center"/>
        </w:trPr>
        <w:tc>
          <w:tcPr>
            <w:tcW w:w="6232" w:type="dxa"/>
            <w:vAlign w:val="center"/>
          </w:tcPr>
          <w:p w:rsidR="00C6021A" w:rsidRPr="00DA4FC8" w:rsidRDefault="00C6021A" w:rsidP="00890943">
            <w:pPr>
              <w:jc w:val="both"/>
              <w:rPr>
                <w:b/>
                <w:bCs/>
                <w:szCs w:val="24"/>
                <w14:textOutline w14:w="0" w14:cap="flat" w14:cmpd="sng" w14:algn="ctr">
                  <w14:noFill/>
                  <w14:prstDash w14:val="solid"/>
                  <w14:round/>
                </w14:textOutline>
              </w:rPr>
            </w:pPr>
            <w:r w:rsidRPr="00DA4FC8">
              <w:rPr>
                <w:b/>
                <w:bCs/>
                <w:szCs w:val="24"/>
                <w14:textOutline w14:w="0" w14:cap="flat" w14:cmpd="sng" w14:algn="ctr">
                  <w14:noFill/>
                  <w14:prstDash w14:val="solid"/>
                  <w14:round/>
                </w14:textOutline>
              </w:rPr>
              <w:t>Préconisations et règles de prévention à appliquer</w:t>
            </w:r>
          </w:p>
        </w:tc>
        <w:tc>
          <w:tcPr>
            <w:tcW w:w="3810" w:type="dxa"/>
            <w:vAlign w:val="center"/>
          </w:tcPr>
          <w:p w:rsidR="00C6021A" w:rsidRPr="00AF1DEA" w:rsidRDefault="00C6021A" w:rsidP="00890943">
            <w:pPr>
              <w:jc w:val="center"/>
              <w:rPr>
                <w:b/>
                <w:bCs/>
                <w:sz w:val="20"/>
                <w:szCs w:val="20"/>
                <w14:textOutline w14:w="0" w14:cap="flat" w14:cmpd="sng" w14:algn="ctr">
                  <w14:noFill/>
                  <w14:prstDash w14:val="solid"/>
                  <w14:round/>
                </w14:textOutline>
              </w:rPr>
            </w:pPr>
            <w:r w:rsidRPr="00AF1DEA">
              <w:rPr>
                <w:b/>
                <w:bCs/>
                <w:sz w:val="20"/>
                <w:szCs w:val="20"/>
                <w14:textOutline w14:w="0" w14:cap="flat" w14:cmpd="sng" w14:algn="ctr">
                  <w14:noFill/>
                  <w14:prstDash w14:val="solid"/>
                  <w14:round/>
                </w14:textOutline>
              </w:rPr>
              <w:t>Ressources et contraintes spécifiques</w:t>
            </w:r>
          </w:p>
        </w:tc>
        <w:tc>
          <w:tcPr>
            <w:tcW w:w="4661" w:type="dxa"/>
            <w:vAlign w:val="center"/>
          </w:tcPr>
          <w:p w:rsidR="00C6021A" w:rsidRPr="00AF1DEA" w:rsidRDefault="00200EC5" w:rsidP="00890943">
            <w:pPr>
              <w:jc w:val="center"/>
              <w:rPr>
                <w:b/>
                <w:bCs/>
                <w:sz w:val="20"/>
                <w:szCs w:val="20"/>
                <w14:textOutline w14:w="0" w14:cap="flat" w14:cmpd="sng" w14:algn="ctr">
                  <w14:noFill/>
                  <w14:prstDash w14:val="solid"/>
                  <w14:round/>
                </w14:textOutline>
              </w:rPr>
            </w:pPr>
            <w:r>
              <w:rPr>
                <w:b/>
                <w:bCs/>
                <w:sz w:val="20"/>
                <w:szCs w:val="20"/>
                <w14:textOutline w14:w="0" w14:cap="flat" w14:cmpd="sng" w14:algn="ctr">
                  <w14:noFill/>
                  <w14:prstDash w14:val="solid"/>
                  <w14:round/>
                </w14:textOutline>
              </w:rPr>
              <w:t xml:space="preserve">Traduction </w:t>
            </w:r>
            <w:r w:rsidRPr="00AF1DEA">
              <w:rPr>
                <w:b/>
                <w:bCs/>
                <w:sz w:val="20"/>
                <w:szCs w:val="20"/>
                <w14:textOutline w14:w="0" w14:cap="flat" w14:cmpd="sng" w14:algn="ctr">
                  <w14:noFill/>
                  <w14:prstDash w14:val="solid"/>
                  <w14:round/>
                </w14:textOutline>
              </w:rPr>
              <w:t>organisation</w:t>
            </w:r>
            <w:r>
              <w:rPr>
                <w:b/>
                <w:bCs/>
                <w:sz w:val="20"/>
                <w:szCs w:val="20"/>
                <w14:textOutline w14:w="0" w14:cap="flat" w14:cmpd="sng" w14:algn="ctr">
                  <w14:noFill/>
                  <w14:prstDash w14:val="solid"/>
                  <w14:round/>
                </w14:textOutline>
              </w:rPr>
              <w:t>nelle et pédagogique</w:t>
            </w:r>
            <w:r w:rsidRPr="00AF1DEA">
              <w:rPr>
                <w:b/>
                <w:bCs/>
                <w:sz w:val="20"/>
                <w:szCs w:val="20"/>
                <w14:textOutline w14:w="0" w14:cap="flat" w14:cmpd="sng" w14:algn="ctr">
                  <w14:noFill/>
                  <w14:prstDash w14:val="solid"/>
                  <w14:round/>
                </w14:textOutline>
              </w:rPr>
              <w:t xml:space="preserve"> définie dans l’école</w:t>
            </w:r>
            <w:r>
              <w:rPr>
                <w:b/>
                <w:bCs/>
                <w:sz w:val="20"/>
                <w:szCs w:val="20"/>
                <w14:textOutline w14:w="0" w14:cap="flat" w14:cmpd="sng" w14:algn="ctr">
                  <w14:noFill/>
                  <w14:prstDash w14:val="solid"/>
                  <w14:round/>
                </w14:textOutline>
              </w:rPr>
              <w:t xml:space="preserve"> </w:t>
            </w:r>
            <w:r w:rsidRPr="00B00B50">
              <w:rPr>
                <w:b/>
                <w:bCs/>
                <w:color w:val="0070C0"/>
                <w:sz w:val="20"/>
                <w:szCs w:val="20"/>
                <w14:textOutline w14:w="0" w14:cap="flat" w14:cmpd="sng" w14:algn="ctr">
                  <w14:noFill/>
                  <w14:prstDash w14:val="solid"/>
                  <w14:round/>
                </w14:textOutline>
              </w:rPr>
              <w:t>(</w:t>
            </w:r>
            <w:r>
              <w:rPr>
                <w:b/>
                <w:bCs/>
                <w:color w:val="0070C0"/>
                <w:sz w:val="20"/>
                <w:szCs w:val="20"/>
                <w14:textOutline w14:w="0" w14:cap="flat" w14:cmpd="sng" w14:algn="ctr">
                  <w14:noFill/>
                  <w14:prstDash w14:val="solid"/>
                  <w14:round/>
                </w14:textOutline>
              </w:rPr>
              <w:t>suggestions en bleu)</w:t>
            </w:r>
          </w:p>
        </w:tc>
      </w:tr>
      <w:tr w:rsidR="00C6021A" w:rsidRPr="00DA4FC8" w:rsidTr="001767A3">
        <w:trPr>
          <w:trHeight w:val="433"/>
          <w:jc w:val="center"/>
        </w:trPr>
        <w:tc>
          <w:tcPr>
            <w:tcW w:w="6232" w:type="dxa"/>
            <w:vAlign w:val="center"/>
          </w:tcPr>
          <w:p w:rsidR="00C6021A" w:rsidRPr="00DA4FC8" w:rsidRDefault="00C6021A" w:rsidP="00890943">
            <w:pPr>
              <w:jc w:val="both"/>
              <w:rPr>
                <w:b/>
                <w:bCs/>
                <w:szCs w:val="24"/>
                <w14:textOutline w14:w="0" w14:cap="flat" w14:cmpd="sng" w14:algn="ctr">
                  <w14:noFill/>
                  <w14:prstDash w14:val="solid"/>
                  <w14:round/>
                </w14:textOutline>
              </w:rPr>
            </w:pPr>
            <w:r w:rsidRPr="00DA4FC8">
              <w:rPr>
                <w:b/>
                <w:bCs/>
                <w:szCs w:val="24"/>
                <w14:textOutline w14:w="0" w14:cap="flat" w14:cmpd="sng" w14:algn="ctr">
                  <w14:noFill/>
                  <w14:prstDash w14:val="solid"/>
                  <w14:round/>
                </w14:textOutline>
              </w:rPr>
              <w:t>Dispositions communes</w:t>
            </w:r>
          </w:p>
          <w:p w:rsidR="00C6021A" w:rsidRPr="00DA4FC8" w:rsidRDefault="00C6021A" w:rsidP="00005C8D">
            <w:pPr>
              <w:autoSpaceDE w:val="0"/>
              <w:autoSpaceDN w:val="0"/>
              <w:adjustRightInd w:val="0"/>
              <w:jc w:val="both"/>
              <w:rPr>
                <w:rFonts w:ascii="Calibri" w:hAnsi="Calibri" w:cs="Calibri"/>
                <w:szCs w:val="24"/>
              </w:rPr>
            </w:pPr>
            <w:r w:rsidRPr="00DA4FC8">
              <w:rPr>
                <w:rFonts w:ascii="Calibri" w:hAnsi="Calibri" w:cs="Calibri"/>
                <w:szCs w:val="24"/>
              </w:rPr>
              <w:t>- Présence d’un ou plusieurs accueillants aux entrées de l’établissement (filtrer arrivées et flux).</w:t>
            </w:r>
          </w:p>
          <w:p w:rsidR="00C6021A" w:rsidRPr="00DA4FC8" w:rsidRDefault="00C6021A" w:rsidP="00005C8D">
            <w:pPr>
              <w:autoSpaceDE w:val="0"/>
              <w:autoSpaceDN w:val="0"/>
              <w:adjustRightInd w:val="0"/>
              <w:jc w:val="both"/>
              <w:rPr>
                <w:rFonts w:ascii="Calibri" w:hAnsi="Calibri" w:cs="Calibri"/>
                <w:szCs w:val="24"/>
              </w:rPr>
            </w:pPr>
            <w:r w:rsidRPr="00DA4FC8">
              <w:rPr>
                <w:rFonts w:ascii="Calibri" w:hAnsi="Calibri" w:cs="Calibri"/>
                <w:szCs w:val="24"/>
              </w:rPr>
              <w:t>- Accueillant : masque et solution hydro alcoolique.</w:t>
            </w:r>
          </w:p>
          <w:p w:rsidR="00C6021A" w:rsidRPr="00DA4FC8" w:rsidRDefault="00C6021A" w:rsidP="00005C8D">
            <w:pPr>
              <w:autoSpaceDE w:val="0"/>
              <w:autoSpaceDN w:val="0"/>
              <w:adjustRightInd w:val="0"/>
              <w:jc w:val="both"/>
              <w:rPr>
                <w:rFonts w:ascii="Calibri" w:hAnsi="Calibri" w:cs="Calibri"/>
                <w:szCs w:val="24"/>
              </w:rPr>
            </w:pPr>
            <w:r w:rsidRPr="00DA4FC8">
              <w:rPr>
                <w:rFonts w:ascii="Calibri" w:hAnsi="Calibri" w:cs="Calibri"/>
                <w:szCs w:val="24"/>
              </w:rPr>
              <w:t xml:space="preserve">- Utiliser un maximum d’entrées différenciées. </w:t>
            </w:r>
          </w:p>
          <w:p w:rsidR="00C6021A" w:rsidRPr="00DA4FC8" w:rsidRDefault="00C6021A" w:rsidP="00005C8D">
            <w:pPr>
              <w:autoSpaceDE w:val="0"/>
              <w:autoSpaceDN w:val="0"/>
              <w:adjustRightInd w:val="0"/>
              <w:jc w:val="both"/>
              <w:rPr>
                <w:rFonts w:ascii="Calibri" w:hAnsi="Calibri" w:cs="Calibri"/>
                <w:szCs w:val="24"/>
              </w:rPr>
            </w:pPr>
            <w:r w:rsidRPr="00DA4FC8">
              <w:rPr>
                <w:rFonts w:ascii="Calibri" w:hAnsi="Calibri" w:cs="Calibri"/>
                <w:szCs w:val="24"/>
              </w:rPr>
              <w:t>- Marquer la distanciation physique dans la file d’entrée (voir avec mairie).</w:t>
            </w:r>
          </w:p>
          <w:p w:rsidR="00C6021A" w:rsidRPr="00DA4FC8" w:rsidRDefault="00C6021A" w:rsidP="00005C8D">
            <w:pPr>
              <w:autoSpaceDE w:val="0"/>
              <w:autoSpaceDN w:val="0"/>
              <w:adjustRightInd w:val="0"/>
              <w:jc w:val="both"/>
              <w:rPr>
                <w:rFonts w:ascii="Calibri" w:hAnsi="Calibri" w:cs="Calibri"/>
                <w:szCs w:val="24"/>
              </w:rPr>
            </w:pPr>
            <w:r w:rsidRPr="00DA4FC8">
              <w:rPr>
                <w:rFonts w:ascii="Calibri" w:hAnsi="Calibri" w:cs="Calibri"/>
                <w:szCs w:val="24"/>
              </w:rPr>
              <w:t xml:space="preserve">- </w:t>
            </w:r>
            <w:r w:rsidR="00814903" w:rsidRPr="00DA4FC8">
              <w:rPr>
                <w:rFonts w:ascii="Calibri" w:hAnsi="Calibri" w:cs="Calibri"/>
                <w:szCs w:val="24"/>
              </w:rPr>
              <w:t>Mise en place d’une s</w:t>
            </w:r>
            <w:r w:rsidRPr="00DA4FC8">
              <w:rPr>
                <w:rFonts w:ascii="Calibri" w:hAnsi="Calibri" w:cs="Calibri"/>
                <w:szCs w:val="24"/>
              </w:rPr>
              <w:t xml:space="preserve">ignalétique </w:t>
            </w:r>
            <w:r w:rsidR="00814903" w:rsidRPr="00DA4FC8">
              <w:rPr>
                <w:rFonts w:ascii="Calibri" w:hAnsi="Calibri" w:cs="Calibri"/>
                <w:szCs w:val="24"/>
              </w:rPr>
              <w:t xml:space="preserve">de circulation </w:t>
            </w:r>
            <w:r w:rsidRPr="00DA4FC8">
              <w:rPr>
                <w:rFonts w:ascii="Calibri" w:hAnsi="Calibri" w:cs="Calibri"/>
                <w:szCs w:val="24"/>
              </w:rPr>
              <w:t>facile à suivre dans l’école (panneaux etc...)</w:t>
            </w:r>
            <w:r w:rsidR="00093229" w:rsidRPr="00DA4FC8">
              <w:rPr>
                <w:rFonts w:ascii="Calibri" w:hAnsi="Calibri" w:cs="Calibri"/>
                <w:szCs w:val="24"/>
              </w:rPr>
              <w:t>.</w:t>
            </w:r>
          </w:p>
          <w:p w:rsidR="00814903" w:rsidRPr="00DA4FC8" w:rsidRDefault="001767A3" w:rsidP="001767A3">
            <w:pPr>
              <w:autoSpaceDE w:val="0"/>
              <w:autoSpaceDN w:val="0"/>
              <w:adjustRightInd w:val="0"/>
              <w:jc w:val="both"/>
              <w:rPr>
                <w:rFonts w:ascii="Calibri" w:hAnsi="Calibri" w:cs="Calibri"/>
                <w:szCs w:val="24"/>
              </w:rPr>
            </w:pPr>
            <w:r w:rsidRPr="00DA4FC8">
              <w:rPr>
                <w:rFonts w:ascii="Calibri" w:hAnsi="Calibri" w:cs="Calibri"/>
                <w:szCs w:val="24"/>
              </w:rPr>
              <w:t xml:space="preserve">- </w:t>
            </w:r>
            <w:r w:rsidR="00814903" w:rsidRPr="00DA4FC8">
              <w:rPr>
                <w:rFonts w:ascii="Calibri" w:hAnsi="Calibri" w:cs="Calibri"/>
                <w:szCs w:val="24"/>
              </w:rPr>
              <w:t>Respect des consignes de circulation et règles de distanciation.</w:t>
            </w:r>
          </w:p>
          <w:p w:rsidR="00C6021A" w:rsidRPr="00DA4FC8" w:rsidRDefault="00C6021A" w:rsidP="00005C8D">
            <w:pPr>
              <w:autoSpaceDE w:val="0"/>
              <w:autoSpaceDN w:val="0"/>
              <w:adjustRightInd w:val="0"/>
              <w:jc w:val="both"/>
              <w:rPr>
                <w:rFonts w:ascii="Calibri" w:hAnsi="Calibri" w:cs="Calibri"/>
                <w:szCs w:val="24"/>
              </w:rPr>
            </w:pPr>
            <w:r w:rsidRPr="00DA4FC8">
              <w:rPr>
                <w:rFonts w:ascii="Calibri" w:hAnsi="Calibri" w:cs="Calibri"/>
                <w:szCs w:val="24"/>
              </w:rPr>
              <w:t>- Maintenir portes ouvertes durant accueil pour limiter points de contact.</w:t>
            </w:r>
          </w:p>
          <w:p w:rsidR="00C6021A" w:rsidRPr="00DA4FC8" w:rsidRDefault="00C6021A" w:rsidP="00005C8D">
            <w:pPr>
              <w:autoSpaceDE w:val="0"/>
              <w:autoSpaceDN w:val="0"/>
              <w:adjustRightInd w:val="0"/>
              <w:jc w:val="both"/>
              <w:rPr>
                <w:rFonts w:ascii="Calibri" w:hAnsi="Calibri" w:cs="Calibri"/>
                <w:szCs w:val="24"/>
              </w:rPr>
            </w:pPr>
            <w:r w:rsidRPr="00DA4FC8">
              <w:rPr>
                <w:rFonts w:ascii="Calibri" w:hAnsi="Calibri" w:cs="Calibri"/>
                <w:szCs w:val="24"/>
              </w:rPr>
              <w:t>- Organiser des arrivées échelonnées en tenant compte des zones de résidence et des contraintes des transports scolaires.</w:t>
            </w:r>
          </w:p>
          <w:p w:rsidR="00814903" w:rsidRPr="00DA4FC8" w:rsidRDefault="001767A3" w:rsidP="00005C8D">
            <w:pPr>
              <w:autoSpaceDE w:val="0"/>
              <w:autoSpaceDN w:val="0"/>
              <w:adjustRightInd w:val="0"/>
              <w:jc w:val="both"/>
              <w:rPr>
                <w:rFonts w:ascii="Calibri" w:hAnsi="Calibri" w:cs="Calibri"/>
                <w:szCs w:val="24"/>
              </w:rPr>
            </w:pPr>
            <w:r w:rsidRPr="00DA4FC8">
              <w:rPr>
                <w:rFonts w:ascii="Calibri" w:hAnsi="Calibri" w:cs="Calibri"/>
                <w:szCs w:val="24"/>
              </w:rPr>
              <w:t xml:space="preserve">- </w:t>
            </w:r>
            <w:r w:rsidR="00814903" w:rsidRPr="00DA4FC8">
              <w:rPr>
                <w:rFonts w:ascii="Calibri" w:hAnsi="Calibri" w:cs="Calibri"/>
                <w:szCs w:val="24"/>
              </w:rPr>
              <w:t>Veiller à la cohérence du planning des récréations et passages aux toilettes.</w:t>
            </w:r>
          </w:p>
          <w:p w:rsidR="00C6021A" w:rsidRPr="00DA4FC8" w:rsidRDefault="00C6021A" w:rsidP="00005C8D">
            <w:pPr>
              <w:autoSpaceDE w:val="0"/>
              <w:autoSpaceDN w:val="0"/>
              <w:adjustRightInd w:val="0"/>
              <w:jc w:val="both"/>
              <w:rPr>
                <w:rFonts w:ascii="Calibri" w:hAnsi="Calibri" w:cs="Calibri"/>
                <w:szCs w:val="24"/>
              </w:rPr>
            </w:pPr>
            <w:r w:rsidRPr="00DA4FC8">
              <w:rPr>
                <w:rFonts w:ascii="Calibri" w:hAnsi="Calibri" w:cs="Calibri"/>
                <w:szCs w:val="24"/>
              </w:rPr>
              <w:t>- Privilégier l’accompagnement des groupes d’élèves par des adultes (enseignants ou pas).</w:t>
            </w:r>
          </w:p>
          <w:p w:rsidR="00C6021A" w:rsidRPr="00DA4FC8" w:rsidRDefault="00C6021A" w:rsidP="00005C8D">
            <w:pPr>
              <w:autoSpaceDE w:val="0"/>
              <w:autoSpaceDN w:val="0"/>
              <w:adjustRightInd w:val="0"/>
              <w:jc w:val="both"/>
              <w:rPr>
                <w:rFonts w:ascii="Calibri" w:hAnsi="Calibri" w:cs="Calibri"/>
                <w:szCs w:val="24"/>
              </w:rPr>
            </w:pPr>
            <w:r w:rsidRPr="00DA4FC8">
              <w:rPr>
                <w:rFonts w:ascii="Calibri" w:hAnsi="Calibri" w:cs="Calibri"/>
                <w:szCs w:val="24"/>
              </w:rPr>
              <w:t>- Organiser le lavage des mains et assurer un accès direct en classe.</w:t>
            </w:r>
          </w:p>
          <w:p w:rsidR="00C6021A" w:rsidRPr="00DA4FC8" w:rsidRDefault="00EE4DE1" w:rsidP="001767A3">
            <w:pPr>
              <w:autoSpaceDE w:val="0"/>
              <w:autoSpaceDN w:val="0"/>
              <w:adjustRightInd w:val="0"/>
              <w:jc w:val="both"/>
              <w:rPr>
                <w:rFonts w:ascii="Calibri" w:hAnsi="Calibri" w:cs="Calibri"/>
                <w:szCs w:val="24"/>
              </w:rPr>
            </w:pPr>
            <w:r w:rsidRPr="00DA4FC8">
              <w:rPr>
                <w:rFonts w:ascii="Calibri" w:hAnsi="Calibri" w:cs="Calibri"/>
                <w:szCs w:val="24"/>
              </w:rPr>
              <w:t>- I</w:t>
            </w:r>
            <w:r w:rsidR="00C6021A" w:rsidRPr="00DA4FC8">
              <w:rPr>
                <w:rFonts w:ascii="Calibri" w:hAnsi="Calibri" w:cs="Calibri"/>
                <w:szCs w:val="24"/>
              </w:rPr>
              <w:t>nformer régulièrement les familles sur la situation de l’école (nombre d’élèves accueillis, conditions d’encadrement</w:t>
            </w:r>
            <w:r w:rsidR="009F5C31" w:rsidRPr="00DA4FC8">
              <w:rPr>
                <w:rFonts w:ascii="Calibri" w:hAnsi="Calibri" w:cs="Calibri"/>
                <w:szCs w:val="24"/>
              </w:rPr>
              <w:t>…</w:t>
            </w:r>
            <w:r w:rsidR="001767A3" w:rsidRPr="00DA4FC8">
              <w:rPr>
                <w:rFonts w:ascii="Calibri" w:hAnsi="Calibri" w:cs="Calibri"/>
                <w:szCs w:val="24"/>
              </w:rPr>
              <w:t>)</w:t>
            </w:r>
          </w:p>
        </w:tc>
        <w:tc>
          <w:tcPr>
            <w:tcW w:w="3810" w:type="dxa"/>
            <w:vAlign w:val="center"/>
          </w:tcPr>
          <w:p w:rsidR="00C6021A" w:rsidRPr="00DA4FC8" w:rsidRDefault="00C6021A" w:rsidP="00890943">
            <w:pPr>
              <w:jc w:val="both"/>
              <w:rPr>
                <w:bCs/>
                <w:szCs w:val="24"/>
                <w14:textOutline w14:w="0" w14:cap="flat" w14:cmpd="sng" w14:algn="ctr">
                  <w14:noFill/>
                  <w14:prstDash w14:val="solid"/>
                  <w14:round/>
                </w14:textOutline>
              </w:rPr>
            </w:pPr>
          </w:p>
        </w:tc>
        <w:tc>
          <w:tcPr>
            <w:tcW w:w="4661" w:type="dxa"/>
            <w:vAlign w:val="center"/>
          </w:tcPr>
          <w:p w:rsidR="00C6021A" w:rsidRDefault="00200EC5" w:rsidP="00200EC5">
            <w:pPr>
              <w:jc w:val="both"/>
              <w:rPr>
                <w:bCs/>
                <w:color w:val="0070C0"/>
                <w:szCs w:val="24"/>
                <w14:textOutline w14:w="0" w14:cap="flat" w14:cmpd="sng" w14:algn="ctr">
                  <w14:noFill/>
                  <w14:prstDash w14:val="solid"/>
                  <w14:round/>
                </w14:textOutline>
              </w:rPr>
            </w:pPr>
            <w:r>
              <w:rPr>
                <w:bCs/>
                <w:color w:val="0070C0"/>
                <w:szCs w:val="24"/>
                <w14:textOutline w14:w="0" w14:cap="flat" w14:cmpd="sng" w14:algn="ctr">
                  <w14:noFill/>
                  <w14:prstDash w14:val="solid"/>
                  <w14:round/>
                </w14:textOutline>
              </w:rPr>
              <w:t>Eviter les rassemblements aux abords de l’école en différenciant si possible les entrées, en ajustant les horaires.</w:t>
            </w:r>
          </w:p>
          <w:p w:rsidR="00841DDA" w:rsidRDefault="00841DDA" w:rsidP="00200EC5">
            <w:pPr>
              <w:jc w:val="both"/>
              <w:rPr>
                <w:bCs/>
                <w:color w:val="0070C0"/>
                <w:szCs w:val="24"/>
                <w14:textOutline w14:w="0" w14:cap="flat" w14:cmpd="sng" w14:algn="ctr">
                  <w14:noFill/>
                  <w14:prstDash w14:val="solid"/>
                  <w14:round/>
                </w14:textOutline>
              </w:rPr>
            </w:pPr>
          </w:p>
          <w:p w:rsidR="00200EC5" w:rsidRDefault="00200EC5" w:rsidP="009C2691">
            <w:pPr>
              <w:jc w:val="both"/>
              <w:rPr>
                <w:bCs/>
                <w:color w:val="0070C0"/>
                <w:szCs w:val="24"/>
                <w14:textOutline w14:w="0" w14:cap="flat" w14:cmpd="sng" w14:algn="ctr">
                  <w14:noFill/>
                  <w14:prstDash w14:val="solid"/>
                  <w14:round/>
                </w14:textOutline>
              </w:rPr>
            </w:pPr>
            <w:r>
              <w:rPr>
                <w:bCs/>
                <w:color w:val="0070C0"/>
                <w:szCs w:val="24"/>
                <w14:textOutline w14:w="0" w14:cap="flat" w14:cmpd="sng" w14:algn="ctr">
                  <w14:noFill/>
                  <w14:prstDash w14:val="solid"/>
                  <w14:round/>
                </w14:textOutline>
              </w:rPr>
              <w:t>Dans le cas d’un accueil dans la cour de récréation, proposer des dispo</w:t>
            </w:r>
            <w:r w:rsidR="009C2691">
              <w:rPr>
                <w:bCs/>
                <w:color w:val="0070C0"/>
                <w:szCs w:val="24"/>
                <w14:textOutline w14:w="0" w14:cap="flat" w14:cmpd="sng" w14:algn="ctr">
                  <w14:noFill/>
                  <w14:prstDash w14:val="solid"/>
                  <w14:round/>
                </w14:textOutline>
              </w:rPr>
              <w:t>s</w:t>
            </w:r>
            <w:r>
              <w:rPr>
                <w:bCs/>
                <w:color w:val="0070C0"/>
                <w:szCs w:val="24"/>
                <w14:textOutline w14:w="0" w14:cap="flat" w14:cmpd="sng" w14:algn="ctr">
                  <w14:noFill/>
                  <w14:prstDash w14:val="solid"/>
                  <w14:round/>
                </w14:textOutline>
              </w:rPr>
              <w:t>itifs</w:t>
            </w:r>
            <w:r w:rsidR="009C2691">
              <w:rPr>
                <w:bCs/>
                <w:color w:val="0070C0"/>
                <w:szCs w:val="24"/>
                <w14:textOutline w14:w="0" w14:cap="flat" w14:cmpd="sng" w14:algn="ctr">
                  <w14:noFill/>
                  <w14:prstDash w14:val="solid"/>
                  <w14:round/>
                </w14:textOutline>
              </w:rPr>
              <w:t>, jeux de cour (marelles, parcours matérialisés</w:t>
            </w:r>
            <w:r w:rsidR="00E73417">
              <w:rPr>
                <w:bCs/>
                <w:color w:val="0070C0"/>
                <w:szCs w:val="24"/>
                <w14:textOutline w14:w="0" w14:cap="flat" w14:cmpd="sng" w14:algn="ctr">
                  <w14:noFill/>
                  <w14:prstDash w14:val="solid"/>
                  <w14:round/>
                </w14:textOutline>
              </w:rPr>
              <w:t>)</w:t>
            </w:r>
            <w:r w:rsidR="009C2691">
              <w:rPr>
                <w:bCs/>
                <w:color w:val="0070C0"/>
                <w:szCs w:val="24"/>
                <w14:textOutline w14:w="0" w14:cap="flat" w14:cmpd="sng" w14:algn="ctr">
                  <w14:noFill/>
                  <w14:prstDash w14:val="solid"/>
                  <w14:round/>
                </w14:textOutline>
              </w:rPr>
              <w:t xml:space="preserve"> permettant de mettre en activité les élèves </w:t>
            </w:r>
            <w:r w:rsidR="00E73417">
              <w:rPr>
                <w:bCs/>
                <w:color w:val="0070C0"/>
                <w:szCs w:val="24"/>
                <w14:textOutline w14:w="0" w14:cap="flat" w14:cmpd="sng" w14:algn="ctr">
                  <w14:noFill/>
                  <w14:prstDash w14:val="solid"/>
                  <w14:round/>
                </w14:textOutline>
              </w:rPr>
              <w:t>et</w:t>
            </w:r>
            <w:r w:rsidR="009C2691">
              <w:rPr>
                <w:bCs/>
                <w:color w:val="0070C0"/>
                <w:szCs w:val="24"/>
                <w14:textOutline w14:w="0" w14:cap="flat" w14:cmpd="sng" w14:algn="ctr">
                  <w14:noFill/>
                  <w14:prstDash w14:val="solid"/>
                  <w14:round/>
                </w14:textOutline>
              </w:rPr>
              <w:t xml:space="preserve"> d’acquérir </w:t>
            </w:r>
            <w:r w:rsidR="00E73417">
              <w:rPr>
                <w:bCs/>
                <w:color w:val="0070C0"/>
                <w:szCs w:val="24"/>
                <w14:textOutline w14:w="0" w14:cap="flat" w14:cmpd="sng" w14:algn="ctr">
                  <w14:noFill/>
                  <w14:prstDash w14:val="solid"/>
                  <w14:round/>
                </w14:textOutline>
              </w:rPr>
              <w:t xml:space="preserve">à cette occasion </w:t>
            </w:r>
            <w:r w:rsidR="009C2691">
              <w:rPr>
                <w:bCs/>
                <w:color w:val="0070C0"/>
                <w:szCs w:val="24"/>
                <w14:textOutline w14:w="0" w14:cap="flat" w14:cmpd="sng" w14:algn="ctr">
                  <w14:noFill/>
                  <w14:prstDash w14:val="solid"/>
                  <w14:round/>
                </w14:textOutline>
              </w:rPr>
              <w:t>les règles de distance physique.</w:t>
            </w:r>
          </w:p>
          <w:p w:rsidR="009C2691" w:rsidRDefault="009C2691" w:rsidP="009C2691">
            <w:pPr>
              <w:jc w:val="both"/>
              <w:rPr>
                <w:bCs/>
                <w:color w:val="0070C0"/>
                <w:szCs w:val="24"/>
                <w14:textOutline w14:w="0" w14:cap="flat" w14:cmpd="sng" w14:algn="ctr">
                  <w14:noFill/>
                  <w14:prstDash w14:val="solid"/>
                  <w14:round/>
                </w14:textOutline>
              </w:rPr>
            </w:pPr>
          </w:p>
          <w:p w:rsidR="00841DDA" w:rsidRDefault="00841DDA" w:rsidP="009C2691">
            <w:pPr>
              <w:jc w:val="both"/>
              <w:rPr>
                <w:bCs/>
                <w:color w:val="0070C0"/>
                <w:szCs w:val="24"/>
                <w14:textOutline w14:w="0" w14:cap="flat" w14:cmpd="sng" w14:algn="ctr">
                  <w14:noFill/>
                  <w14:prstDash w14:val="solid"/>
                  <w14:round/>
                </w14:textOutline>
              </w:rPr>
            </w:pPr>
          </w:p>
          <w:p w:rsidR="00841DDA" w:rsidRDefault="00841DDA" w:rsidP="009C2691">
            <w:pPr>
              <w:jc w:val="both"/>
              <w:rPr>
                <w:bCs/>
                <w:color w:val="0070C0"/>
                <w:szCs w:val="24"/>
                <w14:textOutline w14:w="0" w14:cap="flat" w14:cmpd="sng" w14:algn="ctr">
                  <w14:noFill/>
                  <w14:prstDash w14:val="solid"/>
                  <w14:round/>
                </w14:textOutline>
              </w:rPr>
            </w:pPr>
          </w:p>
          <w:p w:rsidR="00841DDA" w:rsidRDefault="00841DDA" w:rsidP="009C2691">
            <w:pPr>
              <w:jc w:val="both"/>
              <w:rPr>
                <w:bCs/>
                <w:color w:val="0070C0"/>
                <w:szCs w:val="24"/>
                <w14:textOutline w14:w="0" w14:cap="flat" w14:cmpd="sng" w14:algn="ctr">
                  <w14:noFill/>
                  <w14:prstDash w14:val="solid"/>
                  <w14:round/>
                </w14:textOutline>
              </w:rPr>
            </w:pPr>
          </w:p>
          <w:p w:rsidR="00841DDA" w:rsidRDefault="00841DDA" w:rsidP="009C2691">
            <w:pPr>
              <w:jc w:val="both"/>
              <w:rPr>
                <w:bCs/>
                <w:color w:val="0070C0"/>
                <w:szCs w:val="24"/>
                <w14:textOutline w14:w="0" w14:cap="flat" w14:cmpd="sng" w14:algn="ctr">
                  <w14:noFill/>
                  <w14:prstDash w14:val="solid"/>
                  <w14:round/>
                </w14:textOutline>
              </w:rPr>
            </w:pPr>
          </w:p>
          <w:p w:rsidR="00841DDA" w:rsidRDefault="00841DDA" w:rsidP="009C2691">
            <w:pPr>
              <w:jc w:val="both"/>
              <w:rPr>
                <w:bCs/>
                <w:color w:val="0070C0"/>
                <w:szCs w:val="24"/>
                <w14:textOutline w14:w="0" w14:cap="flat" w14:cmpd="sng" w14:algn="ctr">
                  <w14:noFill/>
                  <w14:prstDash w14:val="solid"/>
                  <w14:round/>
                </w14:textOutline>
              </w:rPr>
            </w:pPr>
          </w:p>
          <w:p w:rsidR="00841DDA" w:rsidRDefault="00841DDA" w:rsidP="009C2691">
            <w:pPr>
              <w:jc w:val="both"/>
              <w:rPr>
                <w:bCs/>
                <w:color w:val="0070C0"/>
                <w:szCs w:val="24"/>
                <w14:textOutline w14:w="0" w14:cap="flat" w14:cmpd="sng" w14:algn="ctr">
                  <w14:noFill/>
                  <w14:prstDash w14:val="solid"/>
                  <w14:round/>
                </w14:textOutline>
              </w:rPr>
            </w:pPr>
          </w:p>
          <w:p w:rsidR="00841DDA" w:rsidRDefault="00841DDA" w:rsidP="009C2691">
            <w:pPr>
              <w:jc w:val="both"/>
              <w:rPr>
                <w:bCs/>
                <w:color w:val="0070C0"/>
                <w:szCs w:val="24"/>
                <w14:textOutline w14:w="0" w14:cap="flat" w14:cmpd="sng" w14:algn="ctr">
                  <w14:noFill/>
                  <w14:prstDash w14:val="solid"/>
                  <w14:round/>
                </w14:textOutline>
              </w:rPr>
            </w:pPr>
          </w:p>
          <w:p w:rsidR="00841DDA" w:rsidRDefault="00841DDA" w:rsidP="009C2691">
            <w:pPr>
              <w:jc w:val="both"/>
              <w:rPr>
                <w:bCs/>
                <w:color w:val="0070C0"/>
                <w:szCs w:val="24"/>
                <w14:textOutline w14:w="0" w14:cap="flat" w14:cmpd="sng" w14:algn="ctr">
                  <w14:noFill/>
                  <w14:prstDash w14:val="solid"/>
                  <w14:round/>
                </w14:textOutline>
              </w:rPr>
            </w:pPr>
          </w:p>
          <w:p w:rsidR="00841DDA" w:rsidRDefault="00841DDA" w:rsidP="009C2691">
            <w:pPr>
              <w:jc w:val="both"/>
              <w:rPr>
                <w:bCs/>
                <w:color w:val="0070C0"/>
                <w:szCs w:val="24"/>
                <w14:textOutline w14:w="0" w14:cap="flat" w14:cmpd="sng" w14:algn="ctr">
                  <w14:noFill/>
                  <w14:prstDash w14:val="solid"/>
                  <w14:round/>
                </w14:textOutline>
              </w:rPr>
            </w:pPr>
          </w:p>
          <w:p w:rsidR="00841DDA" w:rsidRPr="00841DDA" w:rsidRDefault="00841DDA" w:rsidP="009C2691">
            <w:pPr>
              <w:jc w:val="both"/>
              <w:rPr>
                <w:bCs/>
                <w:color w:val="0070C0"/>
                <w:szCs w:val="24"/>
                <w14:textOutline w14:w="0" w14:cap="flat" w14:cmpd="sng" w14:algn="ctr">
                  <w14:noFill/>
                  <w14:prstDash w14:val="solid"/>
                  <w14:round/>
                </w14:textOutline>
              </w:rPr>
            </w:pPr>
            <w:r>
              <w:rPr>
                <w:bCs/>
                <w:color w:val="0070C0"/>
                <w:szCs w:val="24"/>
                <w14:textOutline w14:w="0" w14:cap="flat" w14:cmpd="sng" w14:algn="ctr">
                  <w14:noFill/>
                  <w14:prstDash w14:val="solid"/>
                  <w14:round/>
                </w14:textOutline>
              </w:rPr>
              <w:t>Utiliser le panneau d’affichage si extérieur à l’enceinte, ou privilégier un adressage individuel par messagerie ou par le biais du site de l’école.</w:t>
            </w:r>
          </w:p>
          <w:p w:rsidR="00841DDA" w:rsidRPr="00200EC5" w:rsidRDefault="00841DDA" w:rsidP="009C2691">
            <w:pPr>
              <w:jc w:val="both"/>
              <w:rPr>
                <w:bCs/>
                <w:color w:val="0070C0"/>
                <w:szCs w:val="24"/>
                <w14:textOutline w14:w="0" w14:cap="flat" w14:cmpd="sng" w14:algn="ctr">
                  <w14:noFill/>
                  <w14:prstDash w14:val="solid"/>
                  <w14:round/>
                </w14:textOutline>
              </w:rPr>
            </w:pPr>
          </w:p>
        </w:tc>
      </w:tr>
      <w:tr w:rsidR="00C6021A" w:rsidRPr="00DA4FC8" w:rsidTr="001767A3">
        <w:trPr>
          <w:trHeight w:val="433"/>
          <w:jc w:val="center"/>
        </w:trPr>
        <w:tc>
          <w:tcPr>
            <w:tcW w:w="6232" w:type="dxa"/>
            <w:vAlign w:val="center"/>
          </w:tcPr>
          <w:p w:rsidR="00814903" w:rsidRPr="00DA4FC8" w:rsidRDefault="00C6021A" w:rsidP="00814903">
            <w:pPr>
              <w:jc w:val="both"/>
              <w:rPr>
                <w:b/>
                <w:bCs/>
                <w:szCs w:val="24"/>
                <w14:textOutline w14:w="0" w14:cap="flat" w14:cmpd="sng" w14:algn="ctr">
                  <w14:noFill/>
                  <w14:prstDash w14:val="solid"/>
                  <w14:round/>
                </w14:textOutline>
              </w:rPr>
            </w:pPr>
            <w:r w:rsidRPr="00DA4FC8">
              <w:rPr>
                <w:b/>
                <w:bCs/>
                <w:szCs w:val="24"/>
                <w14:textOutline w14:w="0" w14:cap="flat" w14:cmpd="sng" w14:algn="ctr">
                  <w14:noFill/>
                  <w14:prstDash w14:val="solid"/>
                  <w14:round/>
                </w14:textOutline>
              </w:rPr>
              <w:t>Dispositions spécifiques « maternelle »</w:t>
            </w:r>
          </w:p>
          <w:p w:rsidR="00EE4DE1" w:rsidRPr="00DA4FC8" w:rsidRDefault="00EE4DE1" w:rsidP="00EE4DE1">
            <w:pPr>
              <w:jc w:val="both"/>
              <w:rPr>
                <w:bCs/>
                <w:color w:val="0070C0"/>
                <w:szCs w:val="24"/>
                <w14:textOutline w14:w="0" w14:cap="flat" w14:cmpd="sng" w14:algn="ctr">
                  <w14:noFill/>
                  <w14:prstDash w14:val="solid"/>
                  <w14:round/>
                </w14:textOutline>
              </w:rPr>
            </w:pPr>
            <w:r w:rsidRPr="00DA4FC8">
              <w:rPr>
                <w:bCs/>
                <w:color w:val="0070C0"/>
                <w:szCs w:val="24"/>
                <w14:textOutline w14:w="0" w14:cap="flat" w14:cmpd="sng" w14:algn="ctr">
                  <w14:noFill/>
                  <w14:prstDash w14:val="solid"/>
                  <w14:round/>
                </w14:textOutline>
              </w:rPr>
              <w:t>- Pas d’organisation de goûter à l’école</w:t>
            </w:r>
          </w:p>
          <w:p w:rsidR="00EE4DE1" w:rsidRPr="00DA4FC8" w:rsidRDefault="00EE4DE1" w:rsidP="00EE4DE1">
            <w:pPr>
              <w:jc w:val="both"/>
              <w:rPr>
                <w:bCs/>
                <w:szCs w:val="24"/>
                <w14:textOutline w14:w="0" w14:cap="flat" w14:cmpd="sng" w14:algn="ctr">
                  <w14:noFill/>
                  <w14:prstDash w14:val="solid"/>
                  <w14:round/>
                </w14:textOutline>
              </w:rPr>
            </w:pPr>
            <w:r w:rsidRPr="00DA4FC8">
              <w:rPr>
                <w:bCs/>
                <w:color w:val="0070C0"/>
                <w:szCs w:val="24"/>
                <w14:textOutline w14:w="0" w14:cap="flat" w14:cmpd="sng" w14:algn="ctr">
                  <w14:noFill/>
                  <w14:prstDash w14:val="solid"/>
                  <w14:round/>
                </w14:textOutline>
              </w:rPr>
              <w:t>- Identifier un verre d’eau (étiquette prénom) à la demande.</w:t>
            </w:r>
          </w:p>
        </w:tc>
        <w:tc>
          <w:tcPr>
            <w:tcW w:w="3810" w:type="dxa"/>
            <w:vAlign w:val="center"/>
          </w:tcPr>
          <w:p w:rsidR="00C6021A" w:rsidRPr="00DA4FC8" w:rsidRDefault="00C6021A" w:rsidP="00890943">
            <w:pPr>
              <w:jc w:val="both"/>
              <w:rPr>
                <w:bCs/>
                <w:szCs w:val="24"/>
                <w14:textOutline w14:w="0" w14:cap="flat" w14:cmpd="sng" w14:algn="ctr">
                  <w14:noFill/>
                  <w14:prstDash w14:val="solid"/>
                  <w14:round/>
                </w14:textOutline>
              </w:rPr>
            </w:pPr>
          </w:p>
        </w:tc>
        <w:tc>
          <w:tcPr>
            <w:tcW w:w="4661" w:type="dxa"/>
            <w:vAlign w:val="center"/>
          </w:tcPr>
          <w:p w:rsidR="00C6021A" w:rsidRPr="00DA4FC8" w:rsidRDefault="00C6021A" w:rsidP="00890943">
            <w:pPr>
              <w:jc w:val="both"/>
              <w:rPr>
                <w:bCs/>
                <w:szCs w:val="24"/>
                <w14:textOutline w14:w="0" w14:cap="flat" w14:cmpd="sng" w14:algn="ctr">
                  <w14:noFill/>
                  <w14:prstDash w14:val="solid"/>
                  <w14:round/>
                </w14:textOutline>
              </w:rPr>
            </w:pPr>
          </w:p>
        </w:tc>
      </w:tr>
      <w:tr w:rsidR="00C6021A" w:rsidRPr="00DA4FC8" w:rsidTr="001767A3">
        <w:trPr>
          <w:trHeight w:val="433"/>
          <w:jc w:val="center"/>
        </w:trPr>
        <w:tc>
          <w:tcPr>
            <w:tcW w:w="6232" w:type="dxa"/>
            <w:vAlign w:val="center"/>
          </w:tcPr>
          <w:p w:rsidR="00C6021A" w:rsidRPr="00DA4FC8" w:rsidRDefault="00C6021A" w:rsidP="00890943">
            <w:pPr>
              <w:jc w:val="both"/>
              <w:rPr>
                <w:b/>
                <w:bCs/>
                <w:szCs w:val="24"/>
                <w14:textOutline w14:w="0" w14:cap="flat" w14:cmpd="sng" w14:algn="ctr">
                  <w14:noFill/>
                  <w14:prstDash w14:val="solid"/>
                  <w14:round/>
                </w14:textOutline>
              </w:rPr>
            </w:pPr>
            <w:r w:rsidRPr="00DA4FC8">
              <w:rPr>
                <w:b/>
                <w:bCs/>
                <w:szCs w:val="24"/>
                <w14:textOutline w14:w="0" w14:cap="flat" w14:cmpd="sng" w14:algn="ctr">
                  <w14:noFill/>
                  <w14:prstDash w14:val="solid"/>
                  <w14:round/>
                </w14:textOutline>
              </w:rPr>
              <w:t>Dispositions spécifiques « élémentaire »</w:t>
            </w:r>
          </w:p>
        </w:tc>
        <w:tc>
          <w:tcPr>
            <w:tcW w:w="3810" w:type="dxa"/>
            <w:vAlign w:val="center"/>
          </w:tcPr>
          <w:p w:rsidR="00C6021A" w:rsidRPr="00DA4FC8" w:rsidRDefault="00C6021A" w:rsidP="00890943">
            <w:pPr>
              <w:jc w:val="both"/>
              <w:rPr>
                <w:bCs/>
                <w:szCs w:val="24"/>
                <w14:textOutline w14:w="0" w14:cap="flat" w14:cmpd="sng" w14:algn="ctr">
                  <w14:noFill/>
                  <w14:prstDash w14:val="solid"/>
                  <w14:round/>
                </w14:textOutline>
              </w:rPr>
            </w:pPr>
          </w:p>
        </w:tc>
        <w:tc>
          <w:tcPr>
            <w:tcW w:w="4661" w:type="dxa"/>
            <w:vAlign w:val="center"/>
          </w:tcPr>
          <w:p w:rsidR="00C6021A" w:rsidRPr="00DA4FC8" w:rsidRDefault="009C2691" w:rsidP="00841DDA">
            <w:pPr>
              <w:jc w:val="both"/>
              <w:rPr>
                <w:bCs/>
                <w:szCs w:val="24"/>
                <w14:textOutline w14:w="0" w14:cap="flat" w14:cmpd="sng" w14:algn="ctr">
                  <w14:noFill/>
                  <w14:prstDash w14:val="solid"/>
                  <w14:round/>
                </w14:textOutline>
              </w:rPr>
            </w:pPr>
            <w:r>
              <w:rPr>
                <w:bCs/>
                <w:color w:val="0070C0"/>
                <w:szCs w:val="24"/>
                <w14:textOutline w14:w="0" w14:cap="flat" w14:cmpd="sng" w14:algn="ctr">
                  <w14:noFill/>
                  <w14:prstDash w14:val="solid"/>
                  <w14:round/>
                </w14:textOutline>
              </w:rPr>
              <w:t>En cas d’accès direct aux sanitaires avant de rejoindre la classe, poster des adultes « sentinelles » sur le parcours.</w:t>
            </w:r>
          </w:p>
        </w:tc>
      </w:tr>
    </w:tbl>
    <w:p w:rsidR="00600215" w:rsidRPr="00DA4FC8" w:rsidRDefault="00600215" w:rsidP="00600215">
      <w:pPr>
        <w:spacing w:after="0" w:line="240" w:lineRule="auto"/>
        <w:jc w:val="both"/>
        <w:rPr>
          <w:b/>
          <w:bCs/>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00215" w:rsidRPr="00DA4FC8" w:rsidRDefault="00600215" w:rsidP="00600215">
      <w:pPr>
        <w:spacing w:after="0" w:line="240" w:lineRule="auto"/>
        <w:jc w:val="both"/>
        <w:rPr>
          <w:b/>
          <w:bCs/>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C0769" w:rsidRDefault="00BC0769" w:rsidP="00600215">
      <w:pPr>
        <w:spacing w:after="0" w:line="240" w:lineRule="auto"/>
        <w:jc w:val="both"/>
        <w:rPr>
          <w:b/>
          <w:bCs/>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00215" w:rsidRDefault="00200EC5" w:rsidP="00200EC5">
      <w:pPr>
        <w:spacing w:after="0" w:line="240" w:lineRule="auto"/>
        <w:ind w:firstLine="708"/>
        <w:jc w:val="both"/>
        <w:rPr>
          <w:b/>
          <w:bCs/>
          <w:color w:val="0070C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bCs/>
          <w:color w:val="0070C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2. </w:t>
      </w:r>
      <w:r w:rsidR="002629EA" w:rsidRPr="002629EA">
        <w:rPr>
          <w:b/>
          <w:bCs/>
          <w:color w:val="0070C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Incidences</w:t>
      </w:r>
      <w:r w:rsidR="00600215" w:rsidRPr="002629EA">
        <w:rPr>
          <w:b/>
          <w:bCs/>
          <w:color w:val="0070C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61DD0">
        <w:rPr>
          <w:b/>
          <w:bCs/>
          <w:color w:val="0070C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et adaptations </w:t>
      </w:r>
      <w:r w:rsidR="00600215" w:rsidRPr="002629EA">
        <w:rPr>
          <w:b/>
          <w:bCs/>
          <w:color w:val="0070C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pédagogiques</w:t>
      </w:r>
      <w:r w:rsidR="00DE1323">
        <w:rPr>
          <w:b/>
          <w:bCs/>
          <w:color w:val="0070C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à considérer dans le projet de réouverture</w:t>
      </w:r>
    </w:p>
    <w:p w:rsidR="00DE1323" w:rsidRPr="002629EA" w:rsidRDefault="00DE1323" w:rsidP="00200EC5">
      <w:pPr>
        <w:spacing w:after="0" w:line="240" w:lineRule="auto"/>
        <w:ind w:firstLine="708"/>
        <w:jc w:val="both"/>
        <w:rPr>
          <w:b/>
          <w:bCs/>
          <w:color w:val="0070C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Grilledutableau"/>
        <w:tblW w:w="0" w:type="auto"/>
        <w:jc w:val="center"/>
        <w:tblLook w:val="04A0" w:firstRow="1" w:lastRow="0" w:firstColumn="1" w:lastColumn="0" w:noHBand="0" w:noVBand="1"/>
      </w:tblPr>
      <w:tblGrid>
        <w:gridCol w:w="7933"/>
        <w:gridCol w:w="3402"/>
        <w:gridCol w:w="3368"/>
      </w:tblGrid>
      <w:tr w:rsidR="00600215" w:rsidRPr="00DA4FC8" w:rsidTr="00E20A9C">
        <w:trPr>
          <w:trHeight w:val="452"/>
          <w:jc w:val="center"/>
        </w:trPr>
        <w:tc>
          <w:tcPr>
            <w:tcW w:w="7933" w:type="dxa"/>
            <w:vAlign w:val="center"/>
          </w:tcPr>
          <w:p w:rsidR="00600215" w:rsidRPr="00DA4FC8" w:rsidRDefault="00493145" w:rsidP="00493145">
            <w:pPr>
              <w:jc w:val="both"/>
              <w:rPr>
                <w:b/>
                <w:bCs/>
                <w:szCs w:val="24"/>
                <w14:textOutline w14:w="0" w14:cap="flat" w14:cmpd="sng" w14:algn="ctr">
                  <w14:noFill/>
                  <w14:prstDash w14:val="solid"/>
                  <w14:round/>
                </w14:textOutline>
              </w:rPr>
            </w:pPr>
            <w:r w:rsidRPr="00DA4FC8">
              <w:rPr>
                <w:b/>
                <w:bCs/>
                <w:szCs w:val="24"/>
                <w14:textOutline w14:w="0" w14:cap="flat" w14:cmpd="sng" w14:algn="ctr">
                  <w14:noFill/>
                  <w14:prstDash w14:val="solid"/>
                  <w14:round/>
                </w14:textOutline>
              </w:rPr>
              <w:t>Points à étudier</w:t>
            </w:r>
          </w:p>
        </w:tc>
        <w:tc>
          <w:tcPr>
            <w:tcW w:w="3402" w:type="dxa"/>
            <w:vAlign w:val="center"/>
          </w:tcPr>
          <w:p w:rsidR="00600215" w:rsidRPr="00AF1DEA" w:rsidRDefault="00600215" w:rsidP="00800C53">
            <w:pPr>
              <w:jc w:val="center"/>
              <w:rPr>
                <w:b/>
                <w:bCs/>
                <w:sz w:val="20"/>
                <w:szCs w:val="20"/>
                <w14:textOutline w14:w="0" w14:cap="flat" w14:cmpd="sng" w14:algn="ctr">
                  <w14:noFill/>
                  <w14:prstDash w14:val="solid"/>
                  <w14:round/>
                </w14:textOutline>
              </w:rPr>
            </w:pPr>
            <w:r w:rsidRPr="00AF1DEA">
              <w:rPr>
                <w:b/>
                <w:bCs/>
                <w:sz w:val="20"/>
                <w:szCs w:val="20"/>
                <w14:textOutline w14:w="0" w14:cap="flat" w14:cmpd="sng" w14:algn="ctr">
                  <w14:noFill/>
                  <w14:prstDash w14:val="solid"/>
                  <w14:round/>
                </w14:textOutline>
              </w:rPr>
              <w:t>Ressources et contraintes spécifiques</w:t>
            </w:r>
          </w:p>
        </w:tc>
        <w:tc>
          <w:tcPr>
            <w:tcW w:w="3368" w:type="dxa"/>
            <w:vAlign w:val="center"/>
          </w:tcPr>
          <w:p w:rsidR="00600215" w:rsidRPr="00AF1DEA" w:rsidRDefault="00841DDA" w:rsidP="00800C53">
            <w:pPr>
              <w:jc w:val="center"/>
              <w:rPr>
                <w:b/>
                <w:bCs/>
                <w:sz w:val="20"/>
                <w:szCs w:val="20"/>
                <w14:textOutline w14:w="0" w14:cap="flat" w14:cmpd="sng" w14:algn="ctr">
                  <w14:noFill/>
                  <w14:prstDash w14:val="solid"/>
                  <w14:round/>
                </w14:textOutline>
              </w:rPr>
            </w:pPr>
            <w:r>
              <w:rPr>
                <w:b/>
                <w:bCs/>
                <w:sz w:val="20"/>
                <w:szCs w:val="20"/>
                <w14:textOutline w14:w="0" w14:cap="flat" w14:cmpd="sng" w14:algn="ctr">
                  <w14:noFill/>
                  <w14:prstDash w14:val="solid"/>
                  <w14:round/>
                </w14:textOutline>
              </w:rPr>
              <w:t xml:space="preserve">Traduction </w:t>
            </w:r>
            <w:r w:rsidRPr="00AF1DEA">
              <w:rPr>
                <w:b/>
                <w:bCs/>
                <w:sz w:val="20"/>
                <w:szCs w:val="20"/>
                <w14:textOutline w14:w="0" w14:cap="flat" w14:cmpd="sng" w14:algn="ctr">
                  <w14:noFill/>
                  <w14:prstDash w14:val="solid"/>
                  <w14:round/>
                </w14:textOutline>
              </w:rPr>
              <w:t>organisation</w:t>
            </w:r>
            <w:r>
              <w:rPr>
                <w:b/>
                <w:bCs/>
                <w:sz w:val="20"/>
                <w:szCs w:val="20"/>
                <w14:textOutline w14:w="0" w14:cap="flat" w14:cmpd="sng" w14:algn="ctr">
                  <w14:noFill/>
                  <w14:prstDash w14:val="solid"/>
                  <w14:round/>
                </w14:textOutline>
              </w:rPr>
              <w:t>nelle et pédagogique</w:t>
            </w:r>
            <w:r w:rsidRPr="00AF1DEA">
              <w:rPr>
                <w:b/>
                <w:bCs/>
                <w:sz w:val="20"/>
                <w:szCs w:val="20"/>
                <w14:textOutline w14:w="0" w14:cap="flat" w14:cmpd="sng" w14:algn="ctr">
                  <w14:noFill/>
                  <w14:prstDash w14:val="solid"/>
                  <w14:round/>
                </w14:textOutline>
              </w:rPr>
              <w:t xml:space="preserve"> définie dans l’école</w:t>
            </w:r>
            <w:r>
              <w:rPr>
                <w:b/>
                <w:bCs/>
                <w:sz w:val="20"/>
                <w:szCs w:val="20"/>
                <w14:textOutline w14:w="0" w14:cap="flat" w14:cmpd="sng" w14:algn="ctr">
                  <w14:noFill/>
                  <w14:prstDash w14:val="solid"/>
                  <w14:round/>
                </w14:textOutline>
              </w:rPr>
              <w:t xml:space="preserve"> </w:t>
            </w:r>
            <w:r w:rsidRPr="00B00B50">
              <w:rPr>
                <w:b/>
                <w:bCs/>
                <w:color w:val="0070C0"/>
                <w:sz w:val="20"/>
                <w:szCs w:val="20"/>
                <w14:textOutline w14:w="0" w14:cap="flat" w14:cmpd="sng" w14:algn="ctr">
                  <w14:noFill/>
                  <w14:prstDash w14:val="solid"/>
                  <w14:round/>
                </w14:textOutline>
              </w:rPr>
              <w:t>(</w:t>
            </w:r>
            <w:r>
              <w:rPr>
                <w:b/>
                <w:bCs/>
                <w:color w:val="0070C0"/>
                <w:sz w:val="20"/>
                <w:szCs w:val="20"/>
                <w14:textOutline w14:w="0" w14:cap="flat" w14:cmpd="sng" w14:algn="ctr">
                  <w14:noFill/>
                  <w14:prstDash w14:val="solid"/>
                  <w14:round/>
                </w14:textOutline>
              </w:rPr>
              <w:t>suggestions en bleu)</w:t>
            </w:r>
          </w:p>
        </w:tc>
      </w:tr>
      <w:tr w:rsidR="00600215" w:rsidRPr="00DA4FC8" w:rsidTr="00E20A9C">
        <w:trPr>
          <w:trHeight w:val="433"/>
          <w:jc w:val="center"/>
        </w:trPr>
        <w:tc>
          <w:tcPr>
            <w:tcW w:w="7933" w:type="dxa"/>
            <w:vAlign w:val="center"/>
          </w:tcPr>
          <w:p w:rsidR="00600215" w:rsidRPr="00E73417" w:rsidRDefault="00600215" w:rsidP="00800C53">
            <w:pPr>
              <w:jc w:val="both"/>
              <w:rPr>
                <w:b/>
                <w:bCs/>
                <w:color w:val="0070C0"/>
                <w:szCs w:val="24"/>
                <w14:textOutline w14:w="0" w14:cap="flat" w14:cmpd="sng" w14:algn="ctr">
                  <w14:noFill/>
                  <w14:prstDash w14:val="solid"/>
                  <w14:round/>
                </w14:textOutline>
              </w:rPr>
            </w:pPr>
            <w:r w:rsidRPr="00E73417">
              <w:rPr>
                <w:b/>
                <w:bCs/>
                <w:color w:val="0070C0"/>
                <w:szCs w:val="24"/>
                <w14:textOutline w14:w="0" w14:cap="flat" w14:cmpd="sng" w14:algn="ctr">
                  <w14:noFill/>
                  <w14:prstDash w14:val="solid"/>
                  <w14:round/>
                </w14:textOutline>
              </w:rPr>
              <w:t>Dispositions communes</w:t>
            </w:r>
          </w:p>
          <w:p w:rsidR="00600215" w:rsidRPr="00E73417" w:rsidRDefault="00600215" w:rsidP="00600215">
            <w:pPr>
              <w:autoSpaceDE w:val="0"/>
              <w:autoSpaceDN w:val="0"/>
              <w:adjustRightInd w:val="0"/>
              <w:jc w:val="both"/>
              <w:rPr>
                <w:rFonts w:ascii="Calibri" w:hAnsi="Calibri" w:cs="Calibri"/>
                <w:color w:val="0070C0"/>
                <w:szCs w:val="24"/>
              </w:rPr>
            </w:pPr>
            <w:r w:rsidRPr="00E73417">
              <w:rPr>
                <w:rFonts w:ascii="Calibri" w:hAnsi="Calibri" w:cs="Calibri"/>
                <w:color w:val="0070C0"/>
                <w:szCs w:val="24"/>
              </w:rPr>
              <w:t>- Recensement des intentions des parents sur le retour à l’école.</w:t>
            </w:r>
          </w:p>
          <w:p w:rsidR="00600215" w:rsidRPr="00E73417" w:rsidRDefault="00600215" w:rsidP="00600215">
            <w:pPr>
              <w:autoSpaceDE w:val="0"/>
              <w:autoSpaceDN w:val="0"/>
              <w:adjustRightInd w:val="0"/>
              <w:jc w:val="both"/>
              <w:rPr>
                <w:rFonts w:ascii="Calibri" w:hAnsi="Calibri" w:cs="Calibri"/>
                <w:color w:val="0070C0"/>
                <w:szCs w:val="24"/>
              </w:rPr>
            </w:pPr>
            <w:r w:rsidRPr="00E73417">
              <w:rPr>
                <w:rFonts w:ascii="Calibri" w:hAnsi="Calibri" w:cs="Calibri"/>
                <w:color w:val="0070C0"/>
                <w:szCs w:val="24"/>
              </w:rPr>
              <w:t xml:space="preserve">- Au regard des résultats du sondage, prioriser les demandes : activité professionnelle des parents, conditions sociales, </w:t>
            </w:r>
            <w:r w:rsidR="00493145" w:rsidRPr="00E73417">
              <w:rPr>
                <w:rFonts w:ascii="Calibri" w:hAnsi="Calibri" w:cs="Calibri"/>
                <w:color w:val="0070C0"/>
                <w:szCs w:val="24"/>
              </w:rPr>
              <w:t xml:space="preserve">fragilité d’apprentissage et </w:t>
            </w:r>
            <w:r w:rsidRPr="00E73417">
              <w:rPr>
                <w:rFonts w:ascii="Calibri" w:hAnsi="Calibri" w:cs="Calibri"/>
                <w:color w:val="0070C0"/>
                <w:szCs w:val="24"/>
              </w:rPr>
              <w:t xml:space="preserve">niveau </w:t>
            </w:r>
            <w:r w:rsidR="00493145" w:rsidRPr="00E73417">
              <w:rPr>
                <w:rFonts w:ascii="Calibri" w:hAnsi="Calibri" w:cs="Calibri"/>
                <w:color w:val="0070C0"/>
                <w:szCs w:val="24"/>
              </w:rPr>
              <w:t xml:space="preserve">de scolarisation </w:t>
            </w:r>
            <w:r w:rsidRPr="00E73417">
              <w:rPr>
                <w:rFonts w:ascii="Calibri" w:hAnsi="Calibri" w:cs="Calibri"/>
                <w:color w:val="0070C0"/>
                <w:szCs w:val="24"/>
              </w:rPr>
              <w:t>des élèves.</w:t>
            </w:r>
          </w:p>
          <w:p w:rsidR="00600215" w:rsidRPr="00E73417" w:rsidRDefault="00493145" w:rsidP="00600215">
            <w:pPr>
              <w:autoSpaceDE w:val="0"/>
              <w:autoSpaceDN w:val="0"/>
              <w:adjustRightInd w:val="0"/>
              <w:jc w:val="both"/>
              <w:rPr>
                <w:rFonts w:ascii="Calibri" w:hAnsi="Calibri" w:cs="Calibri"/>
                <w:color w:val="0070C0"/>
                <w:szCs w:val="24"/>
              </w:rPr>
            </w:pPr>
            <w:r w:rsidRPr="00E73417">
              <w:rPr>
                <w:rFonts w:ascii="Calibri" w:hAnsi="Calibri" w:cs="Calibri"/>
                <w:color w:val="0070C0"/>
                <w:szCs w:val="24"/>
              </w:rPr>
              <w:t xml:space="preserve">- </w:t>
            </w:r>
            <w:r w:rsidR="00600215" w:rsidRPr="00E73417">
              <w:rPr>
                <w:rFonts w:ascii="Calibri" w:hAnsi="Calibri" w:cs="Calibri"/>
                <w:color w:val="0070C0"/>
                <w:szCs w:val="24"/>
              </w:rPr>
              <w:t>Recensement des ressources RH</w:t>
            </w:r>
            <w:r w:rsidRPr="00E73417">
              <w:rPr>
                <w:rFonts w:ascii="Calibri" w:hAnsi="Calibri" w:cs="Calibri"/>
                <w:color w:val="0070C0"/>
                <w:szCs w:val="24"/>
              </w:rPr>
              <w:t xml:space="preserve"> (personnels présents, empêchés, absents)</w:t>
            </w:r>
            <w:r w:rsidR="00600215" w:rsidRPr="00E73417">
              <w:rPr>
                <w:rFonts w:ascii="Calibri" w:hAnsi="Calibri" w:cs="Calibri"/>
                <w:color w:val="0070C0"/>
                <w:szCs w:val="24"/>
              </w:rPr>
              <w:t xml:space="preserve"> des membres de l’équipe enseignante, éducative et du personnel territorial en lien avec les élus.</w:t>
            </w:r>
          </w:p>
          <w:p w:rsidR="00BA6655" w:rsidRPr="00E73417" w:rsidRDefault="00600215" w:rsidP="00600215">
            <w:pPr>
              <w:autoSpaceDE w:val="0"/>
              <w:autoSpaceDN w:val="0"/>
              <w:adjustRightInd w:val="0"/>
              <w:jc w:val="both"/>
              <w:rPr>
                <w:rFonts w:ascii="Calibri" w:hAnsi="Calibri" w:cs="Calibri"/>
                <w:color w:val="0070C0"/>
                <w:szCs w:val="24"/>
              </w:rPr>
            </w:pPr>
            <w:r w:rsidRPr="00E73417">
              <w:rPr>
                <w:rFonts w:ascii="Calibri" w:hAnsi="Calibri" w:cs="Calibri"/>
                <w:color w:val="0070C0"/>
                <w:szCs w:val="24"/>
              </w:rPr>
              <w:t xml:space="preserve">- </w:t>
            </w:r>
            <w:r w:rsidR="00493145" w:rsidRPr="00E73417">
              <w:rPr>
                <w:rFonts w:ascii="Calibri" w:hAnsi="Calibri" w:cs="Calibri"/>
                <w:color w:val="0070C0"/>
                <w:szCs w:val="24"/>
              </w:rPr>
              <w:t xml:space="preserve">Définition </w:t>
            </w:r>
            <w:r w:rsidR="00BA6655" w:rsidRPr="00E73417">
              <w:rPr>
                <w:rFonts w:ascii="Calibri" w:hAnsi="Calibri" w:cs="Calibri"/>
                <w:color w:val="0070C0"/>
                <w:szCs w:val="24"/>
              </w:rPr>
              <w:t>à l’appui de ces recensements :</w:t>
            </w:r>
          </w:p>
          <w:p w:rsidR="00BA6655" w:rsidRPr="00E73417" w:rsidRDefault="00493145" w:rsidP="00BA6655">
            <w:pPr>
              <w:pStyle w:val="Paragraphedeliste"/>
              <w:numPr>
                <w:ilvl w:val="0"/>
                <w:numId w:val="17"/>
              </w:numPr>
              <w:autoSpaceDE w:val="0"/>
              <w:autoSpaceDN w:val="0"/>
              <w:adjustRightInd w:val="0"/>
              <w:ind w:left="738" w:hanging="284"/>
              <w:jc w:val="both"/>
              <w:rPr>
                <w:rFonts w:ascii="Calibri" w:hAnsi="Calibri" w:cs="Calibri"/>
                <w:color w:val="0070C0"/>
                <w:szCs w:val="24"/>
              </w:rPr>
            </w:pPr>
            <w:r w:rsidRPr="00E73417">
              <w:rPr>
                <w:rFonts w:ascii="Calibri" w:hAnsi="Calibri" w:cs="Calibri"/>
                <w:color w:val="0070C0"/>
                <w:szCs w:val="24"/>
              </w:rPr>
              <w:t xml:space="preserve">des modalités d’enseignement et de suivi définies </w:t>
            </w:r>
            <w:r w:rsidR="00BA6655" w:rsidRPr="00E73417">
              <w:rPr>
                <w:rFonts w:ascii="Calibri" w:hAnsi="Calibri" w:cs="Calibri"/>
                <w:color w:val="0070C0"/>
                <w:szCs w:val="24"/>
              </w:rPr>
              <w:t>par l’équipe ;</w:t>
            </w:r>
          </w:p>
          <w:p w:rsidR="00BA6655" w:rsidRPr="00E73417" w:rsidRDefault="00493145" w:rsidP="00BA6655">
            <w:pPr>
              <w:pStyle w:val="Paragraphedeliste"/>
              <w:numPr>
                <w:ilvl w:val="0"/>
                <w:numId w:val="17"/>
              </w:numPr>
              <w:autoSpaceDE w:val="0"/>
              <w:autoSpaceDN w:val="0"/>
              <w:adjustRightInd w:val="0"/>
              <w:ind w:left="738" w:hanging="284"/>
              <w:jc w:val="both"/>
              <w:rPr>
                <w:rFonts w:ascii="Calibri" w:hAnsi="Calibri" w:cs="Calibri"/>
                <w:color w:val="0070C0"/>
                <w:szCs w:val="24"/>
              </w:rPr>
            </w:pPr>
            <w:r w:rsidRPr="00E73417">
              <w:rPr>
                <w:rFonts w:ascii="Calibri" w:hAnsi="Calibri" w:cs="Calibri"/>
                <w:color w:val="0070C0"/>
                <w:szCs w:val="24"/>
              </w:rPr>
              <w:t xml:space="preserve">de </w:t>
            </w:r>
            <w:r w:rsidR="00BA6655" w:rsidRPr="00E73417">
              <w:rPr>
                <w:rFonts w:ascii="Calibri" w:hAnsi="Calibri" w:cs="Calibri"/>
                <w:color w:val="0070C0"/>
                <w:szCs w:val="24"/>
              </w:rPr>
              <w:t xml:space="preserve">la </w:t>
            </w:r>
            <w:r w:rsidRPr="00E73417">
              <w:rPr>
                <w:rFonts w:ascii="Calibri" w:hAnsi="Calibri" w:cs="Calibri"/>
                <w:color w:val="0070C0"/>
                <w:szCs w:val="24"/>
              </w:rPr>
              <w:t>répartition des groupes d’élèves</w:t>
            </w:r>
            <w:r w:rsidR="00BA6655" w:rsidRPr="00E73417">
              <w:rPr>
                <w:rFonts w:ascii="Calibri" w:hAnsi="Calibri" w:cs="Calibri"/>
                <w:color w:val="0070C0"/>
                <w:szCs w:val="24"/>
              </w:rPr>
              <w:t>.</w:t>
            </w:r>
          </w:p>
          <w:p w:rsidR="00600215" w:rsidRPr="00E73417" w:rsidRDefault="00BA6655" w:rsidP="00600215">
            <w:pPr>
              <w:autoSpaceDE w:val="0"/>
              <w:autoSpaceDN w:val="0"/>
              <w:adjustRightInd w:val="0"/>
              <w:jc w:val="both"/>
              <w:rPr>
                <w:rFonts w:ascii="Calibri" w:hAnsi="Calibri" w:cs="Calibri"/>
                <w:color w:val="0070C0"/>
                <w:szCs w:val="24"/>
              </w:rPr>
            </w:pPr>
            <w:r w:rsidRPr="00E73417">
              <w:rPr>
                <w:rFonts w:ascii="Calibri" w:hAnsi="Calibri" w:cs="Calibri"/>
                <w:color w:val="0070C0"/>
                <w:szCs w:val="24"/>
              </w:rPr>
              <w:t>- Définition du nombre maximal d’élève pour la constitution des groupes (15 au maximum ou en dessous).</w:t>
            </w:r>
          </w:p>
          <w:p w:rsidR="00FA3218" w:rsidRPr="00E73417" w:rsidRDefault="00BA6655" w:rsidP="00DE1323">
            <w:pPr>
              <w:autoSpaceDE w:val="0"/>
              <w:autoSpaceDN w:val="0"/>
              <w:adjustRightInd w:val="0"/>
              <w:jc w:val="both"/>
              <w:rPr>
                <w:rFonts w:ascii="Calibri" w:hAnsi="Calibri" w:cs="Calibri"/>
                <w:color w:val="0070C0"/>
                <w:szCs w:val="24"/>
              </w:rPr>
            </w:pPr>
            <w:r w:rsidRPr="00E73417">
              <w:rPr>
                <w:rFonts w:ascii="Calibri" w:hAnsi="Calibri" w:cs="Calibri"/>
                <w:color w:val="0070C0"/>
                <w:szCs w:val="24"/>
              </w:rPr>
              <w:t>- Définition du format d’accueil : redémarrage progressif</w:t>
            </w:r>
            <w:r w:rsidR="0031101C" w:rsidRPr="00E73417">
              <w:rPr>
                <w:rFonts w:ascii="Calibri" w:hAnsi="Calibri" w:cs="Calibri"/>
                <w:color w:val="0070C0"/>
                <w:szCs w:val="24"/>
              </w:rPr>
              <w:t xml:space="preserve"> avec effectifs réduits tous les jours, passage au </w:t>
            </w:r>
            <w:r w:rsidR="00C0547F" w:rsidRPr="00E73417">
              <w:rPr>
                <w:rFonts w:ascii="Calibri" w:hAnsi="Calibri" w:cs="Calibri"/>
                <w:color w:val="0070C0"/>
                <w:szCs w:val="24"/>
              </w:rPr>
              <w:t>rythme</w:t>
            </w:r>
            <w:r w:rsidR="0031101C" w:rsidRPr="00E73417">
              <w:rPr>
                <w:rFonts w:ascii="Calibri" w:hAnsi="Calibri" w:cs="Calibri"/>
                <w:color w:val="0070C0"/>
                <w:szCs w:val="24"/>
              </w:rPr>
              <w:t xml:space="preserve"> de fréquentation en alternance (1 jour/2, 2 jours/4</w:t>
            </w:r>
            <w:r w:rsidR="00DE1323" w:rsidRPr="00E73417">
              <w:rPr>
                <w:rFonts w:ascii="Calibri" w:hAnsi="Calibri" w:cs="Calibri"/>
                <w:color w:val="0070C0"/>
                <w:szCs w:val="24"/>
              </w:rPr>
              <w:t>…</w:t>
            </w:r>
            <w:r w:rsidR="00C0547F" w:rsidRPr="00E73417">
              <w:rPr>
                <w:rFonts w:ascii="Calibri" w:hAnsi="Calibri" w:cs="Calibri"/>
                <w:color w:val="0070C0"/>
                <w:szCs w:val="24"/>
              </w:rPr>
              <w:t xml:space="preserve"> avec travail à la maison soit mode d’enseignement hybride</w:t>
            </w:r>
            <w:r w:rsidR="0031101C" w:rsidRPr="00E73417">
              <w:rPr>
                <w:rFonts w:ascii="Calibri" w:hAnsi="Calibri" w:cs="Calibri"/>
                <w:color w:val="0070C0"/>
                <w:szCs w:val="24"/>
              </w:rPr>
              <w:t xml:space="preserve">) </w:t>
            </w:r>
            <w:r w:rsidR="00FA3218" w:rsidRPr="00E73417">
              <w:rPr>
                <w:rFonts w:ascii="Calibri" w:hAnsi="Calibri" w:cs="Calibri"/>
                <w:color w:val="0070C0"/>
                <w:szCs w:val="24"/>
              </w:rPr>
              <w:t xml:space="preserve">- Intégration de temps pédagogiques dédiés au sas d’expression de la parole des élèves et à l’éducation aux gestes barrière, recommandations sanitaires. </w:t>
            </w:r>
          </w:p>
        </w:tc>
        <w:tc>
          <w:tcPr>
            <w:tcW w:w="3402" w:type="dxa"/>
            <w:vAlign w:val="center"/>
          </w:tcPr>
          <w:p w:rsidR="00600215" w:rsidRPr="00E73417" w:rsidRDefault="00600215" w:rsidP="00800C53">
            <w:pPr>
              <w:jc w:val="both"/>
              <w:rPr>
                <w:bCs/>
                <w:color w:val="0070C0"/>
                <w:szCs w:val="24"/>
                <w14:textOutline w14:w="0" w14:cap="flat" w14:cmpd="sng" w14:algn="ctr">
                  <w14:noFill/>
                  <w14:prstDash w14:val="solid"/>
                  <w14:round/>
                </w14:textOutline>
              </w:rPr>
            </w:pPr>
          </w:p>
        </w:tc>
        <w:tc>
          <w:tcPr>
            <w:tcW w:w="3368" w:type="dxa"/>
            <w:vAlign w:val="center"/>
          </w:tcPr>
          <w:p w:rsidR="00DE1323" w:rsidRPr="00E73417" w:rsidRDefault="00DE1323" w:rsidP="00DE1323">
            <w:pPr>
              <w:autoSpaceDE w:val="0"/>
              <w:autoSpaceDN w:val="0"/>
              <w:adjustRightInd w:val="0"/>
              <w:jc w:val="both"/>
              <w:rPr>
                <w:rFonts w:ascii="Calibri" w:hAnsi="Calibri" w:cs="Calibri"/>
                <w:color w:val="0070C0"/>
                <w:szCs w:val="24"/>
              </w:rPr>
            </w:pPr>
          </w:p>
          <w:p w:rsidR="00DE1323" w:rsidRPr="00E73417" w:rsidRDefault="00DE1323" w:rsidP="00DE1323">
            <w:pPr>
              <w:autoSpaceDE w:val="0"/>
              <w:autoSpaceDN w:val="0"/>
              <w:adjustRightInd w:val="0"/>
              <w:jc w:val="both"/>
              <w:rPr>
                <w:rFonts w:ascii="Calibri" w:hAnsi="Calibri" w:cs="Calibri"/>
                <w:color w:val="0070C0"/>
                <w:szCs w:val="24"/>
              </w:rPr>
            </w:pPr>
          </w:p>
          <w:p w:rsidR="00DE1323" w:rsidRPr="00E73417" w:rsidRDefault="00DE1323" w:rsidP="00DE1323">
            <w:pPr>
              <w:autoSpaceDE w:val="0"/>
              <w:autoSpaceDN w:val="0"/>
              <w:adjustRightInd w:val="0"/>
              <w:jc w:val="both"/>
              <w:rPr>
                <w:rFonts w:ascii="Calibri" w:hAnsi="Calibri" w:cs="Calibri"/>
                <w:color w:val="0070C0"/>
                <w:szCs w:val="24"/>
              </w:rPr>
            </w:pPr>
          </w:p>
          <w:p w:rsidR="00DE1323" w:rsidRPr="00E73417" w:rsidRDefault="00DE1323" w:rsidP="00DE1323">
            <w:pPr>
              <w:autoSpaceDE w:val="0"/>
              <w:autoSpaceDN w:val="0"/>
              <w:adjustRightInd w:val="0"/>
              <w:jc w:val="both"/>
              <w:rPr>
                <w:rFonts w:ascii="Calibri" w:hAnsi="Calibri" w:cs="Calibri"/>
                <w:color w:val="0070C0"/>
                <w:szCs w:val="24"/>
              </w:rPr>
            </w:pPr>
          </w:p>
          <w:p w:rsidR="00DE1323" w:rsidRPr="00E73417" w:rsidRDefault="00DE1323" w:rsidP="00DE1323">
            <w:pPr>
              <w:autoSpaceDE w:val="0"/>
              <w:autoSpaceDN w:val="0"/>
              <w:adjustRightInd w:val="0"/>
              <w:jc w:val="both"/>
              <w:rPr>
                <w:rFonts w:ascii="Calibri" w:hAnsi="Calibri" w:cs="Calibri"/>
                <w:color w:val="0070C0"/>
                <w:szCs w:val="24"/>
              </w:rPr>
            </w:pPr>
          </w:p>
          <w:p w:rsidR="00DE1323" w:rsidRPr="00E73417" w:rsidRDefault="00DE1323" w:rsidP="00DE1323">
            <w:pPr>
              <w:autoSpaceDE w:val="0"/>
              <w:autoSpaceDN w:val="0"/>
              <w:adjustRightInd w:val="0"/>
              <w:jc w:val="both"/>
              <w:rPr>
                <w:rFonts w:ascii="Calibri" w:hAnsi="Calibri" w:cs="Calibri"/>
                <w:color w:val="0070C0"/>
                <w:szCs w:val="24"/>
              </w:rPr>
            </w:pPr>
          </w:p>
          <w:p w:rsidR="00DE1323" w:rsidRPr="00E73417" w:rsidRDefault="00DE1323" w:rsidP="00DE1323">
            <w:pPr>
              <w:autoSpaceDE w:val="0"/>
              <w:autoSpaceDN w:val="0"/>
              <w:adjustRightInd w:val="0"/>
              <w:jc w:val="both"/>
              <w:rPr>
                <w:rFonts w:ascii="Calibri" w:hAnsi="Calibri" w:cs="Calibri"/>
                <w:color w:val="0070C0"/>
                <w:szCs w:val="24"/>
              </w:rPr>
            </w:pPr>
          </w:p>
          <w:p w:rsidR="00DE1323" w:rsidRPr="00E73417" w:rsidRDefault="00DE1323" w:rsidP="00DE1323">
            <w:pPr>
              <w:autoSpaceDE w:val="0"/>
              <w:autoSpaceDN w:val="0"/>
              <w:adjustRightInd w:val="0"/>
              <w:jc w:val="both"/>
              <w:rPr>
                <w:rFonts w:ascii="Calibri" w:hAnsi="Calibri" w:cs="Calibri"/>
                <w:color w:val="0070C0"/>
                <w:szCs w:val="24"/>
              </w:rPr>
            </w:pPr>
          </w:p>
          <w:p w:rsidR="00DE1323" w:rsidRPr="00E73417" w:rsidRDefault="00DE1323" w:rsidP="00DE1323">
            <w:pPr>
              <w:autoSpaceDE w:val="0"/>
              <w:autoSpaceDN w:val="0"/>
              <w:adjustRightInd w:val="0"/>
              <w:jc w:val="both"/>
              <w:rPr>
                <w:rFonts w:ascii="Calibri" w:hAnsi="Calibri" w:cs="Calibri"/>
                <w:color w:val="0070C0"/>
                <w:szCs w:val="24"/>
              </w:rPr>
            </w:pPr>
          </w:p>
          <w:p w:rsidR="00DE1323" w:rsidRPr="00E73417" w:rsidRDefault="00DE1323" w:rsidP="00DE1323">
            <w:pPr>
              <w:autoSpaceDE w:val="0"/>
              <w:autoSpaceDN w:val="0"/>
              <w:adjustRightInd w:val="0"/>
              <w:jc w:val="both"/>
              <w:rPr>
                <w:rFonts w:ascii="Calibri" w:hAnsi="Calibri" w:cs="Calibri"/>
                <w:color w:val="0070C0"/>
                <w:szCs w:val="24"/>
              </w:rPr>
            </w:pPr>
          </w:p>
          <w:p w:rsidR="00DE1323" w:rsidRPr="00E73417" w:rsidRDefault="00DE1323" w:rsidP="00DE1323">
            <w:pPr>
              <w:autoSpaceDE w:val="0"/>
              <w:autoSpaceDN w:val="0"/>
              <w:adjustRightInd w:val="0"/>
              <w:jc w:val="both"/>
              <w:rPr>
                <w:rFonts w:ascii="Calibri" w:hAnsi="Calibri" w:cs="Calibri"/>
                <w:color w:val="0070C0"/>
                <w:szCs w:val="24"/>
              </w:rPr>
            </w:pPr>
          </w:p>
          <w:p w:rsidR="00DE1323" w:rsidRPr="00E73417" w:rsidRDefault="00DE1323" w:rsidP="00DE1323">
            <w:pPr>
              <w:autoSpaceDE w:val="0"/>
              <w:autoSpaceDN w:val="0"/>
              <w:adjustRightInd w:val="0"/>
              <w:jc w:val="both"/>
              <w:rPr>
                <w:rFonts w:ascii="Calibri" w:hAnsi="Calibri" w:cs="Calibri"/>
                <w:color w:val="0070C0"/>
                <w:szCs w:val="24"/>
              </w:rPr>
            </w:pPr>
          </w:p>
          <w:p w:rsidR="00600215" w:rsidRPr="00E73417" w:rsidRDefault="00DE1323" w:rsidP="00DE1323">
            <w:pPr>
              <w:autoSpaceDE w:val="0"/>
              <w:autoSpaceDN w:val="0"/>
              <w:adjustRightInd w:val="0"/>
              <w:jc w:val="both"/>
              <w:rPr>
                <w:rFonts w:ascii="Calibri" w:hAnsi="Calibri" w:cs="Calibri"/>
                <w:color w:val="0070C0"/>
                <w:szCs w:val="24"/>
              </w:rPr>
            </w:pPr>
            <w:r w:rsidRPr="00E73417">
              <w:rPr>
                <w:rFonts w:ascii="Calibri" w:hAnsi="Calibri" w:cs="Calibri"/>
                <w:color w:val="0070C0"/>
                <w:szCs w:val="24"/>
              </w:rPr>
              <w:t>Concernant le format d’accueil en alternance, retenir les schémas les plus compatibles avec les contraintes logistiques et celles favorisant la continuité et le suivi pédagogiques.</w:t>
            </w:r>
          </w:p>
        </w:tc>
      </w:tr>
      <w:tr w:rsidR="00600215" w:rsidRPr="00DA4FC8" w:rsidTr="00E20A9C">
        <w:trPr>
          <w:trHeight w:val="433"/>
          <w:jc w:val="center"/>
        </w:trPr>
        <w:tc>
          <w:tcPr>
            <w:tcW w:w="7933" w:type="dxa"/>
            <w:vAlign w:val="center"/>
          </w:tcPr>
          <w:p w:rsidR="00600215" w:rsidRPr="00DA4FC8" w:rsidRDefault="00600215" w:rsidP="00800C53">
            <w:pPr>
              <w:jc w:val="both"/>
              <w:rPr>
                <w:b/>
                <w:bCs/>
                <w:szCs w:val="24"/>
                <w14:textOutline w14:w="0" w14:cap="flat" w14:cmpd="sng" w14:algn="ctr">
                  <w14:noFill/>
                  <w14:prstDash w14:val="solid"/>
                  <w14:round/>
                </w14:textOutline>
              </w:rPr>
            </w:pPr>
            <w:r w:rsidRPr="00DA4FC8">
              <w:rPr>
                <w:b/>
                <w:bCs/>
                <w:szCs w:val="24"/>
                <w14:textOutline w14:w="0" w14:cap="flat" w14:cmpd="sng" w14:algn="ctr">
                  <w14:noFill/>
                  <w14:prstDash w14:val="solid"/>
                  <w14:round/>
                </w14:textOutline>
              </w:rPr>
              <w:t>Dispositions spécifiques « maternelle »</w:t>
            </w:r>
          </w:p>
          <w:p w:rsidR="00EE4DE1" w:rsidRPr="00DA4FC8" w:rsidRDefault="00EE4DE1" w:rsidP="00EE4DE1">
            <w:pPr>
              <w:jc w:val="both"/>
              <w:rPr>
                <w:bCs/>
                <w:szCs w:val="24"/>
                <w14:textOutline w14:w="0" w14:cap="flat" w14:cmpd="sng" w14:algn="ctr">
                  <w14:noFill/>
                  <w14:prstDash w14:val="solid"/>
                  <w14:round/>
                </w14:textOutline>
              </w:rPr>
            </w:pPr>
            <w:r w:rsidRPr="00DA4FC8">
              <w:rPr>
                <w:bCs/>
                <w:color w:val="0070C0"/>
                <w:szCs w:val="24"/>
                <w14:textOutline w14:w="0" w14:cap="flat" w14:cmpd="sng" w14:algn="ctr">
                  <w14:noFill/>
                  <w14:prstDash w14:val="solid"/>
                  <w14:round/>
                </w14:textOutline>
              </w:rPr>
              <w:t>- Prise en compte du besoin de mouvement des enfants en réorganisant les temps d’utilisation de la salle de motricité et la cour de récréation pour faciliter la distanciation sociale, privilégier la pratique des activités de déplacements avec des engins roulants (vélos, tricycles, …).</w:t>
            </w:r>
          </w:p>
        </w:tc>
        <w:tc>
          <w:tcPr>
            <w:tcW w:w="3402" w:type="dxa"/>
            <w:vAlign w:val="center"/>
          </w:tcPr>
          <w:p w:rsidR="00600215" w:rsidRPr="00DA4FC8" w:rsidRDefault="00600215" w:rsidP="00800C53">
            <w:pPr>
              <w:jc w:val="both"/>
              <w:rPr>
                <w:bCs/>
                <w:szCs w:val="24"/>
                <w14:textOutline w14:w="0" w14:cap="flat" w14:cmpd="sng" w14:algn="ctr">
                  <w14:noFill/>
                  <w14:prstDash w14:val="solid"/>
                  <w14:round/>
                </w14:textOutline>
              </w:rPr>
            </w:pPr>
          </w:p>
        </w:tc>
        <w:tc>
          <w:tcPr>
            <w:tcW w:w="3368" w:type="dxa"/>
            <w:vAlign w:val="center"/>
          </w:tcPr>
          <w:p w:rsidR="00600215" w:rsidRPr="00DA4FC8" w:rsidRDefault="00600215" w:rsidP="00800C53">
            <w:pPr>
              <w:jc w:val="both"/>
              <w:rPr>
                <w:bCs/>
                <w:szCs w:val="24"/>
                <w14:textOutline w14:w="0" w14:cap="flat" w14:cmpd="sng" w14:algn="ctr">
                  <w14:noFill/>
                  <w14:prstDash w14:val="solid"/>
                  <w14:round/>
                </w14:textOutline>
              </w:rPr>
            </w:pPr>
          </w:p>
        </w:tc>
      </w:tr>
      <w:tr w:rsidR="00600215" w:rsidRPr="00DA4FC8" w:rsidTr="00E20A9C">
        <w:trPr>
          <w:trHeight w:val="433"/>
          <w:jc w:val="center"/>
        </w:trPr>
        <w:tc>
          <w:tcPr>
            <w:tcW w:w="7933" w:type="dxa"/>
            <w:vAlign w:val="center"/>
          </w:tcPr>
          <w:p w:rsidR="00600215" w:rsidRPr="00DA4FC8" w:rsidRDefault="00600215" w:rsidP="00800C53">
            <w:pPr>
              <w:jc w:val="both"/>
              <w:rPr>
                <w:b/>
                <w:bCs/>
                <w:szCs w:val="24"/>
                <w14:textOutline w14:w="0" w14:cap="flat" w14:cmpd="sng" w14:algn="ctr">
                  <w14:noFill/>
                  <w14:prstDash w14:val="solid"/>
                  <w14:round/>
                </w14:textOutline>
              </w:rPr>
            </w:pPr>
            <w:r w:rsidRPr="00DA4FC8">
              <w:rPr>
                <w:b/>
                <w:bCs/>
                <w:szCs w:val="24"/>
                <w14:textOutline w14:w="0" w14:cap="flat" w14:cmpd="sng" w14:algn="ctr">
                  <w14:noFill/>
                  <w14:prstDash w14:val="solid"/>
                  <w14:round/>
                </w14:textOutline>
              </w:rPr>
              <w:t>Dispositions spécifiques « élémentaire »</w:t>
            </w:r>
          </w:p>
        </w:tc>
        <w:tc>
          <w:tcPr>
            <w:tcW w:w="3402" w:type="dxa"/>
            <w:vAlign w:val="center"/>
          </w:tcPr>
          <w:p w:rsidR="00600215" w:rsidRPr="00DA4FC8" w:rsidRDefault="00600215" w:rsidP="00800C53">
            <w:pPr>
              <w:jc w:val="both"/>
              <w:rPr>
                <w:bCs/>
                <w:szCs w:val="24"/>
                <w14:textOutline w14:w="0" w14:cap="flat" w14:cmpd="sng" w14:algn="ctr">
                  <w14:noFill/>
                  <w14:prstDash w14:val="solid"/>
                  <w14:round/>
                </w14:textOutline>
              </w:rPr>
            </w:pPr>
          </w:p>
        </w:tc>
        <w:tc>
          <w:tcPr>
            <w:tcW w:w="3368" w:type="dxa"/>
            <w:vAlign w:val="center"/>
          </w:tcPr>
          <w:p w:rsidR="00600215" w:rsidRPr="00DA4FC8" w:rsidRDefault="00600215" w:rsidP="00800C53">
            <w:pPr>
              <w:jc w:val="both"/>
              <w:rPr>
                <w:bCs/>
                <w:szCs w:val="24"/>
                <w14:textOutline w14:w="0" w14:cap="flat" w14:cmpd="sng" w14:algn="ctr">
                  <w14:noFill/>
                  <w14:prstDash w14:val="solid"/>
                  <w14:round/>
                </w14:textOutline>
              </w:rPr>
            </w:pPr>
          </w:p>
        </w:tc>
      </w:tr>
    </w:tbl>
    <w:p w:rsidR="00600215" w:rsidRPr="00DA4FC8" w:rsidRDefault="00600215" w:rsidP="009F5C31">
      <w:pPr>
        <w:spacing w:after="0" w:line="240" w:lineRule="auto"/>
        <w:jc w:val="both"/>
        <w:rPr>
          <w:b/>
          <w:bCs/>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C0769" w:rsidRDefault="00BC0769" w:rsidP="009F5C31">
      <w:pPr>
        <w:spacing w:after="0" w:line="240" w:lineRule="auto"/>
        <w:jc w:val="both"/>
        <w:rPr>
          <w:b/>
          <w:bCs/>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C0769" w:rsidRDefault="00BC0769" w:rsidP="009F5C31">
      <w:pPr>
        <w:spacing w:after="0" w:line="240" w:lineRule="auto"/>
        <w:jc w:val="both"/>
        <w:rPr>
          <w:b/>
          <w:bCs/>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20A9C" w:rsidRDefault="00E20A9C" w:rsidP="009F5C31">
      <w:pPr>
        <w:spacing w:after="0" w:line="240" w:lineRule="auto"/>
        <w:jc w:val="both"/>
        <w:rPr>
          <w:b/>
          <w:bCs/>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20A9C" w:rsidRDefault="00E20A9C" w:rsidP="009F5C31">
      <w:pPr>
        <w:spacing w:after="0" w:line="240" w:lineRule="auto"/>
        <w:jc w:val="both"/>
        <w:rPr>
          <w:b/>
          <w:bCs/>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20A9C" w:rsidRDefault="00E20A9C" w:rsidP="009F5C31">
      <w:pPr>
        <w:spacing w:after="0" w:line="240" w:lineRule="auto"/>
        <w:jc w:val="both"/>
        <w:rPr>
          <w:b/>
          <w:bCs/>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F5C31" w:rsidRDefault="00003640" w:rsidP="009F5C31">
      <w:pPr>
        <w:spacing w:after="0" w:line="240" w:lineRule="auto"/>
        <w:jc w:val="both"/>
        <w:rPr>
          <w:b/>
          <w:bCs/>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A4FC8">
        <w:rPr>
          <w:b/>
          <w:bCs/>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5</w:t>
      </w:r>
      <w:r w:rsidR="009F5C31" w:rsidRPr="00DA4FC8">
        <w:rPr>
          <w:b/>
          <w:bCs/>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FICHE THEMATIQUE </w:t>
      </w:r>
      <w:r w:rsidR="001767A3" w:rsidRPr="00DA4FC8">
        <w:rPr>
          <w:b/>
          <w:bCs/>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SALLES DE </w:t>
      </w:r>
      <w:r w:rsidR="009F5C31" w:rsidRPr="00DA4FC8">
        <w:rPr>
          <w:b/>
          <w:bCs/>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DES CLASSES</w:t>
      </w:r>
    </w:p>
    <w:p w:rsidR="00800C53" w:rsidRPr="00DA4FC8" w:rsidRDefault="00800C53" w:rsidP="009F5C31">
      <w:pPr>
        <w:spacing w:after="0" w:line="240" w:lineRule="auto"/>
        <w:jc w:val="both"/>
        <w:rPr>
          <w:b/>
          <w:bCs/>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Grilledutableau"/>
        <w:tblW w:w="0" w:type="auto"/>
        <w:jc w:val="center"/>
        <w:tblLook w:val="04A0" w:firstRow="1" w:lastRow="0" w:firstColumn="1" w:lastColumn="0" w:noHBand="0" w:noVBand="1"/>
      </w:tblPr>
      <w:tblGrid>
        <w:gridCol w:w="7933"/>
        <w:gridCol w:w="3402"/>
        <w:gridCol w:w="3368"/>
      </w:tblGrid>
      <w:tr w:rsidR="009F5C31" w:rsidRPr="00DA4FC8" w:rsidTr="00AF1DEA">
        <w:trPr>
          <w:trHeight w:val="452"/>
          <w:jc w:val="center"/>
        </w:trPr>
        <w:tc>
          <w:tcPr>
            <w:tcW w:w="7933" w:type="dxa"/>
            <w:vAlign w:val="center"/>
          </w:tcPr>
          <w:p w:rsidR="009F5C31" w:rsidRPr="00DA4FC8" w:rsidRDefault="009F5C31" w:rsidP="00890943">
            <w:pPr>
              <w:jc w:val="both"/>
              <w:rPr>
                <w:b/>
                <w:bCs/>
                <w:szCs w:val="24"/>
                <w14:textOutline w14:w="0" w14:cap="flat" w14:cmpd="sng" w14:algn="ctr">
                  <w14:noFill/>
                  <w14:prstDash w14:val="solid"/>
                  <w14:round/>
                </w14:textOutline>
              </w:rPr>
            </w:pPr>
            <w:r w:rsidRPr="00DA4FC8">
              <w:rPr>
                <w:b/>
                <w:bCs/>
                <w:szCs w:val="24"/>
                <w14:textOutline w14:w="0" w14:cap="flat" w14:cmpd="sng" w14:algn="ctr">
                  <w14:noFill/>
                  <w14:prstDash w14:val="solid"/>
                  <w14:round/>
                </w14:textOutline>
              </w:rPr>
              <w:t>Préconisations et règles de prévention à appliquer</w:t>
            </w:r>
          </w:p>
        </w:tc>
        <w:tc>
          <w:tcPr>
            <w:tcW w:w="3402" w:type="dxa"/>
            <w:vAlign w:val="center"/>
          </w:tcPr>
          <w:p w:rsidR="009F5C31" w:rsidRPr="00AF1DEA" w:rsidRDefault="009F5C31" w:rsidP="00890943">
            <w:pPr>
              <w:jc w:val="center"/>
              <w:rPr>
                <w:b/>
                <w:bCs/>
                <w:sz w:val="20"/>
                <w:szCs w:val="20"/>
                <w14:textOutline w14:w="0" w14:cap="flat" w14:cmpd="sng" w14:algn="ctr">
                  <w14:noFill/>
                  <w14:prstDash w14:val="solid"/>
                  <w14:round/>
                </w14:textOutline>
              </w:rPr>
            </w:pPr>
            <w:r w:rsidRPr="00AF1DEA">
              <w:rPr>
                <w:b/>
                <w:bCs/>
                <w:sz w:val="20"/>
                <w:szCs w:val="20"/>
                <w14:textOutline w14:w="0" w14:cap="flat" w14:cmpd="sng" w14:algn="ctr">
                  <w14:noFill/>
                  <w14:prstDash w14:val="solid"/>
                  <w14:round/>
                </w14:textOutline>
              </w:rPr>
              <w:t>Ressources et contraintes spécifiques</w:t>
            </w:r>
          </w:p>
        </w:tc>
        <w:tc>
          <w:tcPr>
            <w:tcW w:w="3368" w:type="dxa"/>
            <w:vAlign w:val="center"/>
          </w:tcPr>
          <w:p w:rsidR="009F5C31" w:rsidRPr="00AF1DEA" w:rsidRDefault="00DE1323" w:rsidP="00890943">
            <w:pPr>
              <w:jc w:val="center"/>
              <w:rPr>
                <w:b/>
                <w:bCs/>
                <w:sz w:val="20"/>
                <w:szCs w:val="20"/>
                <w14:textOutline w14:w="0" w14:cap="flat" w14:cmpd="sng" w14:algn="ctr">
                  <w14:noFill/>
                  <w14:prstDash w14:val="solid"/>
                  <w14:round/>
                </w14:textOutline>
              </w:rPr>
            </w:pPr>
            <w:r>
              <w:rPr>
                <w:b/>
                <w:bCs/>
                <w:sz w:val="20"/>
                <w:szCs w:val="20"/>
                <w14:textOutline w14:w="0" w14:cap="flat" w14:cmpd="sng" w14:algn="ctr">
                  <w14:noFill/>
                  <w14:prstDash w14:val="solid"/>
                  <w14:round/>
                </w14:textOutline>
              </w:rPr>
              <w:t xml:space="preserve">Traduction </w:t>
            </w:r>
            <w:r w:rsidRPr="00AF1DEA">
              <w:rPr>
                <w:b/>
                <w:bCs/>
                <w:sz w:val="20"/>
                <w:szCs w:val="20"/>
                <w14:textOutline w14:w="0" w14:cap="flat" w14:cmpd="sng" w14:algn="ctr">
                  <w14:noFill/>
                  <w14:prstDash w14:val="solid"/>
                  <w14:round/>
                </w14:textOutline>
              </w:rPr>
              <w:t>organisation</w:t>
            </w:r>
            <w:r>
              <w:rPr>
                <w:b/>
                <w:bCs/>
                <w:sz w:val="20"/>
                <w:szCs w:val="20"/>
                <w14:textOutline w14:w="0" w14:cap="flat" w14:cmpd="sng" w14:algn="ctr">
                  <w14:noFill/>
                  <w14:prstDash w14:val="solid"/>
                  <w14:round/>
                </w14:textOutline>
              </w:rPr>
              <w:t>nelle et pédagogique</w:t>
            </w:r>
            <w:r w:rsidRPr="00AF1DEA">
              <w:rPr>
                <w:b/>
                <w:bCs/>
                <w:sz w:val="20"/>
                <w:szCs w:val="20"/>
                <w14:textOutline w14:w="0" w14:cap="flat" w14:cmpd="sng" w14:algn="ctr">
                  <w14:noFill/>
                  <w14:prstDash w14:val="solid"/>
                  <w14:round/>
                </w14:textOutline>
              </w:rPr>
              <w:t xml:space="preserve"> définie dans l’école</w:t>
            </w:r>
            <w:r>
              <w:rPr>
                <w:b/>
                <w:bCs/>
                <w:sz w:val="20"/>
                <w:szCs w:val="20"/>
                <w14:textOutline w14:w="0" w14:cap="flat" w14:cmpd="sng" w14:algn="ctr">
                  <w14:noFill/>
                  <w14:prstDash w14:val="solid"/>
                  <w14:round/>
                </w14:textOutline>
              </w:rPr>
              <w:t xml:space="preserve"> </w:t>
            </w:r>
            <w:r w:rsidRPr="00B00B50">
              <w:rPr>
                <w:b/>
                <w:bCs/>
                <w:color w:val="0070C0"/>
                <w:sz w:val="20"/>
                <w:szCs w:val="20"/>
                <w14:textOutline w14:w="0" w14:cap="flat" w14:cmpd="sng" w14:algn="ctr">
                  <w14:noFill/>
                  <w14:prstDash w14:val="solid"/>
                  <w14:round/>
                </w14:textOutline>
              </w:rPr>
              <w:t>(</w:t>
            </w:r>
            <w:r>
              <w:rPr>
                <w:b/>
                <w:bCs/>
                <w:color w:val="0070C0"/>
                <w:sz w:val="20"/>
                <w:szCs w:val="20"/>
                <w14:textOutline w14:w="0" w14:cap="flat" w14:cmpd="sng" w14:algn="ctr">
                  <w14:noFill/>
                  <w14:prstDash w14:val="solid"/>
                  <w14:round/>
                </w14:textOutline>
              </w:rPr>
              <w:t>suggestions en bleu)</w:t>
            </w:r>
          </w:p>
        </w:tc>
      </w:tr>
      <w:tr w:rsidR="00800C53" w:rsidRPr="00DA4FC8" w:rsidTr="00AF1DEA">
        <w:trPr>
          <w:trHeight w:val="433"/>
          <w:jc w:val="center"/>
        </w:trPr>
        <w:tc>
          <w:tcPr>
            <w:tcW w:w="7933" w:type="dxa"/>
            <w:vAlign w:val="center"/>
          </w:tcPr>
          <w:p w:rsidR="00800C53" w:rsidRPr="00DA4FC8" w:rsidRDefault="00800C53" w:rsidP="00800C53">
            <w:pPr>
              <w:jc w:val="both"/>
              <w:rPr>
                <w:b/>
                <w:bCs/>
                <w:szCs w:val="24"/>
                <w14:textOutline w14:w="0" w14:cap="flat" w14:cmpd="sng" w14:algn="ctr">
                  <w14:noFill/>
                  <w14:prstDash w14:val="solid"/>
                  <w14:round/>
                </w14:textOutline>
              </w:rPr>
            </w:pPr>
            <w:r w:rsidRPr="00DA4FC8">
              <w:rPr>
                <w:b/>
                <w:bCs/>
                <w:szCs w:val="24"/>
                <w14:textOutline w14:w="0" w14:cap="flat" w14:cmpd="sng" w14:algn="ctr">
                  <w14:noFill/>
                  <w14:prstDash w14:val="solid"/>
                  <w14:round/>
                </w14:textOutline>
              </w:rPr>
              <w:t>Dispositions communes</w:t>
            </w:r>
          </w:p>
          <w:p w:rsidR="00800C53" w:rsidRPr="00DA4FC8" w:rsidRDefault="00800C53" w:rsidP="00800C53">
            <w:pPr>
              <w:autoSpaceDE w:val="0"/>
              <w:autoSpaceDN w:val="0"/>
              <w:adjustRightInd w:val="0"/>
              <w:jc w:val="both"/>
              <w:rPr>
                <w:rFonts w:ascii="Calibri" w:hAnsi="Calibri" w:cs="Calibri"/>
                <w:szCs w:val="24"/>
              </w:rPr>
            </w:pPr>
            <w:r w:rsidRPr="00DA4FC8">
              <w:rPr>
                <w:rFonts w:ascii="Calibri" w:hAnsi="Calibri" w:cs="Calibri"/>
                <w:szCs w:val="24"/>
              </w:rPr>
              <w:t>- Aménagement respectant la distanciation d’un mètre des places.</w:t>
            </w:r>
          </w:p>
          <w:p w:rsidR="00800C53" w:rsidRPr="00DA4FC8" w:rsidRDefault="00800C53" w:rsidP="00800C53">
            <w:pPr>
              <w:autoSpaceDE w:val="0"/>
              <w:autoSpaceDN w:val="0"/>
              <w:adjustRightInd w:val="0"/>
              <w:jc w:val="both"/>
              <w:rPr>
                <w:rFonts w:ascii="Calibri" w:hAnsi="Calibri" w:cs="Calibri"/>
                <w:szCs w:val="24"/>
              </w:rPr>
            </w:pPr>
            <w:r w:rsidRPr="00DA4FC8">
              <w:rPr>
                <w:rFonts w:ascii="Calibri" w:hAnsi="Calibri" w:cs="Calibri"/>
                <w:szCs w:val="24"/>
              </w:rPr>
              <w:t>- Eviter tables en face à face (même avec distance supérieure à 1m).</w:t>
            </w:r>
          </w:p>
          <w:p w:rsidR="00800C53" w:rsidRPr="00DA4FC8" w:rsidRDefault="00800C53" w:rsidP="00800C53">
            <w:pPr>
              <w:autoSpaceDE w:val="0"/>
              <w:autoSpaceDN w:val="0"/>
              <w:adjustRightInd w:val="0"/>
              <w:jc w:val="both"/>
              <w:rPr>
                <w:rFonts w:ascii="Calibri" w:hAnsi="Calibri" w:cs="Calibri"/>
                <w:szCs w:val="24"/>
              </w:rPr>
            </w:pPr>
            <w:r w:rsidRPr="00DA4FC8">
              <w:rPr>
                <w:rFonts w:ascii="Calibri" w:hAnsi="Calibri" w:cs="Calibri"/>
                <w:szCs w:val="24"/>
              </w:rPr>
              <w:t>- Neutraliser par signalétique (ou physiquement) le mobilier et matériel non nécessaire.</w:t>
            </w:r>
          </w:p>
          <w:p w:rsidR="00800C53" w:rsidRPr="00DA4FC8" w:rsidRDefault="00800C53" w:rsidP="00800C53">
            <w:pPr>
              <w:autoSpaceDE w:val="0"/>
              <w:autoSpaceDN w:val="0"/>
              <w:adjustRightInd w:val="0"/>
              <w:jc w:val="both"/>
              <w:rPr>
                <w:rFonts w:ascii="Calibri" w:hAnsi="Calibri" w:cs="Calibri"/>
                <w:szCs w:val="24"/>
              </w:rPr>
            </w:pPr>
            <w:r w:rsidRPr="00DA4FC8">
              <w:rPr>
                <w:rFonts w:ascii="Calibri" w:hAnsi="Calibri" w:cs="Calibri"/>
                <w:szCs w:val="24"/>
              </w:rPr>
              <w:t>- Garder un passage permettant de circuler en respectant distanciation.</w:t>
            </w:r>
          </w:p>
          <w:p w:rsidR="00800C53" w:rsidRPr="00DA4FC8" w:rsidRDefault="00800C53" w:rsidP="00800C53">
            <w:pPr>
              <w:autoSpaceDE w:val="0"/>
              <w:autoSpaceDN w:val="0"/>
              <w:adjustRightInd w:val="0"/>
              <w:jc w:val="both"/>
              <w:rPr>
                <w:rFonts w:ascii="Calibri" w:hAnsi="Calibri" w:cs="Calibri"/>
                <w:szCs w:val="24"/>
              </w:rPr>
            </w:pPr>
            <w:r w:rsidRPr="00DA4FC8">
              <w:rPr>
                <w:rFonts w:ascii="Calibri" w:hAnsi="Calibri" w:cs="Calibri"/>
                <w:szCs w:val="24"/>
              </w:rPr>
              <w:t>- Limiter déplacements, les croisements dans la classe avec matérialisation au sol.</w:t>
            </w:r>
          </w:p>
          <w:p w:rsidR="00800C53" w:rsidRPr="00DA4FC8" w:rsidRDefault="00800C53" w:rsidP="00800C53">
            <w:pPr>
              <w:autoSpaceDE w:val="0"/>
              <w:autoSpaceDN w:val="0"/>
              <w:adjustRightInd w:val="0"/>
              <w:jc w:val="both"/>
              <w:rPr>
                <w:rFonts w:ascii="Calibri" w:hAnsi="Calibri" w:cs="Calibri"/>
                <w:szCs w:val="24"/>
              </w:rPr>
            </w:pPr>
            <w:r w:rsidRPr="00DA4FC8">
              <w:rPr>
                <w:rFonts w:ascii="Calibri" w:hAnsi="Calibri" w:cs="Calibri"/>
                <w:szCs w:val="24"/>
              </w:rPr>
              <w:t>- Portes laissées ouvertes pour entrer et sortir et manipulées seulement par enseignant.</w:t>
            </w:r>
          </w:p>
          <w:p w:rsidR="00800C53" w:rsidRPr="00DA4FC8" w:rsidRDefault="00800C53" w:rsidP="00800C53">
            <w:pPr>
              <w:autoSpaceDE w:val="0"/>
              <w:autoSpaceDN w:val="0"/>
              <w:adjustRightInd w:val="0"/>
              <w:jc w:val="both"/>
              <w:rPr>
                <w:rFonts w:ascii="Calibri" w:hAnsi="Calibri" w:cs="Calibri"/>
                <w:szCs w:val="24"/>
              </w:rPr>
            </w:pPr>
            <w:r w:rsidRPr="00DA4FC8">
              <w:rPr>
                <w:rFonts w:ascii="Calibri" w:hAnsi="Calibri" w:cs="Calibri"/>
                <w:szCs w:val="24"/>
              </w:rPr>
              <w:t>- Port du masque dans les situations ou la distanciation ne peut être respectée.</w:t>
            </w:r>
          </w:p>
          <w:p w:rsidR="00800C53" w:rsidRPr="00DA4FC8" w:rsidRDefault="00800C53" w:rsidP="00800C53">
            <w:pPr>
              <w:autoSpaceDE w:val="0"/>
              <w:autoSpaceDN w:val="0"/>
              <w:adjustRightInd w:val="0"/>
              <w:jc w:val="both"/>
              <w:rPr>
                <w:b/>
                <w:bCs/>
                <w:szCs w:val="24"/>
                <w14:textOutline w14:w="0" w14:cap="flat" w14:cmpd="sng" w14:algn="ctr">
                  <w14:noFill/>
                  <w14:prstDash w14:val="solid"/>
                  <w14:round/>
                </w14:textOutline>
              </w:rPr>
            </w:pPr>
            <w:r w:rsidRPr="00DA4FC8">
              <w:rPr>
                <w:rFonts w:ascii="Calibri" w:hAnsi="Calibri" w:cs="Calibri"/>
                <w:szCs w:val="24"/>
              </w:rPr>
              <w:t>- Assurer l’aération régulière des classes.</w:t>
            </w:r>
          </w:p>
        </w:tc>
        <w:tc>
          <w:tcPr>
            <w:tcW w:w="3402" w:type="dxa"/>
            <w:vAlign w:val="center"/>
          </w:tcPr>
          <w:p w:rsidR="00800C53" w:rsidRPr="00DA4FC8" w:rsidRDefault="00800C53" w:rsidP="00800C53">
            <w:pPr>
              <w:jc w:val="both"/>
              <w:rPr>
                <w:bCs/>
                <w:szCs w:val="24"/>
                <w14:textOutline w14:w="0" w14:cap="flat" w14:cmpd="sng" w14:algn="ctr">
                  <w14:noFill/>
                  <w14:prstDash w14:val="solid"/>
                  <w14:round/>
                </w14:textOutline>
              </w:rPr>
            </w:pPr>
          </w:p>
        </w:tc>
        <w:tc>
          <w:tcPr>
            <w:tcW w:w="3368" w:type="dxa"/>
            <w:vAlign w:val="center"/>
          </w:tcPr>
          <w:p w:rsidR="00800C53" w:rsidRPr="00DA4FC8" w:rsidRDefault="00DE1323" w:rsidP="004B6FA6">
            <w:pPr>
              <w:jc w:val="both"/>
              <w:rPr>
                <w:bCs/>
                <w:szCs w:val="24"/>
                <w14:textOutline w14:w="0" w14:cap="flat" w14:cmpd="sng" w14:algn="ctr">
                  <w14:noFill/>
                  <w14:prstDash w14:val="solid"/>
                  <w14:round/>
                </w14:textOutline>
              </w:rPr>
            </w:pPr>
            <w:r w:rsidRPr="00DE1323">
              <w:rPr>
                <w:bCs/>
                <w:color w:val="0070C0"/>
                <w:szCs w:val="24"/>
                <w14:textOutline w14:w="0" w14:cap="flat" w14:cmpd="sng" w14:algn="ctr">
                  <w14:noFill/>
                  <w14:prstDash w14:val="solid"/>
                  <w14:round/>
                </w14:textOutline>
              </w:rPr>
              <w:t>Nouvelles règles de</w:t>
            </w:r>
            <w:r>
              <w:rPr>
                <w:bCs/>
                <w:szCs w:val="24"/>
                <w14:textOutline w14:w="0" w14:cap="flat" w14:cmpd="sng" w14:algn="ctr">
                  <w14:noFill/>
                  <w14:prstDash w14:val="solid"/>
                  <w14:round/>
                </w14:textOutline>
              </w:rPr>
              <w:t xml:space="preserve"> </w:t>
            </w:r>
            <w:r w:rsidRPr="00DE1323">
              <w:rPr>
                <w:bCs/>
                <w:color w:val="0070C0"/>
                <w:szCs w:val="24"/>
                <w14:textOutline w14:w="0" w14:cap="flat" w14:cmpd="sng" w14:algn="ctr">
                  <w14:noFill/>
                  <w14:prstDash w14:val="solid"/>
                  <w14:round/>
                </w14:textOutline>
              </w:rPr>
              <w:t>vie de la</w:t>
            </w:r>
            <w:r>
              <w:rPr>
                <w:bCs/>
                <w:szCs w:val="24"/>
                <w14:textOutline w14:w="0" w14:cap="flat" w14:cmpd="sng" w14:algn="ctr">
                  <w14:noFill/>
                  <w14:prstDash w14:val="solid"/>
                  <w14:round/>
                </w14:textOutline>
              </w:rPr>
              <w:t xml:space="preserve"> </w:t>
            </w:r>
            <w:r w:rsidRPr="00DE1323">
              <w:rPr>
                <w:bCs/>
                <w:color w:val="0070C0"/>
                <w:szCs w:val="24"/>
                <w14:textOutline w14:w="0" w14:cap="flat" w14:cmpd="sng" w14:algn="ctr">
                  <w14:noFill/>
                  <w14:prstDash w14:val="solid"/>
                  <w14:round/>
                </w14:textOutline>
              </w:rPr>
              <w:t>class</w:t>
            </w:r>
            <w:r>
              <w:rPr>
                <w:bCs/>
                <w:color w:val="0070C0"/>
                <w:szCs w:val="24"/>
                <w14:textOutline w14:w="0" w14:cap="flat" w14:cmpd="sng" w14:algn="ctr">
                  <w14:noFill/>
                  <w14:prstDash w14:val="solid"/>
                  <w14:round/>
                </w14:textOutline>
              </w:rPr>
              <w:t>e à discuter, à formaliser</w:t>
            </w:r>
            <w:r w:rsidR="004B6FA6">
              <w:rPr>
                <w:bCs/>
                <w:color w:val="0070C0"/>
                <w:szCs w:val="24"/>
                <w14:textOutline w14:w="0" w14:cap="flat" w14:cmpd="sng" w14:algn="ctr">
                  <w14:noFill/>
                  <w14:prstDash w14:val="solid"/>
                  <w14:round/>
                </w14:textOutline>
              </w:rPr>
              <w:t>, à illustrer.</w:t>
            </w:r>
            <w:r w:rsidRPr="00DE1323">
              <w:rPr>
                <w:bCs/>
                <w:szCs w:val="24"/>
                <w14:textOutline w14:w="0" w14:cap="flat" w14:cmpd="sng" w14:algn="ctr">
                  <w14:noFill/>
                  <w14:prstDash w14:val="solid"/>
                  <w14:round/>
                </w14:textOutline>
              </w:rPr>
              <w:t xml:space="preserve">  </w:t>
            </w:r>
          </w:p>
        </w:tc>
      </w:tr>
      <w:tr w:rsidR="00800C53" w:rsidRPr="00DA4FC8" w:rsidTr="00AF1DEA">
        <w:trPr>
          <w:trHeight w:val="433"/>
          <w:jc w:val="center"/>
        </w:trPr>
        <w:tc>
          <w:tcPr>
            <w:tcW w:w="7933" w:type="dxa"/>
            <w:vAlign w:val="center"/>
          </w:tcPr>
          <w:p w:rsidR="00800C53" w:rsidRPr="00DA4FC8" w:rsidRDefault="00800C53" w:rsidP="00800C53">
            <w:pPr>
              <w:jc w:val="both"/>
              <w:rPr>
                <w:b/>
                <w:bCs/>
                <w:szCs w:val="24"/>
                <w14:textOutline w14:w="0" w14:cap="flat" w14:cmpd="sng" w14:algn="ctr">
                  <w14:noFill/>
                  <w14:prstDash w14:val="solid"/>
                  <w14:round/>
                </w14:textOutline>
              </w:rPr>
            </w:pPr>
            <w:r w:rsidRPr="00DA4FC8">
              <w:rPr>
                <w:b/>
                <w:bCs/>
                <w:szCs w:val="24"/>
                <w14:textOutline w14:w="0" w14:cap="flat" w14:cmpd="sng" w14:algn="ctr">
                  <w14:noFill/>
                  <w14:prstDash w14:val="solid"/>
                  <w14:round/>
                </w14:textOutline>
              </w:rPr>
              <w:t>Dispositions spécifiques « maternelle »</w:t>
            </w:r>
          </w:p>
          <w:p w:rsidR="00800C53" w:rsidRPr="00DA4FC8" w:rsidRDefault="00800C53" w:rsidP="00800C53">
            <w:pPr>
              <w:jc w:val="both"/>
              <w:rPr>
                <w:bCs/>
                <w:szCs w:val="24"/>
                <w14:textOutline w14:w="0" w14:cap="flat" w14:cmpd="sng" w14:algn="ctr">
                  <w14:noFill/>
                  <w14:prstDash w14:val="solid"/>
                  <w14:round/>
                </w14:textOutline>
              </w:rPr>
            </w:pPr>
            <w:r w:rsidRPr="00DA4FC8">
              <w:rPr>
                <w:rFonts w:ascii="Calibri" w:hAnsi="Calibri" w:cs="Calibri"/>
                <w:szCs w:val="24"/>
              </w:rPr>
              <w:t>- A</w:t>
            </w:r>
            <w:r w:rsidRPr="00DA4FC8">
              <w:rPr>
                <w:bCs/>
                <w:szCs w:val="24"/>
                <w14:textOutline w14:w="0" w14:cap="flat" w14:cmpd="sng" w14:algn="ctr">
                  <w14:noFill/>
                  <w14:prstDash w14:val="solid"/>
                  <w14:round/>
                </w14:textOutline>
              </w:rPr>
              <w:t>dapter les salles dédiées aux temps de sieste pour assurer la distanciation sociale et respecter les consignes sanitaires.</w:t>
            </w:r>
          </w:p>
          <w:p w:rsidR="00800C53" w:rsidRPr="00DA4FC8" w:rsidRDefault="00800C53" w:rsidP="00800C53">
            <w:pPr>
              <w:jc w:val="both"/>
              <w:rPr>
                <w:bCs/>
                <w:szCs w:val="24"/>
                <w14:textOutline w14:w="0" w14:cap="flat" w14:cmpd="sng" w14:algn="ctr">
                  <w14:noFill/>
                  <w14:prstDash w14:val="solid"/>
                  <w14:round/>
                </w14:textOutline>
              </w:rPr>
            </w:pPr>
            <w:r w:rsidRPr="00DA4FC8">
              <w:rPr>
                <w:bCs/>
                <w:szCs w:val="24"/>
                <w14:textOutline w14:w="0" w14:cap="flat" w14:cmpd="sng" w14:algn="ctr">
                  <w14:noFill/>
                  <w14:prstDash w14:val="solid"/>
                  <w14:round/>
                </w14:textOutline>
              </w:rPr>
              <w:t>- Port du masque pour les enseignants et personnels non-enseignants en permanence.</w:t>
            </w:r>
          </w:p>
          <w:p w:rsidR="00800C53" w:rsidRPr="00DA4FC8" w:rsidRDefault="00800C53" w:rsidP="00800C53">
            <w:pPr>
              <w:jc w:val="both"/>
              <w:rPr>
                <w:bCs/>
                <w:szCs w:val="24"/>
                <w14:textOutline w14:w="0" w14:cap="flat" w14:cmpd="sng" w14:algn="ctr">
                  <w14:noFill/>
                  <w14:prstDash w14:val="solid"/>
                  <w14:round/>
                </w14:textOutline>
              </w:rPr>
            </w:pPr>
            <w:r w:rsidRPr="00DA4FC8">
              <w:rPr>
                <w:bCs/>
                <w:szCs w:val="24"/>
                <w14:textOutline w14:w="0" w14:cap="flat" w14:cmpd="sng" w14:algn="ctr">
                  <w14:noFill/>
                  <w14:prstDash w14:val="solid"/>
                  <w14:round/>
                </w14:textOutline>
              </w:rPr>
              <w:t xml:space="preserve">- </w:t>
            </w:r>
            <w:r w:rsidRPr="00DA4FC8">
              <w:rPr>
                <w:bCs/>
                <w:color w:val="0070C0"/>
                <w:szCs w:val="24"/>
                <w14:textOutline w14:w="0" w14:cap="flat" w14:cmpd="sng" w14:algn="ctr">
                  <w14:noFill/>
                  <w14:prstDash w14:val="solid"/>
                  <w14:round/>
                </w14:textOutline>
              </w:rPr>
              <w:t>Prévoir une place assise fixe.</w:t>
            </w:r>
          </w:p>
          <w:p w:rsidR="00800C53" w:rsidRPr="00DA4FC8" w:rsidRDefault="00800C53" w:rsidP="004B6FA6">
            <w:pPr>
              <w:pStyle w:val="Sansinterligne"/>
              <w:jc w:val="both"/>
              <w:rPr>
                <w:rFonts w:eastAsia="Calibri" w:cs="Arial"/>
                <w:color w:val="0070C0"/>
                <w:szCs w:val="24"/>
              </w:rPr>
            </w:pPr>
            <w:r w:rsidRPr="00DA4FC8">
              <w:rPr>
                <w:bCs/>
                <w:color w:val="0070C0"/>
                <w:szCs w:val="24"/>
                <w14:textOutline w14:w="0" w14:cap="flat" w14:cmpd="sng" w14:algn="ctr">
                  <w14:noFill/>
                  <w14:prstDash w14:val="solid"/>
                  <w14:round/>
                </w14:textOutline>
              </w:rPr>
              <w:t xml:space="preserve">- Organiser les espaces de regroupement : </w:t>
            </w:r>
          </w:p>
          <w:p w:rsidR="00800C53" w:rsidRPr="00DA4FC8" w:rsidRDefault="00800C53" w:rsidP="00800C53">
            <w:pPr>
              <w:jc w:val="both"/>
              <w:rPr>
                <w:rFonts w:eastAsia="Calibri" w:cs="Arial"/>
                <w:color w:val="0070C0"/>
                <w:szCs w:val="24"/>
              </w:rPr>
            </w:pPr>
            <w:r w:rsidRPr="000D7324">
              <w:rPr>
                <w:rFonts w:eastAsia="Calibri" w:cs="Arial"/>
                <w:color w:val="0070C0"/>
                <w:szCs w:val="24"/>
              </w:rPr>
              <w:t xml:space="preserve">- </w:t>
            </w:r>
            <w:r w:rsidRPr="00DA4FC8">
              <w:rPr>
                <w:rFonts w:eastAsia="Calibri" w:cs="Arial"/>
                <w:color w:val="0070C0"/>
                <w:szCs w:val="24"/>
              </w:rPr>
              <w:t>L</w:t>
            </w:r>
            <w:r w:rsidRPr="000D7324">
              <w:rPr>
                <w:rFonts w:eastAsia="Calibri" w:cs="Arial"/>
                <w:color w:val="0070C0"/>
                <w:szCs w:val="24"/>
              </w:rPr>
              <w:t>imiter le nombre d’élèves au regroupement (un 1/2 groupe au regroupement et ½ groupe aux tables)</w:t>
            </w:r>
            <w:r w:rsidRPr="00DA4FC8">
              <w:rPr>
                <w:rFonts w:eastAsia="Calibri" w:cs="Arial"/>
                <w:color w:val="0070C0"/>
                <w:szCs w:val="24"/>
              </w:rPr>
              <w:t>.</w:t>
            </w:r>
          </w:p>
          <w:p w:rsidR="00800C53" w:rsidRPr="000D7324" w:rsidRDefault="00800C53" w:rsidP="00800C53">
            <w:pPr>
              <w:jc w:val="both"/>
              <w:rPr>
                <w:rFonts w:eastAsia="Calibri" w:cs="Arial"/>
                <w:color w:val="0070C0"/>
                <w:szCs w:val="24"/>
              </w:rPr>
            </w:pPr>
            <w:r w:rsidRPr="00DA4FC8">
              <w:rPr>
                <w:rFonts w:eastAsia="Calibri" w:cs="Arial"/>
                <w:color w:val="0070C0"/>
                <w:szCs w:val="24"/>
              </w:rPr>
              <w:t>- Proscrire les coins jeux.</w:t>
            </w:r>
            <w:r w:rsidRPr="000D7324">
              <w:rPr>
                <w:rFonts w:eastAsia="Calibri" w:cs="Arial"/>
                <w:color w:val="0070C0"/>
                <w:szCs w:val="24"/>
              </w:rPr>
              <w:t xml:space="preserve"> </w:t>
            </w:r>
          </w:p>
          <w:p w:rsidR="00800C53" w:rsidRPr="00DA4FC8" w:rsidRDefault="00800C53" w:rsidP="002629EA">
            <w:pPr>
              <w:pStyle w:val="Sansinterligne"/>
              <w:jc w:val="both"/>
              <w:rPr>
                <w:rFonts w:cs="Arial"/>
                <w:color w:val="0070C0"/>
                <w:szCs w:val="20"/>
              </w:rPr>
            </w:pPr>
          </w:p>
        </w:tc>
        <w:tc>
          <w:tcPr>
            <w:tcW w:w="3402" w:type="dxa"/>
            <w:vAlign w:val="center"/>
          </w:tcPr>
          <w:p w:rsidR="00800C53" w:rsidRPr="00DA4FC8" w:rsidRDefault="00800C53" w:rsidP="00800C53">
            <w:pPr>
              <w:jc w:val="both"/>
              <w:rPr>
                <w:bCs/>
                <w:szCs w:val="24"/>
                <w14:textOutline w14:w="0" w14:cap="flat" w14:cmpd="sng" w14:algn="ctr">
                  <w14:noFill/>
                  <w14:prstDash w14:val="solid"/>
                  <w14:round/>
                </w14:textOutline>
              </w:rPr>
            </w:pPr>
          </w:p>
        </w:tc>
        <w:tc>
          <w:tcPr>
            <w:tcW w:w="3368" w:type="dxa"/>
            <w:vAlign w:val="center"/>
          </w:tcPr>
          <w:p w:rsidR="004B6FA6" w:rsidRPr="00DA4FC8" w:rsidRDefault="004B6FA6" w:rsidP="004B6FA6">
            <w:pPr>
              <w:pStyle w:val="Sansinterligne"/>
              <w:jc w:val="both"/>
              <w:rPr>
                <w:rFonts w:eastAsia="Calibri" w:cs="Arial"/>
                <w:color w:val="0070C0"/>
                <w:szCs w:val="24"/>
              </w:rPr>
            </w:pPr>
            <w:r>
              <w:rPr>
                <w:rFonts w:eastAsia="Calibri" w:cs="Arial"/>
                <w:color w:val="0070C0"/>
                <w:szCs w:val="24"/>
              </w:rPr>
              <w:t>S</w:t>
            </w:r>
            <w:r w:rsidRPr="00DA4FC8">
              <w:rPr>
                <w:rFonts w:eastAsia="Calibri" w:cs="Arial"/>
                <w:color w:val="0070C0"/>
                <w:szCs w:val="24"/>
              </w:rPr>
              <w:t>i possible, surtout pour les plus jeunes, remplacer les bancs par des chaises individuelles que l’on peut espacer pour év</w:t>
            </w:r>
            <w:r>
              <w:rPr>
                <w:rFonts w:eastAsia="Calibri" w:cs="Arial"/>
                <w:color w:val="0070C0"/>
                <w:szCs w:val="24"/>
              </w:rPr>
              <w:t xml:space="preserve">iter une trop grande proximité ou </w:t>
            </w:r>
            <w:r w:rsidRPr="00DA4FC8">
              <w:rPr>
                <w:rFonts w:eastAsia="Calibri" w:cs="Arial"/>
                <w:color w:val="0070C0"/>
                <w:szCs w:val="24"/>
              </w:rPr>
              <w:t>mettre des séparateurs sur les bancs.</w:t>
            </w:r>
          </w:p>
          <w:p w:rsidR="004B6FA6" w:rsidRPr="00DA4FC8" w:rsidRDefault="004B6FA6" w:rsidP="004B6FA6">
            <w:pPr>
              <w:pStyle w:val="Sansinterligne"/>
              <w:jc w:val="both"/>
              <w:rPr>
                <w:rFonts w:eastAsia="Calibri" w:cs="Arial"/>
                <w:color w:val="0070C0"/>
                <w:szCs w:val="24"/>
              </w:rPr>
            </w:pPr>
            <w:r w:rsidRPr="00DA4FC8">
              <w:rPr>
                <w:rFonts w:eastAsia="Calibri" w:cs="Arial"/>
                <w:color w:val="0070C0"/>
                <w:szCs w:val="24"/>
              </w:rPr>
              <w:t xml:space="preserve">Investir cet espace pour mener toutes les activités de partages langagiers en ½ groupe :  </w:t>
            </w:r>
          </w:p>
          <w:p w:rsidR="004B6FA6" w:rsidRPr="00DA4FC8" w:rsidRDefault="004B6FA6" w:rsidP="004B6FA6">
            <w:pPr>
              <w:pStyle w:val="Sansinterligne"/>
              <w:jc w:val="both"/>
              <w:rPr>
                <w:rFonts w:eastAsia="Calibri" w:cs="Arial"/>
                <w:color w:val="0070C0"/>
                <w:szCs w:val="24"/>
              </w:rPr>
            </w:pPr>
            <w:r w:rsidRPr="00DA4FC8">
              <w:rPr>
                <w:rFonts w:eastAsia="Calibri" w:cs="Arial"/>
                <w:color w:val="0070C0"/>
                <w:szCs w:val="24"/>
              </w:rPr>
              <w:t>- chanter et dire des comptines</w:t>
            </w:r>
          </w:p>
          <w:p w:rsidR="004B6FA6" w:rsidRPr="00DA4FC8" w:rsidRDefault="004B6FA6" w:rsidP="004B6FA6">
            <w:pPr>
              <w:pStyle w:val="Sansinterligne"/>
              <w:jc w:val="both"/>
              <w:rPr>
                <w:rFonts w:eastAsia="Calibri" w:cs="Arial"/>
                <w:color w:val="0070C0"/>
                <w:szCs w:val="24"/>
              </w:rPr>
            </w:pPr>
            <w:r w:rsidRPr="00DA4FC8">
              <w:rPr>
                <w:rFonts w:eastAsia="Calibri" w:cs="Arial"/>
                <w:color w:val="0070C0"/>
                <w:szCs w:val="24"/>
              </w:rPr>
              <w:t>- écouter des histoires lues et/ou racontées</w:t>
            </w:r>
          </w:p>
          <w:p w:rsidR="004B6FA6" w:rsidRPr="00DA4FC8" w:rsidRDefault="004B6FA6" w:rsidP="004B6FA6">
            <w:pPr>
              <w:pStyle w:val="Sansinterligne"/>
              <w:jc w:val="both"/>
              <w:rPr>
                <w:rFonts w:eastAsia="Calibri" w:cs="Arial"/>
                <w:color w:val="0070C0"/>
                <w:szCs w:val="24"/>
              </w:rPr>
            </w:pPr>
            <w:r w:rsidRPr="00DA4FC8">
              <w:rPr>
                <w:rFonts w:eastAsia="Calibri" w:cs="Arial"/>
                <w:color w:val="0070C0"/>
                <w:szCs w:val="24"/>
              </w:rPr>
              <w:t xml:space="preserve">- parler ensemble </w:t>
            </w:r>
          </w:p>
          <w:p w:rsidR="00800C53" w:rsidRPr="004B6FA6" w:rsidRDefault="004B6FA6" w:rsidP="004B6FA6">
            <w:pPr>
              <w:pStyle w:val="Sansinterligne"/>
              <w:jc w:val="both"/>
              <w:rPr>
                <w:rFonts w:eastAsia="Calibri" w:cs="Arial"/>
                <w:color w:val="0070C0"/>
                <w:szCs w:val="24"/>
              </w:rPr>
            </w:pPr>
            <w:r w:rsidRPr="00DA4FC8">
              <w:rPr>
                <w:rFonts w:eastAsia="Calibri" w:cs="Arial"/>
                <w:color w:val="0070C0"/>
                <w:szCs w:val="24"/>
              </w:rPr>
              <w:t xml:space="preserve">- activités de phonologie </w:t>
            </w:r>
          </w:p>
        </w:tc>
      </w:tr>
      <w:tr w:rsidR="002629EA" w:rsidRPr="00DA4FC8" w:rsidTr="00AF1DEA">
        <w:trPr>
          <w:trHeight w:val="433"/>
          <w:jc w:val="center"/>
        </w:trPr>
        <w:tc>
          <w:tcPr>
            <w:tcW w:w="7933" w:type="dxa"/>
            <w:vAlign w:val="center"/>
          </w:tcPr>
          <w:p w:rsidR="002629EA" w:rsidRDefault="002629EA" w:rsidP="002629EA">
            <w:pPr>
              <w:jc w:val="both"/>
              <w:rPr>
                <w:b/>
                <w:bCs/>
                <w:szCs w:val="24"/>
                <w14:textOutline w14:w="0" w14:cap="flat" w14:cmpd="sng" w14:algn="ctr">
                  <w14:noFill/>
                  <w14:prstDash w14:val="solid"/>
                  <w14:round/>
                </w14:textOutline>
              </w:rPr>
            </w:pPr>
            <w:r w:rsidRPr="00DA4FC8">
              <w:rPr>
                <w:b/>
                <w:bCs/>
                <w:szCs w:val="24"/>
                <w14:textOutline w14:w="0" w14:cap="flat" w14:cmpd="sng" w14:algn="ctr">
                  <w14:noFill/>
                  <w14:prstDash w14:val="solid"/>
                  <w14:round/>
                </w14:textOutline>
              </w:rPr>
              <w:t>Dispositions spécifiques « élémentaire »</w:t>
            </w:r>
          </w:p>
          <w:p w:rsidR="002629EA" w:rsidRPr="00DA4FC8" w:rsidRDefault="002629EA" w:rsidP="002629EA">
            <w:pPr>
              <w:jc w:val="both"/>
              <w:rPr>
                <w:b/>
                <w:bCs/>
                <w:szCs w:val="24"/>
                <w14:textOutline w14:w="0" w14:cap="flat" w14:cmpd="sng" w14:algn="ctr">
                  <w14:noFill/>
                  <w14:prstDash w14:val="solid"/>
                  <w14:round/>
                </w14:textOutline>
              </w:rPr>
            </w:pPr>
            <w:r w:rsidRPr="00895732">
              <w:rPr>
                <w:bCs/>
                <w:color w:val="0070C0"/>
                <w:szCs w:val="24"/>
                <w14:textOutline w14:w="0" w14:cap="flat" w14:cmpd="sng" w14:algn="ctr">
                  <w14:noFill/>
                  <w14:prstDash w14:val="solid"/>
                  <w14:round/>
                </w14:textOutline>
              </w:rPr>
              <w:t>Privilégier le dépôt du cartable au pied du porte manteau ou définir un autre espace hors de la classe.</w:t>
            </w:r>
          </w:p>
        </w:tc>
        <w:tc>
          <w:tcPr>
            <w:tcW w:w="3402" w:type="dxa"/>
            <w:vAlign w:val="center"/>
          </w:tcPr>
          <w:p w:rsidR="002629EA" w:rsidRPr="00DA4FC8" w:rsidRDefault="002629EA" w:rsidP="00800C53">
            <w:pPr>
              <w:jc w:val="both"/>
              <w:rPr>
                <w:bCs/>
                <w:szCs w:val="24"/>
                <w14:textOutline w14:w="0" w14:cap="flat" w14:cmpd="sng" w14:algn="ctr">
                  <w14:noFill/>
                  <w14:prstDash w14:val="solid"/>
                  <w14:round/>
                </w14:textOutline>
              </w:rPr>
            </w:pPr>
          </w:p>
        </w:tc>
        <w:tc>
          <w:tcPr>
            <w:tcW w:w="3368" w:type="dxa"/>
            <w:vAlign w:val="center"/>
          </w:tcPr>
          <w:p w:rsidR="002629EA" w:rsidRPr="00DA4FC8" w:rsidRDefault="002629EA" w:rsidP="00800C53">
            <w:pPr>
              <w:jc w:val="both"/>
              <w:rPr>
                <w:bCs/>
                <w:szCs w:val="24"/>
                <w14:textOutline w14:w="0" w14:cap="flat" w14:cmpd="sng" w14:algn="ctr">
                  <w14:noFill/>
                  <w14:prstDash w14:val="solid"/>
                  <w14:round/>
                </w14:textOutline>
              </w:rPr>
            </w:pPr>
          </w:p>
        </w:tc>
      </w:tr>
    </w:tbl>
    <w:p w:rsidR="009F5C31" w:rsidRDefault="009F5C31" w:rsidP="00EB2AE9">
      <w:pPr>
        <w:spacing w:after="0" w:line="240" w:lineRule="auto"/>
        <w:jc w:val="both"/>
        <w:rPr>
          <w:b/>
          <w:bCs/>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00C53" w:rsidRDefault="00800C53" w:rsidP="00EB2AE9">
      <w:pPr>
        <w:spacing w:after="0" w:line="240" w:lineRule="auto"/>
        <w:jc w:val="both"/>
        <w:rPr>
          <w:b/>
          <w:bCs/>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00C53" w:rsidRDefault="00800C53" w:rsidP="00EB2AE9">
      <w:pPr>
        <w:spacing w:after="0" w:line="240" w:lineRule="auto"/>
        <w:jc w:val="both"/>
        <w:rPr>
          <w:b/>
          <w:bCs/>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B6FA6" w:rsidRDefault="004B6FA6" w:rsidP="00EB2AE9">
      <w:pPr>
        <w:spacing w:after="0" w:line="240" w:lineRule="auto"/>
        <w:jc w:val="both"/>
        <w:rPr>
          <w:b/>
          <w:bCs/>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629EA" w:rsidRDefault="002629EA" w:rsidP="00EB2AE9">
      <w:pPr>
        <w:spacing w:after="0" w:line="240" w:lineRule="auto"/>
        <w:jc w:val="both"/>
        <w:rPr>
          <w:b/>
          <w:bCs/>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Grilledutableau"/>
        <w:tblW w:w="0" w:type="auto"/>
        <w:jc w:val="center"/>
        <w:tblLook w:val="04A0" w:firstRow="1" w:lastRow="0" w:firstColumn="1" w:lastColumn="0" w:noHBand="0" w:noVBand="1"/>
      </w:tblPr>
      <w:tblGrid>
        <w:gridCol w:w="8079"/>
        <w:gridCol w:w="3398"/>
        <w:gridCol w:w="3260"/>
      </w:tblGrid>
      <w:tr w:rsidR="003268D7" w:rsidRPr="00DA4FC8" w:rsidTr="00800C53">
        <w:trPr>
          <w:trHeight w:val="460"/>
          <w:jc w:val="center"/>
        </w:trPr>
        <w:tc>
          <w:tcPr>
            <w:tcW w:w="8079" w:type="dxa"/>
            <w:vAlign w:val="center"/>
          </w:tcPr>
          <w:p w:rsidR="003268D7" w:rsidRPr="00DA4FC8" w:rsidRDefault="003268D7" w:rsidP="003268D7">
            <w:pPr>
              <w:jc w:val="both"/>
              <w:rPr>
                <w:b/>
                <w:bCs/>
                <w:szCs w:val="24"/>
                <w14:textOutline w14:w="0" w14:cap="flat" w14:cmpd="sng" w14:algn="ctr">
                  <w14:noFill/>
                  <w14:prstDash w14:val="solid"/>
                  <w14:round/>
                </w14:textOutline>
              </w:rPr>
            </w:pPr>
            <w:r w:rsidRPr="00DA4FC8">
              <w:rPr>
                <w:b/>
                <w:bCs/>
                <w:szCs w:val="24"/>
                <w14:textOutline w14:w="0" w14:cap="flat" w14:cmpd="sng" w14:algn="ctr">
                  <w14:noFill/>
                  <w14:prstDash w14:val="solid"/>
                  <w14:round/>
                </w14:textOutline>
              </w:rPr>
              <w:lastRenderedPageBreak/>
              <w:t>Points de contrôle</w:t>
            </w:r>
          </w:p>
        </w:tc>
        <w:tc>
          <w:tcPr>
            <w:tcW w:w="3398" w:type="dxa"/>
            <w:vAlign w:val="center"/>
          </w:tcPr>
          <w:p w:rsidR="003268D7" w:rsidRPr="00AF1DEA" w:rsidRDefault="003268D7" w:rsidP="00890943">
            <w:pPr>
              <w:jc w:val="center"/>
              <w:rPr>
                <w:b/>
                <w:bCs/>
                <w:sz w:val="20"/>
                <w:szCs w:val="20"/>
                <w14:textOutline w14:w="0" w14:cap="flat" w14:cmpd="sng" w14:algn="ctr">
                  <w14:noFill/>
                  <w14:prstDash w14:val="solid"/>
                  <w14:round/>
                </w14:textOutline>
              </w:rPr>
            </w:pPr>
            <w:r w:rsidRPr="00AF1DEA">
              <w:rPr>
                <w:b/>
                <w:bCs/>
                <w:sz w:val="20"/>
                <w:szCs w:val="20"/>
                <w14:textOutline w14:w="0" w14:cap="flat" w14:cmpd="sng" w14:algn="ctr">
                  <w14:noFill/>
                  <w14:prstDash w14:val="solid"/>
                  <w14:round/>
                </w14:textOutline>
              </w:rPr>
              <w:t>Ressources et contraintes spécifiques</w:t>
            </w:r>
          </w:p>
        </w:tc>
        <w:tc>
          <w:tcPr>
            <w:tcW w:w="3260" w:type="dxa"/>
            <w:vAlign w:val="center"/>
          </w:tcPr>
          <w:p w:rsidR="003268D7" w:rsidRPr="00AF1DEA" w:rsidRDefault="004B6FA6" w:rsidP="00890943">
            <w:pPr>
              <w:jc w:val="center"/>
              <w:rPr>
                <w:b/>
                <w:bCs/>
                <w:sz w:val="20"/>
                <w:szCs w:val="20"/>
                <w14:textOutline w14:w="0" w14:cap="flat" w14:cmpd="sng" w14:algn="ctr">
                  <w14:noFill/>
                  <w14:prstDash w14:val="solid"/>
                  <w14:round/>
                </w14:textOutline>
              </w:rPr>
            </w:pPr>
            <w:r>
              <w:rPr>
                <w:b/>
                <w:bCs/>
                <w:sz w:val="20"/>
                <w:szCs w:val="20"/>
                <w14:textOutline w14:w="0" w14:cap="flat" w14:cmpd="sng" w14:algn="ctr">
                  <w14:noFill/>
                  <w14:prstDash w14:val="solid"/>
                  <w14:round/>
                </w14:textOutline>
              </w:rPr>
              <w:t xml:space="preserve">Traduction </w:t>
            </w:r>
            <w:r w:rsidRPr="00AF1DEA">
              <w:rPr>
                <w:b/>
                <w:bCs/>
                <w:sz w:val="20"/>
                <w:szCs w:val="20"/>
                <w14:textOutline w14:w="0" w14:cap="flat" w14:cmpd="sng" w14:algn="ctr">
                  <w14:noFill/>
                  <w14:prstDash w14:val="solid"/>
                  <w14:round/>
                </w14:textOutline>
              </w:rPr>
              <w:t>organisation</w:t>
            </w:r>
            <w:r>
              <w:rPr>
                <w:b/>
                <w:bCs/>
                <w:sz w:val="20"/>
                <w:szCs w:val="20"/>
                <w14:textOutline w14:w="0" w14:cap="flat" w14:cmpd="sng" w14:algn="ctr">
                  <w14:noFill/>
                  <w14:prstDash w14:val="solid"/>
                  <w14:round/>
                </w14:textOutline>
              </w:rPr>
              <w:t>nelle et pédagogique</w:t>
            </w:r>
            <w:r w:rsidRPr="00AF1DEA">
              <w:rPr>
                <w:b/>
                <w:bCs/>
                <w:sz w:val="20"/>
                <w:szCs w:val="20"/>
                <w14:textOutline w14:w="0" w14:cap="flat" w14:cmpd="sng" w14:algn="ctr">
                  <w14:noFill/>
                  <w14:prstDash w14:val="solid"/>
                  <w14:round/>
                </w14:textOutline>
              </w:rPr>
              <w:t xml:space="preserve"> définie dans l’école</w:t>
            </w:r>
            <w:r>
              <w:rPr>
                <w:b/>
                <w:bCs/>
                <w:sz w:val="20"/>
                <w:szCs w:val="20"/>
                <w14:textOutline w14:w="0" w14:cap="flat" w14:cmpd="sng" w14:algn="ctr">
                  <w14:noFill/>
                  <w14:prstDash w14:val="solid"/>
                  <w14:round/>
                </w14:textOutline>
              </w:rPr>
              <w:t xml:space="preserve"> </w:t>
            </w:r>
            <w:r w:rsidRPr="00B00B50">
              <w:rPr>
                <w:b/>
                <w:bCs/>
                <w:color w:val="0070C0"/>
                <w:sz w:val="20"/>
                <w:szCs w:val="20"/>
                <w14:textOutline w14:w="0" w14:cap="flat" w14:cmpd="sng" w14:algn="ctr">
                  <w14:noFill/>
                  <w14:prstDash w14:val="solid"/>
                  <w14:round/>
                </w14:textOutline>
              </w:rPr>
              <w:t>(</w:t>
            </w:r>
            <w:r>
              <w:rPr>
                <w:b/>
                <w:bCs/>
                <w:color w:val="0070C0"/>
                <w:sz w:val="20"/>
                <w:szCs w:val="20"/>
                <w14:textOutline w14:w="0" w14:cap="flat" w14:cmpd="sng" w14:algn="ctr">
                  <w14:noFill/>
                  <w14:prstDash w14:val="solid"/>
                  <w14:round/>
                </w14:textOutline>
              </w:rPr>
              <w:t>suggestions en bleu)</w:t>
            </w:r>
          </w:p>
        </w:tc>
      </w:tr>
      <w:tr w:rsidR="003268D7" w:rsidRPr="00DA4FC8" w:rsidTr="00800C53">
        <w:trPr>
          <w:trHeight w:val="440"/>
          <w:jc w:val="center"/>
        </w:trPr>
        <w:tc>
          <w:tcPr>
            <w:tcW w:w="8079" w:type="dxa"/>
            <w:vAlign w:val="center"/>
          </w:tcPr>
          <w:p w:rsidR="003268D7" w:rsidRPr="00DA4FC8" w:rsidRDefault="003268D7" w:rsidP="00005C8D">
            <w:pPr>
              <w:jc w:val="both"/>
              <w:rPr>
                <w:b/>
                <w:bCs/>
                <w:szCs w:val="24"/>
                <w14:textOutline w14:w="0" w14:cap="flat" w14:cmpd="sng" w14:algn="ctr">
                  <w14:noFill/>
                  <w14:prstDash w14:val="solid"/>
                  <w14:round/>
                </w14:textOutline>
              </w:rPr>
            </w:pPr>
            <w:r w:rsidRPr="00DA4FC8">
              <w:rPr>
                <w:b/>
                <w:bCs/>
                <w:szCs w:val="24"/>
                <w14:textOutline w14:w="0" w14:cap="flat" w14:cmpd="sng" w14:algn="ctr">
                  <w14:noFill/>
                  <w14:prstDash w14:val="solid"/>
                  <w14:round/>
                </w14:textOutline>
              </w:rPr>
              <w:t>Dispositions communes</w:t>
            </w:r>
          </w:p>
          <w:p w:rsidR="003268D7" w:rsidRPr="00DA4FC8" w:rsidRDefault="003268D7" w:rsidP="00005C8D">
            <w:pPr>
              <w:autoSpaceDE w:val="0"/>
              <w:autoSpaceDN w:val="0"/>
              <w:adjustRightInd w:val="0"/>
              <w:jc w:val="both"/>
              <w:rPr>
                <w:rFonts w:ascii="Calibri" w:hAnsi="Calibri" w:cs="Calibri"/>
                <w:szCs w:val="24"/>
                <w:u w:val="single"/>
              </w:rPr>
            </w:pPr>
            <w:r w:rsidRPr="00DA4FC8">
              <w:rPr>
                <w:rFonts w:ascii="Calibri" w:hAnsi="Calibri" w:cs="Calibri"/>
                <w:szCs w:val="24"/>
                <w:u w:val="single"/>
              </w:rPr>
              <w:t>Avant l'entrée en classe :</w:t>
            </w:r>
          </w:p>
          <w:p w:rsidR="003268D7" w:rsidRPr="00DA4FC8" w:rsidRDefault="003268D7" w:rsidP="00005C8D">
            <w:pPr>
              <w:pStyle w:val="Paragraphedeliste"/>
              <w:numPr>
                <w:ilvl w:val="0"/>
                <w:numId w:val="10"/>
              </w:numPr>
              <w:autoSpaceDE w:val="0"/>
              <w:autoSpaceDN w:val="0"/>
              <w:adjustRightInd w:val="0"/>
              <w:ind w:left="171" w:hanging="171"/>
              <w:jc w:val="both"/>
              <w:rPr>
                <w:rFonts w:ascii="Calibri" w:hAnsi="Calibri" w:cs="Calibri"/>
                <w:szCs w:val="24"/>
              </w:rPr>
            </w:pPr>
            <w:r w:rsidRPr="00DA4FC8">
              <w:rPr>
                <w:rFonts w:ascii="Calibri" w:hAnsi="Calibri" w:cs="Calibri"/>
                <w:szCs w:val="24"/>
              </w:rPr>
              <w:t>Ouvrir les fenêtres pour ventiler.</w:t>
            </w:r>
          </w:p>
          <w:p w:rsidR="003268D7" w:rsidRPr="00DA4FC8" w:rsidRDefault="003268D7" w:rsidP="00005C8D">
            <w:pPr>
              <w:pStyle w:val="Paragraphedeliste"/>
              <w:numPr>
                <w:ilvl w:val="0"/>
                <w:numId w:val="10"/>
              </w:numPr>
              <w:autoSpaceDE w:val="0"/>
              <w:autoSpaceDN w:val="0"/>
              <w:adjustRightInd w:val="0"/>
              <w:ind w:left="171" w:hanging="171"/>
              <w:jc w:val="both"/>
              <w:rPr>
                <w:rFonts w:ascii="Calibri" w:hAnsi="Calibri" w:cs="Calibri"/>
                <w:szCs w:val="24"/>
              </w:rPr>
            </w:pPr>
            <w:r w:rsidRPr="00DA4FC8">
              <w:rPr>
                <w:rFonts w:ascii="Calibri" w:hAnsi="Calibri" w:cs="Calibri"/>
                <w:szCs w:val="24"/>
              </w:rPr>
              <w:t>Vérifier le bon aménagement de la classe dans le respect des distanciations physiques.</w:t>
            </w:r>
          </w:p>
          <w:p w:rsidR="003268D7" w:rsidRPr="00DA4FC8" w:rsidRDefault="003268D7" w:rsidP="00005C8D">
            <w:pPr>
              <w:pStyle w:val="Paragraphedeliste"/>
              <w:numPr>
                <w:ilvl w:val="0"/>
                <w:numId w:val="10"/>
              </w:numPr>
              <w:autoSpaceDE w:val="0"/>
              <w:autoSpaceDN w:val="0"/>
              <w:adjustRightInd w:val="0"/>
              <w:ind w:left="171" w:hanging="171"/>
              <w:jc w:val="both"/>
              <w:rPr>
                <w:rFonts w:ascii="Calibri" w:hAnsi="Calibri" w:cs="Calibri"/>
                <w:szCs w:val="24"/>
              </w:rPr>
            </w:pPr>
            <w:r w:rsidRPr="00DA4FC8">
              <w:rPr>
                <w:rFonts w:ascii="Calibri" w:hAnsi="Calibri" w:cs="Calibri"/>
                <w:szCs w:val="24"/>
              </w:rPr>
              <w:t>Vérifier la neutralisation des armoires et bibliothèques collectives.</w:t>
            </w:r>
          </w:p>
          <w:p w:rsidR="003268D7" w:rsidRPr="00DA4FC8" w:rsidRDefault="003268D7" w:rsidP="00005C8D">
            <w:pPr>
              <w:pStyle w:val="Paragraphedeliste"/>
              <w:numPr>
                <w:ilvl w:val="0"/>
                <w:numId w:val="10"/>
              </w:numPr>
              <w:autoSpaceDE w:val="0"/>
              <w:autoSpaceDN w:val="0"/>
              <w:adjustRightInd w:val="0"/>
              <w:ind w:left="171" w:hanging="171"/>
              <w:jc w:val="both"/>
              <w:rPr>
                <w:rFonts w:ascii="Calibri" w:hAnsi="Calibri" w:cs="Calibri"/>
                <w:szCs w:val="24"/>
              </w:rPr>
            </w:pPr>
            <w:r w:rsidRPr="00DA4FC8">
              <w:rPr>
                <w:rFonts w:ascii="Calibri" w:hAnsi="Calibri" w:cs="Calibri"/>
                <w:szCs w:val="24"/>
              </w:rPr>
              <w:t>Ouvrir les portes.</w:t>
            </w:r>
          </w:p>
          <w:p w:rsidR="001144E8" w:rsidRPr="00DA4FC8" w:rsidRDefault="001144E8" w:rsidP="00005C8D">
            <w:pPr>
              <w:pStyle w:val="Paragraphedeliste"/>
              <w:numPr>
                <w:ilvl w:val="0"/>
                <w:numId w:val="10"/>
              </w:numPr>
              <w:autoSpaceDE w:val="0"/>
              <w:autoSpaceDN w:val="0"/>
              <w:adjustRightInd w:val="0"/>
              <w:ind w:left="171" w:hanging="171"/>
              <w:jc w:val="both"/>
              <w:rPr>
                <w:b/>
                <w:bCs/>
                <w:szCs w:val="24"/>
                <w14:textOutline w14:w="0" w14:cap="flat" w14:cmpd="sng" w14:algn="ctr">
                  <w14:noFill/>
                  <w14:prstDash w14:val="solid"/>
                  <w14:round/>
                </w14:textOutline>
              </w:rPr>
            </w:pPr>
            <w:r w:rsidRPr="00DA4FC8">
              <w:rPr>
                <w:rFonts w:ascii="Calibri" w:hAnsi="Calibri" w:cs="Calibri"/>
                <w:szCs w:val="24"/>
              </w:rPr>
              <w:t>Guider le groupe dans le respect des distanc</w:t>
            </w:r>
            <w:r w:rsidR="003268D7" w:rsidRPr="00DA4FC8">
              <w:rPr>
                <w:rFonts w:ascii="Calibri" w:hAnsi="Calibri" w:cs="Calibri"/>
                <w:szCs w:val="24"/>
              </w:rPr>
              <w:t>iat</w:t>
            </w:r>
            <w:r w:rsidRPr="00DA4FC8">
              <w:rPr>
                <w:rFonts w:ascii="Calibri" w:hAnsi="Calibri" w:cs="Calibri"/>
                <w:szCs w:val="24"/>
              </w:rPr>
              <w:t>ions soc</w:t>
            </w:r>
            <w:r w:rsidR="003268D7" w:rsidRPr="00DA4FC8">
              <w:rPr>
                <w:rFonts w:ascii="Calibri" w:hAnsi="Calibri" w:cs="Calibri"/>
                <w:szCs w:val="24"/>
              </w:rPr>
              <w:t>iales</w:t>
            </w:r>
            <w:r w:rsidRPr="00DA4FC8">
              <w:rPr>
                <w:rFonts w:ascii="Calibri" w:hAnsi="Calibri" w:cs="Calibri"/>
                <w:szCs w:val="24"/>
              </w:rPr>
              <w:t>.</w:t>
            </w:r>
          </w:p>
          <w:p w:rsidR="003268D7" w:rsidRPr="00DA4FC8" w:rsidRDefault="001144E8" w:rsidP="00005C8D">
            <w:pPr>
              <w:autoSpaceDE w:val="0"/>
              <w:autoSpaceDN w:val="0"/>
              <w:adjustRightInd w:val="0"/>
              <w:jc w:val="both"/>
              <w:rPr>
                <w:bCs/>
                <w:szCs w:val="24"/>
                <w:u w:val="single"/>
                <w14:textOutline w14:w="0" w14:cap="flat" w14:cmpd="sng" w14:algn="ctr">
                  <w14:noFill/>
                  <w14:prstDash w14:val="solid"/>
                  <w14:round/>
                </w14:textOutline>
              </w:rPr>
            </w:pPr>
            <w:r w:rsidRPr="00DA4FC8">
              <w:rPr>
                <w:bCs/>
                <w:szCs w:val="24"/>
                <w:u w:val="single"/>
                <w14:textOutline w14:w="0" w14:cap="flat" w14:cmpd="sng" w14:algn="ctr">
                  <w14:noFill/>
                  <w14:prstDash w14:val="solid"/>
                  <w14:round/>
                </w14:textOutline>
              </w:rPr>
              <w:t>Pendant la classe :</w:t>
            </w:r>
          </w:p>
          <w:p w:rsidR="001144E8" w:rsidRPr="00DA4FC8" w:rsidRDefault="001144E8" w:rsidP="00005C8D">
            <w:pPr>
              <w:pStyle w:val="Paragraphedeliste"/>
              <w:numPr>
                <w:ilvl w:val="0"/>
                <w:numId w:val="10"/>
              </w:numPr>
              <w:autoSpaceDE w:val="0"/>
              <w:autoSpaceDN w:val="0"/>
              <w:adjustRightInd w:val="0"/>
              <w:ind w:left="171" w:hanging="171"/>
              <w:jc w:val="both"/>
              <w:rPr>
                <w:b/>
                <w:bCs/>
                <w:szCs w:val="24"/>
                <w14:textOutline w14:w="0" w14:cap="flat" w14:cmpd="sng" w14:algn="ctr">
                  <w14:noFill/>
                  <w14:prstDash w14:val="solid"/>
                  <w14:round/>
                </w14:textOutline>
              </w:rPr>
            </w:pPr>
            <w:r w:rsidRPr="00DA4FC8">
              <w:rPr>
                <w:rFonts w:ascii="Calibri" w:hAnsi="Calibri" w:cs="Calibri"/>
                <w:szCs w:val="24"/>
              </w:rPr>
              <w:t>Veiller au respect des gestes barrières et des distanciations physiques.</w:t>
            </w:r>
          </w:p>
          <w:p w:rsidR="00F26DD0" w:rsidRPr="00DA4FC8" w:rsidRDefault="001144E8" w:rsidP="00005C8D">
            <w:pPr>
              <w:pStyle w:val="Paragraphedeliste"/>
              <w:numPr>
                <w:ilvl w:val="0"/>
                <w:numId w:val="10"/>
              </w:numPr>
              <w:autoSpaceDE w:val="0"/>
              <w:autoSpaceDN w:val="0"/>
              <w:adjustRightInd w:val="0"/>
              <w:ind w:left="171" w:hanging="171"/>
              <w:jc w:val="both"/>
              <w:rPr>
                <w:bCs/>
                <w:szCs w:val="24"/>
                <w:u w:val="single"/>
                <w14:textOutline w14:w="0" w14:cap="flat" w14:cmpd="sng" w14:algn="ctr">
                  <w14:noFill/>
                  <w14:prstDash w14:val="solid"/>
                  <w14:round/>
                </w14:textOutline>
              </w:rPr>
            </w:pPr>
            <w:r w:rsidRPr="00DA4FC8">
              <w:rPr>
                <w:rFonts w:cs="Carlito"/>
              </w:rPr>
              <w:t>Veiller à l'absence</w:t>
            </w:r>
            <w:r w:rsidR="00F26DD0" w:rsidRPr="00DA4FC8">
              <w:rPr>
                <w:rFonts w:cs="Carlito"/>
              </w:rPr>
              <w:t xml:space="preserve"> d'échange d'objet personnel.</w:t>
            </w:r>
          </w:p>
          <w:p w:rsidR="00F26DD0" w:rsidRPr="00DA4FC8" w:rsidRDefault="00F26DD0" w:rsidP="00F26DD0">
            <w:pPr>
              <w:pStyle w:val="Paragraphedeliste"/>
              <w:numPr>
                <w:ilvl w:val="0"/>
                <w:numId w:val="10"/>
              </w:numPr>
              <w:autoSpaceDE w:val="0"/>
              <w:autoSpaceDN w:val="0"/>
              <w:adjustRightInd w:val="0"/>
              <w:ind w:left="171" w:hanging="171"/>
              <w:jc w:val="both"/>
              <w:rPr>
                <w:bCs/>
                <w:szCs w:val="24"/>
                <w:u w:val="single"/>
                <w14:textOutline w14:w="0" w14:cap="flat" w14:cmpd="sng" w14:algn="ctr">
                  <w14:noFill/>
                  <w14:prstDash w14:val="solid"/>
                  <w14:round/>
                </w14:textOutline>
              </w:rPr>
            </w:pPr>
            <w:r w:rsidRPr="00DA4FC8">
              <w:rPr>
                <w:bCs/>
                <w:szCs w:val="24"/>
                <w14:textOutline w14:w="0" w14:cap="flat" w14:cmpd="sng" w14:algn="ctr">
                  <w14:noFill/>
                  <w14:prstDash w14:val="solid"/>
                  <w14:round/>
                </w14:textOutline>
              </w:rPr>
              <w:t>Veiller à ce que les matériels pédagogiques aient été préalablement désinfectés ou isolés à l’air libre plusieurs jours.</w:t>
            </w:r>
          </w:p>
          <w:p w:rsidR="001144E8" w:rsidRPr="00DA4FC8" w:rsidRDefault="001144E8" w:rsidP="00005C8D">
            <w:pPr>
              <w:pStyle w:val="Paragraphedeliste"/>
              <w:numPr>
                <w:ilvl w:val="0"/>
                <w:numId w:val="10"/>
              </w:numPr>
              <w:autoSpaceDE w:val="0"/>
              <w:autoSpaceDN w:val="0"/>
              <w:adjustRightInd w:val="0"/>
              <w:ind w:left="171" w:hanging="171"/>
              <w:jc w:val="both"/>
              <w:rPr>
                <w:bCs/>
                <w:szCs w:val="24"/>
                <w:u w:val="single"/>
                <w14:textOutline w14:w="0" w14:cap="flat" w14:cmpd="sng" w14:algn="ctr">
                  <w14:noFill/>
                  <w14:prstDash w14:val="solid"/>
                  <w14:round/>
                </w14:textOutline>
              </w:rPr>
            </w:pPr>
            <w:r w:rsidRPr="00DA4FC8">
              <w:rPr>
                <w:bCs/>
                <w:szCs w:val="24"/>
                <w:u w:val="single"/>
                <w14:textOutline w14:w="0" w14:cap="flat" w14:cmpd="sng" w14:algn="ctr">
                  <w14:noFill/>
                  <w14:prstDash w14:val="solid"/>
                  <w14:round/>
                </w14:textOutline>
              </w:rPr>
              <w:t>A la fin de la classe :</w:t>
            </w:r>
          </w:p>
          <w:p w:rsidR="001144E8" w:rsidRPr="00DA4FC8" w:rsidRDefault="001144E8" w:rsidP="00005C8D">
            <w:pPr>
              <w:pStyle w:val="Paragraphedeliste"/>
              <w:numPr>
                <w:ilvl w:val="0"/>
                <w:numId w:val="10"/>
              </w:numPr>
              <w:autoSpaceDE w:val="0"/>
              <w:autoSpaceDN w:val="0"/>
              <w:adjustRightInd w:val="0"/>
              <w:ind w:left="171" w:hanging="171"/>
              <w:jc w:val="both"/>
              <w:rPr>
                <w:b/>
                <w:bCs/>
                <w:szCs w:val="24"/>
                <w14:textOutline w14:w="0" w14:cap="flat" w14:cmpd="sng" w14:algn="ctr">
                  <w14:noFill/>
                  <w14:prstDash w14:val="solid"/>
                  <w14:round/>
                </w14:textOutline>
              </w:rPr>
            </w:pPr>
            <w:r w:rsidRPr="00DA4FC8">
              <w:rPr>
                <w:rFonts w:ascii="Calibri" w:hAnsi="Calibri" w:cs="Calibri"/>
                <w:szCs w:val="24"/>
              </w:rPr>
              <w:t>Ouvrir les portes ;</w:t>
            </w:r>
          </w:p>
          <w:p w:rsidR="001144E8" w:rsidRPr="00DA4FC8" w:rsidRDefault="001144E8" w:rsidP="00005C8D">
            <w:pPr>
              <w:pStyle w:val="Paragraphedeliste"/>
              <w:numPr>
                <w:ilvl w:val="0"/>
                <w:numId w:val="10"/>
              </w:numPr>
              <w:autoSpaceDE w:val="0"/>
              <w:autoSpaceDN w:val="0"/>
              <w:adjustRightInd w:val="0"/>
              <w:ind w:left="171" w:hanging="171"/>
              <w:jc w:val="both"/>
              <w:rPr>
                <w:b/>
                <w:bCs/>
                <w:szCs w:val="24"/>
                <w14:textOutline w14:w="0" w14:cap="flat" w14:cmpd="sng" w14:algn="ctr">
                  <w14:noFill/>
                  <w14:prstDash w14:val="solid"/>
                  <w14:round/>
                </w14:textOutline>
              </w:rPr>
            </w:pPr>
            <w:r w:rsidRPr="00DA4FC8">
              <w:rPr>
                <w:rFonts w:ascii="Calibri" w:hAnsi="Calibri" w:cs="Calibri"/>
                <w:szCs w:val="24"/>
              </w:rPr>
              <w:t>Veiller à ce que les couloirs soient libres vers la sortie.</w:t>
            </w:r>
          </w:p>
          <w:p w:rsidR="001144E8" w:rsidRPr="00DA4FC8" w:rsidRDefault="001144E8" w:rsidP="00005C8D">
            <w:pPr>
              <w:pStyle w:val="Paragraphedeliste"/>
              <w:numPr>
                <w:ilvl w:val="0"/>
                <w:numId w:val="10"/>
              </w:numPr>
              <w:autoSpaceDE w:val="0"/>
              <w:autoSpaceDN w:val="0"/>
              <w:adjustRightInd w:val="0"/>
              <w:ind w:left="171" w:hanging="171"/>
              <w:jc w:val="both"/>
              <w:rPr>
                <w:b/>
                <w:bCs/>
                <w:szCs w:val="24"/>
                <w14:textOutline w14:w="0" w14:cap="flat" w14:cmpd="sng" w14:algn="ctr">
                  <w14:noFill/>
                  <w14:prstDash w14:val="solid"/>
                  <w14:round/>
                </w14:textOutline>
              </w:rPr>
            </w:pPr>
            <w:r w:rsidRPr="00DA4FC8">
              <w:rPr>
                <w:rFonts w:ascii="Calibri" w:hAnsi="Calibri" w:cs="Calibri"/>
                <w:szCs w:val="24"/>
              </w:rPr>
              <w:t>Guider le groupe dans le respect des distanciations physiques.</w:t>
            </w:r>
          </w:p>
          <w:p w:rsidR="001144E8" w:rsidRPr="00DA4FC8" w:rsidRDefault="001144E8" w:rsidP="00005C8D">
            <w:pPr>
              <w:pStyle w:val="Paragraphedeliste"/>
              <w:numPr>
                <w:ilvl w:val="0"/>
                <w:numId w:val="10"/>
              </w:numPr>
              <w:autoSpaceDE w:val="0"/>
              <w:autoSpaceDN w:val="0"/>
              <w:adjustRightInd w:val="0"/>
              <w:ind w:left="171" w:hanging="171"/>
              <w:jc w:val="both"/>
              <w:rPr>
                <w:bCs/>
                <w:szCs w:val="24"/>
                <w:u w:val="single"/>
                <w14:textOutline w14:w="0" w14:cap="flat" w14:cmpd="sng" w14:algn="ctr">
                  <w14:noFill/>
                  <w14:prstDash w14:val="solid"/>
                  <w14:round/>
                </w14:textOutline>
              </w:rPr>
            </w:pPr>
            <w:r w:rsidRPr="00DA4FC8">
              <w:rPr>
                <w:rFonts w:ascii="Calibri" w:hAnsi="Calibri" w:cs="Calibri"/>
                <w:szCs w:val="24"/>
              </w:rPr>
              <w:t>Ouvrir les fenêtres pour ventiler.</w:t>
            </w:r>
          </w:p>
        </w:tc>
        <w:tc>
          <w:tcPr>
            <w:tcW w:w="3398" w:type="dxa"/>
            <w:vAlign w:val="center"/>
          </w:tcPr>
          <w:p w:rsidR="003268D7" w:rsidRPr="00DA4FC8" w:rsidRDefault="003268D7" w:rsidP="00890943">
            <w:pPr>
              <w:jc w:val="both"/>
              <w:rPr>
                <w:bCs/>
                <w:szCs w:val="24"/>
                <w14:textOutline w14:w="0" w14:cap="flat" w14:cmpd="sng" w14:algn="ctr">
                  <w14:noFill/>
                  <w14:prstDash w14:val="solid"/>
                  <w14:round/>
                </w14:textOutline>
              </w:rPr>
            </w:pPr>
          </w:p>
        </w:tc>
        <w:tc>
          <w:tcPr>
            <w:tcW w:w="3260" w:type="dxa"/>
            <w:vAlign w:val="center"/>
          </w:tcPr>
          <w:p w:rsidR="004B6FA6" w:rsidRDefault="004B6FA6" w:rsidP="004B6FA6">
            <w:pPr>
              <w:jc w:val="both"/>
              <w:rPr>
                <w:bCs/>
                <w:color w:val="0070C0"/>
                <w:szCs w:val="24"/>
                <w14:textOutline w14:w="0" w14:cap="flat" w14:cmpd="sng" w14:algn="ctr">
                  <w14:noFill/>
                  <w14:prstDash w14:val="solid"/>
                  <w14:round/>
                </w14:textOutline>
              </w:rPr>
            </w:pPr>
            <w:r w:rsidRPr="00B724A1">
              <w:rPr>
                <w:bCs/>
                <w:color w:val="0070C0"/>
                <w:szCs w:val="24"/>
                <w14:textOutline w14:w="0" w14:cap="flat" w14:cmpd="sng" w14:algn="ctr">
                  <w14:noFill/>
                  <w14:prstDash w14:val="solid"/>
                  <w14:round/>
                </w14:textOutline>
              </w:rPr>
              <w:t>Question de la répartition des rôles</w:t>
            </w:r>
            <w:r>
              <w:rPr>
                <w:bCs/>
                <w:color w:val="0070C0"/>
                <w:szCs w:val="24"/>
                <w14:textOutline w14:w="0" w14:cap="flat" w14:cmpd="sng" w14:algn="ctr">
                  <w14:noFill/>
                  <w14:prstDash w14:val="solid"/>
                  <w14:round/>
                </w14:textOutline>
              </w:rPr>
              <w:t> et de l’intégration des « tâches réflexes » par les adultes et les élèves.</w:t>
            </w:r>
          </w:p>
          <w:p w:rsidR="003268D7" w:rsidRPr="00DA4FC8" w:rsidRDefault="004B6FA6" w:rsidP="004B6FA6">
            <w:pPr>
              <w:jc w:val="both"/>
              <w:rPr>
                <w:bCs/>
                <w:szCs w:val="24"/>
                <w14:textOutline w14:w="0" w14:cap="flat" w14:cmpd="sng" w14:algn="ctr">
                  <w14:noFill/>
                  <w14:prstDash w14:val="solid"/>
                  <w14:round/>
                </w14:textOutline>
              </w:rPr>
            </w:pPr>
            <w:r>
              <w:rPr>
                <w:bCs/>
                <w:color w:val="0070C0"/>
                <w:szCs w:val="24"/>
                <w14:textOutline w14:w="0" w14:cap="flat" w14:cmpd="sng" w14:algn="ctr">
                  <w14:noFill/>
                  <w14:prstDash w14:val="solid"/>
                  <w14:round/>
                </w14:textOutline>
              </w:rPr>
              <w:t>Sensibilisation de chacun des membres de l’équipe enseignante sur les tâches à assurer et intégrer dans la gestion sanitaire de la classe au fil de la journée.</w:t>
            </w:r>
          </w:p>
        </w:tc>
      </w:tr>
      <w:tr w:rsidR="003268D7" w:rsidRPr="00DA4FC8" w:rsidTr="00800C53">
        <w:trPr>
          <w:trHeight w:val="440"/>
          <w:jc w:val="center"/>
        </w:trPr>
        <w:tc>
          <w:tcPr>
            <w:tcW w:w="8079" w:type="dxa"/>
            <w:vAlign w:val="center"/>
          </w:tcPr>
          <w:p w:rsidR="003268D7" w:rsidRPr="00DA4FC8" w:rsidRDefault="003268D7" w:rsidP="00005C8D">
            <w:pPr>
              <w:jc w:val="both"/>
              <w:rPr>
                <w:b/>
                <w:bCs/>
                <w:szCs w:val="24"/>
                <w14:textOutline w14:w="0" w14:cap="flat" w14:cmpd="sng" w14:algn="ctr">
                  <w14:noFill/>
                  <w14:prstDash w14:val="solid"/>
                  <w14:round/>
                </w14:textOutline>
              </w:rPr>
            </w:pPr>
            <w:r w:rsidRPr="00DA4FC8">
              <w:rPr>
                <w:b/>
                <w:bCs/>
                <w:szCs w:val="24"/>
                <w14:textOutline w14:w="0" w14:cap="flat" w14:cmpd="sng" w14:algn="ctr">
                  <w14:noFill/>
                  <w14:prstDash w14:val="solid"/>
                  <w14:round/>
                </w14:textOutline>
              </w:rPr>
              <w:t>Dispositions spécifiques « maternelle »</w:t>
            </w:r>
          </w:p>
          <w:p w:rsidR="001144E8" w:rsidRPr="00DA4FC8" w:rsidRDefault="001144E8" w:rsidP="00005C8D">
            <w:pPr>
              <w:autoSpaceDE w:val="0"/>
              <w:autoSpaceDN w:val="0"/>
              <w:adjustRightInd w:val="0"/>
              <w:jc w:val="both"/>
              <w:rPr>
                <w:rFonts w:ascii="Calibri" w:hAnsi="Calibri" w:cs="Calibri"/>
                <w:szCs w:val="24"/>
                <w:u w:val="single"/>
              </w:rPr>
            </w:pPr>
            <w:r w:rsidRPr="00DA4FC8">
              <w:rPr>
                <w:rFonts w:ascii="Calibri" w:hAnsi="Calibri" w:cs="Calibri"/>
                <w:szCs w:val="24"/>
                <w:u w:val="single"/>
              </w:rPr>
              <w:t>Avant l'entrée en classe :</w:t>
            </w:r>
          </w:p>
          <w:p w:rsidR="003268D7" w:rsidRPr="00DA4FC8" w:rsidRDefault="003268D7" w:rsidP="00003640">
            <w:pPr>
              <w:jc w:val="both"/>
              <w:rPr>
                <w:b/>
                <w:bCs/>
                <w:szCs w:val="24"/>
                <w14:textOutline w14:w="0" w14:cap="flat" w14:cmpd="sng" w14:algn="ctr">
                  <w14:noFill/>
                  <w14:prstDash w14:val="solid"/>
                  <w14:round/>
                </w14:textOutline>
              </w:rPr>
            </w:pPr>
            <w:r w:rsidRPr="00DA4FC8">
              <w:rPr>
                <w:rFonts w:ascii="Calibri" w:hAnsi="Calibri" w:cs="Calibri"/>
                <w:szCs w:val="24"/>
              </w:rPr>
              <w:t xml:space="preserve">- </w:t>
            </w:r>
            <w:r w:rsidR="001144E8" w:rsidRPr="00DA4FC8">
              <w:rPr>
                <w:rFonts w:ascii="Calibri" w:hAnsi="Calibri" w:cs="Calibri"/>
                <w:szCs w:val="24"/>
              </w:rPr>
              <w:t>Vérifier le bon aménagement de la salle de sieste dans le respect de</w:t>
            </w:r>
            <w:r w:rsidR="00003640" w:rsidRPr="00DA4FC8">
              <w:rPr>
                <w:rFonts w:ascii="Calibri" w:hAnsi="Calibri" w:cs="Calibri"/>
                <w:szCs w:val="24"/>
              </w:rPr>
              <w:t xml:space="preserve"> la distanciation physique</w:t>
            </w:r>
            <w:r w:rsidRPr="00DA4FC8">
              <w:rPr>
                <w:bCs/>
                <w:szCs w:val="24"/>
                <w14:textOutline w14:w="0" w14:cap="flat" w14:cmpd="sng" w14:algn="ctr">
                  <w14:noFill/>
                  <w14:prstDash w14:val="solid"/>
                  <w14:round/>
                </w14:textOutline>
              </w:rPr>
              <w:t>.</w:t>
            </w:r>
          </w:p>
        </w:tc>
        <w:tc>
          <w:tcPr>
            <w:tcW w:w="3398" w:type="dxa"/>
            <w:vAlign w:val="center"/>
          </w:tcPr>
          <w:p w:rsidR="003268D7" w:rsidRPr="00DA4FC8" w:rsidRDefault="003268D7" w:rsidP="00890943">
            <w:pPr>
              <w:jc w:val="both"/>
              <w:rPr>
                <w:bCs/>
                <w:szCs w:val="24"/>
                <w14:textOutline w14:w="0" w14:cap="flat" w14:cmpd="sng" w14:algn="ctr">
                  <w14:noFill/>
                  <w14:prstDash w14:val="solid"/>
                  <w14:round/>
                </w14:textOutline>
              </w:rPr>
            </w:pPr>
          </w:p>
        </w:tc>
        <w:tc>
          <w:tcPr>
            <w:tcW w:w="3260" w:type="dxa"/>
            <w:vAlign w:val="center"/>
          </w:tcPr>
          <w:p w:rsidR="003268D7" w:rsidRPr="00DA4FC8" w:rsidRDefault="003268D7" w:rsidP="00890943">
            <w:pPr>
              <w:jc w:val="both"/>
              <w:rPr>
                <w:bCs/>
                <w:szCs w:val="24"/>
                <w14:textOutline w14:w="0" w14:cap="flat" w14:cmpd="sng" w14:algn="ctr">
                  <w14:noFill/>
                  <w14:prstDash w14:val="solid"/>
                  <w14:round/>
                </w14:textOutline>
              </w:rPr>
            </w:pPr>
          </w:p>
        </w:tc>
      </w:tr>
      <w:tr w:rsidR="003268D7" w:rsidRPr="00DA4FC8" w:rsidTr="00800C53">
        <w:trPr>
          <w:trHeight w:val="440"/>
          <w:jc w:val="center"/>
        </w:trPr>
        <w:tc>
          <w:tcPr>
            <w:tcW w:w="8079" w:type="dxa"/>
            <w:vAlign w:val="center"/>
          </w:tcPr>
          <w:p w:rsidR="003268D7" w:rsidRPr="00DA4FC8" w:rsidRDefault="003268D7" w:rsidP="00890943">
            <w:pPr>
              <w:jc w:val="both"/>
              <w:rPr>
                <w:b/>
                <w:bCs/>
                <w:szCs w:val="24"/>
                <w14:textOutline w14:w="0" w14:cap="flat" w14:cmpd="sng" w14:algn="ctr">
                  <w14:noFill/>
                  <w14:prstDash w14:val="solid"/>
                  <w14:round/>
                </w14:textOutline>
              </w:rPr>
            </w:pPr>
            <w:r w:rsidRPr="00DA4FC8">
              <w:rPr>
                <w:b/>
                <w:bCs/>
                <w:szCs w:val="24"/>
                <w14:textOutline w14:w="0" w14:cap="flat" w14:cmpd="sng" w14:algn="ctr">
                  <w14:noFill/>
                  <w14:prstDash w14:val="solid"/>
                  <w14:round/>
                </w14:textOutline>
              </w:rPr>
              <w:t>Dispositions spécifiques « élémentaire »</w:t>
            </w:r>
          </w:p>
        </w:tc>
        <w:tc>
          <w:tcPr>
            <w:tcW w:w="3398" w:type="dxa"/>
            <w:vAlign w:val="center"/>
          </w:tcPr>
          <w:p w:rsidR="003268D7" w:rsidRPr="00DA4FC8" w:rsidRDefault="003268D7" w:rsidP="00890943">
            <w:pPr>
              <w:jc w:val="both"/>
              <w:rPr>
                <w:bCs/>
                <w:szCs w:val="24"/>
                <w14:textOutline w14:w="0" w14:cap="flat" w14:cmpd="sng" w14:algn="ctr">
                  <w14:noFill/>
                  <w14:prstDash w14:val="solid"/>
                  <w14:round/>
                </w14:textOutline>
              </w:rPr>
            </w:pPr>
          </w:p>
        </w:tc>
        <w:tc>
          <w:tcPr>
            <w:tcW w:w="3260" w:type="dxa"/>
            <w:vAlign w:val="center"/>
          </w:tcPr>
          <w:p w:rsidR="003268D7" w:rsidRPr="00DA4FC8" w:rsidRDefault="003268D7" w:rsidP="00890943">
            <w:pPr>
              <w:jc w:val="both"/>
              <w:rPr>
                <w:bCs/>
                <w:szCs w:val="24"/>
                <w14:textOutline w14:w="0" w14:cap="flat" w14:cmpd="sng" w14:algn="ctr">
                  <w14:noFill/>
                  <w14:prstDash w14:val="solid"/>
                  <w14:round/>
                </w14:textOutline>
              </w:rPr>
            </w:pPr>
          </w:p>
        </w:tc>
      </w:tr>
    </w:tbl>
    <w:p w:rsidR="00800C53" w:rsidRDefault="00800C53" w:rsidP="00003640">
      <w:pPr>
        <w:spacing w:after="0" w:line="240" w:lineRule="auto"/>
        <w:jc w:val="both"/>
        <w:rPr>
          <w:b/>
          <w:bCs/>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00C53" w:rsidRDefault="00800C53" w:rsidP="00003640">
      <w:pPr>
        <w:spacing w:after="0" w:line="240" w:lineRule="auto"/>
        <w:jc w:val="both"/>
        <w:rPr>
          <w:b/>
          <w:bCs/>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00C53" w:rsidRDefault="00800C53" w:rsidP="00003640">
      <w:pPr>
        <w:spacing w:after="0" w:line="240" w:lineRule="auto"/>
        <w:jc w:val="both"/>
        <w:rPr>
          <w:b/>
          <w:bCs/>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00C53" w:rsidRDefault="00800C53" w:rsidP="00003640">
      <w:pPr>
        <w:spacing w:after="0" w:line="240" w:lineRule="auto"/>
        <w:jc w:val="both"/>
        <w:rPr>
          <w:b/>
          <w:bCs/>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00C53" w:rsidRDefault="00800C53" w:rsidP="00003640">
      <w:pPr>
        <w:spacing w:after="0" w:line="240" w:lineRule="auto"/>
        <w:jc w:val="both"/>
        <w:rPr>
          <w:b/>
          <w:bCs/>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00C53" w:rsidRDefault="00800C53" w:rsidP="00003640">
      <w:pPr>
        <w:spacing w:after="0" w:line="240" w:lineRule="auto"/>
        <w:jc w:val="both"/>
        <w:rPr>
          <w:b/>
          <w:bCs/>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00C53" w:rsidRDefault="00800C53" w:rsidP="00003640">
      <w:pPr>
        <w:spacing w:after="0" w:line="240" w:lineRule="auto"/>
        <w:jc w:val="both"/>
        <w:rPr>
          <w:b/>
          <w:bCs/>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00C53" w:rsidRDefault="00800C53" w:rsidP="00003640">
      <w:pPr>
        <w:spacing w:after="0" w:line="240" w:lineRule="auto"/>
        <w:jc w:val="both"/>
        <w:rPr>
          <w:b/>
          <w:bCs/>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00C53" w:rsidRDefault="00800C53" w:rsidP="00003640">
      <w:pPr>
        <w:spacing w:after="0" w:line="240" w:lineRule="auto"/>
        <w:jc w:val="both"/>
        <w:rPr>
          <w:b/>
          <w:bCs/>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00C53" w:rsidRDefault="00800C53" w:rsidP="00003640">
      <w:pPr>
        <w:spacing w:after="0" w:line="240" w:lineRule="auto"/>
        <w:jc w:val="both"/>
        <w:rPr>
          <w:b/>
          <w:bCs/>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03640" w:rsidRPr="00DA4FC8" w:rsidRDefault="00BC0769" w:rsidP="00003640">
      <w:pPr>
        <w:spacing w:after="0" w:line="240" w:lineRule="auto"/>
        <w:jc w:val="both"/>
        <w:rPr>
          <w:b/>
          <w:bCs/>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bCs/>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6</w:t>
      </w:r>
      <w:r w:rsidR="00003640" w:rsidRPr="00DA4FC8">
        <w:rPr>
          <w:b/>
          <w:bCs/>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FICHE THEMATIQUE RECREATION</w:t>
      </w:r>
    </w:p>
    <w:tbl>
      <w:tblPr>
        <w:tblStyle w:val="Grilledutableau"/>
        <w:tblW w:w="14879" w:type="dxa"/>
        <w:jc w:val="center"/>
        <w:tblLook w:val="04A0" w:firstRow="1" w:lastRow="0" w:firstColumn="1" w:lastColumn="0" w:noHBand="0" w:noVBand="1"/>
      </w:tblPr>
      <w:tblGrid>
        <w:gridCol w:w="8217"/>
        <w:gridCol w:w="3402"/>
        <w:gridCol w:w="3260"/>
      </w:tblGrid>
      <w:tr w:rsidR="00175D06" w:rsidRPr="00DA4FC8" w:rsidTr="00800C53">
        <w:trPr>
          <w:trHeight w:val="437"/>
          <w:jc w:val="center"/>
        </w:trPr>
        <w:tc>
          <w:tcPr>
            <w:tcW w:w="8217" w:type="dxa"/>
            <w:vAlign w:val="center"/>
          </w:tcPr>
          <w:p w:rsidR="00175D06" w:rsidRPr="00DA4FC8" w:rsidRDefault="00175D06" w:rsidP="00800C53">
            <w:pPr>
              <w:jc w:val="both"/>
              <w:rPr>
                <w:b/>
                <w:bCs/>
                <w:szCs w:val="24"/>
                <w14:textOutline w14:w="0" w14:cap="flat" w14:cmpd="sng" w14:algn="ctr">
                  <w14:noFill/>
                  <w14:prstDash w14:val="solid"/>
                  <w14:round/>
                </w14:textOutline>
              </w:rPr>
            </w:pPr>
            <w:r w:rsidRPr="00DA4FC8">
              <w:rPr>
                <w:b/>
                <w:bCs/>
                <w:szCs w:val="24"/>
                <w14:textOutline w14:w="0" w14:cap="flat" w14:cmpd="sng" w14:algn="ctr">
                  <w14:noFill/>
                  <w14:prstDash w14:val="solid"/>
                  <w14:round/>
                </w14:textOutline>
              </w:rPr>
              <w:t>Préconisations et règles de prévention à appliquer</w:t>
            </w:r>
          </w:p>
        </w:tc>
        <w:tc>
          <w:tcPr>
            <w:tcW w:w="3402" w:type="dxa"/>
            <w:vAlign w:val="center"/>
          </w:tcPr>
          <w:p w:rsidR="00175D06" w:rsidRPr="00AF1DEA" w:rsidRDefault="00175D06" w:rsidP="00800C53">
            <w:pPr>
              <w:jc w:val="center"/>
              <w:rPr>
                <w:b/>
                <w:bCs/>
                <w:sz w:val="20"/>
                <w:szCs w:val="20"/>
                <w14:textOutline w14:w="0" w14:cap="flat" w14:cmpd="sng" w14:algn="ctr">
                  <w14:noFill/>
                  <w14:prstDash w14:val="solid"/>
                  <w14:round/>
                </w14:textOutline>
              </w:rPr>
            </w:pPr>
            <w:r w:rsidRPr="00AF1DEA">
              <w:rPr>
                <w:b/>
                <w:bCs/>
                <w:sz w:val="20"/>
                <w:szCs w:val="20"/>
                <w14:textOutline w14:w="0" w14:cap="flat" w14:cmpd="sng" w14:algn="ctr">
                  <w14:noFill/>
                  <w14:prstDash w14:val="solid"/>
                  <w14:round/>
                </w14:textOutline>
              </w:rPr>
              <w:t>Ressources et contraintes spécifiques</w:t>
            </w:r>
          </w:p>
        </w:tc>
        <w:tc>
          <w:tcPr>
            <w:tcW w:w="3260" w:type="dxa"/>
            <w:vAlign w:val="center"/>
          </w:tcPr>
          <w:p w:rsidR="00175D06" w:rsidRPr="00AF1DEA" w:rsidRDefault="00B96D90" w:rsidP="00800C53">
            <w:pPr>
              <w:jc w:val="center"/>
              <w:rPr>
                <w:b/>
                <w:bCs/>
                <w:sz w:val="20"/>
                <w:szCs w:val="20"/>
                <w14:textOutline w14:w="0" w14:cap="flat" w14:cmpd="sng" w14:algn="ctr">
                  <w14:noFill/>
                  <w14:prstDash w14:val="solid"/>
                  <w14:round/>
                </w14:textOutline>
              </w:rPr>
            </w:pPr>
            <w:r>
              <w:rPr>
                <w:b/>
                <w:bCs/>
                <w:sz w:val="20"/>
                <w:szCs w:val="20"/>
                <w14:textOutline w14:w="0" w14:cap="flat" w14:cmpd="sng" w14:algn="ctr">
                  <w14:noFill/>
                  <w14:prstDash w14:val="solid"/>
                  <w14:round/>
                </w14:textOutline>
              </w:rPr>
              <w:t xml:space="preserve">Traduction </w:t>
            </w:r>
            <w:r w:rsidRPr="00AF1DEA">
              <w:rPr>
                <w:b/>
                <w:bCs/>
                <w:sz w:val="20"/>
                <w:szCs w:val="20"/>
                <w14:textOutline w14:w="0" w14:cap="flat" w14:cmpd="sng" w14:algn="ctr">
                  <w14:noFill/>
                  <w14:prstDash w14:val="solid"/>
                  <w14:round/>
                </w14:textOutline>
              </w:rPr>
              <w:t>organisation</w:t>
            </w:r>
            <w:r>
              <w:rPr>
                <w:b/>
                <w:bCs/>
                <w:sz w:val="20"/>
                <w:szCs w:val="20"/>
                <w14:textOutline w14:w="0" w14:cap="flat" w14:cmpd="sng" w14:algn="ctr">
                  <w14:noFill/>
                  <w14:prstDash w14:val="solid"/>
                  <w14:round/>
                </w14:textOutline>
              </w:rPr>
              <w:t>nelle et pédagogique</w:t>
            </w:r>
            <w:r w:rsidRPr="00AF1DEA">
              <w:rPr>
                <w:b/>
                <w:bCs/>
                <w:sz w:val="20"/>
                <w:szCs w:val="20"/>
                <w14:textOutline w14:w="0" w14:cap="flat" w14:cmpd="sng" w14:algn="ctr">
                  <w14:noFill/>
                  <w14:prstDash w14:val="solid"/>
                  <w14:round/>
                </w14:textOutline>
              </w:rPr>
              <w:t xml:space="preserve"> définie dans l’école</w:t>
            </w:r>
            <w:r>
              <w:rPr>
                <w:b/>
                <w:bCs/>
                <w:sz w:val="20"/>
                <w:szCs w:val="20"/>
                <w14:textOutline w14:w="0" w14:cap="flat" w14:cmpd="sng" w14:algn="ctr">
                  <w14:noFill/>
                  <w14:prstDash w14:val="solid"/>
                  <w14:round/>
                </w14:textOutline>
              </w:rPr>
              <w:t xml:space="preserve"> </w:t>
            </w:r>
            <w:r w:rsidRPr="00B00B50">
              <w:rPr>
                <w:b/>
                <w:bCs/>
                <w:color w:val="0070C0"/>
                <w:sz w:val="20"/>
                <w:szCs w:val="20"/>
                <w14:textOutline w14:w="0" w14:cap="flat" w14:cmpd="sng" w14:algn="ctr">
                  <w14:noFill/>
                  <w14:prstDash w14:val="solid"/>
                  <w14:round/>
                </w14:textOutline>
              </w:rPr>
              <w:t>(</w:t>
            </w:r>
            <w:r>
              <w:rPr>
                <w:b/>
                <w:bCs/>
                <w:color w:val="0070C0"/>
                <w:sz w:val="20"/>
                <w:szCs w:val="20"/>
                <w14:textOutline w14:w="0" w14:cap="flat" w14:cmpd="sng" w14:algn="ctr">
                  <w14:noFill/>
                  <w14:prstDash w14:val="solid"/>
                  <w14:round/>
                </w14:textOutline>
              </w:rPr>
              <w:t>suggestions en bleu)</w:t>
            </w:r>
          </w:p>
        </w:tc>
      </w:tr>
      <w:tr w:rsidR="00175D06" w:rsidRPr="00DA4FC8" w:rsidTr="00800C53">
        <w:trPr>
          <w:trHeight w:val="419"/>
          <w:jc w:val="center"/>
        </w:trPr>
        <w:tc>
          <w:tcPr>
            <w:tcW w:w="8217" w:type="dxa"/>
            <w:vAlign w:val="center"/>
          </w:tcPr>
          <w:p w:rsidR="00175D06" w:rsidRPr="00DA4FC8" w:rsidRDefault="00175D06" w:rsidP="00800C53">
            <w:pPr>
              <w:jc w:val="both"/>
              <w:rPr>
                <w:b/>
                <w:bCs/>
                <w:szCs w:val="24"/>
                <w14:textOutline w14:w="0" w14:cap="flat" w14:cmpd="sng" w14:algn="ctr">
                  <w14:noFill/>
                  <w14:prstDash w14:val="solid"/>
                  <w14:round/>
                </w14:textOutline>
              </w:rPr>
            </w:pPr>
            <w:r w:rsidRPr="00DA4FC8">
              <w:rPr>
                <w:b/>
                <w:bCs/>
                <w:szCs w:val="24"/>
                <w14:textOutline w14:w="0" w14:cap="flat" w14:cmpd="sng" w14:algn="ctr">
                  <w14:noFill/>
                  <w14:prstDash w14:val="solid"/>
                  <w14:round/>
                </w14:textOutline>
              </w:rPr>
              <w:t>Dispositions communes</w:t>
            </w:r>
          </w:p>
          <w:p w:rsidR="00175D06" w:rsidRPr="00B96D90" w:rsidRDefault="00175D06" w:rsidP="00800C53">
            <w:pPr>
              <w:pStyle w:val="Paragraphedeliste"/>
              <w:numPr>
                <w:ilvl w:val="0"/>
                <w:numId w:val="10"/>
              </w:numPr>
              <w:autoSpaceDE w:val="0"/>
              <w:autoSpaceDN w:val="0"/>
              <w:adjustRightInd w:val="0"/>
              <w:ind w:left="171" w:hanging="171"/>
              <w:jc w:val="both"/>
              <w:rPr>
                <w:rFonts w:ascii="Calibri" w:hAnsi="Calibri" w:cs="Calibri"/>
                <w:sz w:val="20"/>
                <w:szCs w:val="24"/>
              </w:rPr>
            </w:pPr>
            <w:r w:rsidRPr="00B96D90">
              <w:rPr>
                <w:rFonts w:ascii="Calibri" w:hAnsi="Calibri" w:cs="Calibri"/>
                <w:sz w:val="20"/>
                <w:szCs w:val="24"/>
              </w:rPr>
              <w:t>Eviter les croisements de classes et d'élèves :</w:t>
            </w:r>
          </w:p>
          <w:p w:rsidR="00175D06" w:rsidRPr="00B96D90" w:rsidRDefault="00175D06" w:rsidP="00800C53">
            <w:pPr>
              <w:pStyle w:val="Paragraphedeliste"/>
              <w:numPr>
                <w:ilvl w:val="0"/>
                <w:numId w:val="12"/>
              </w:numPr>
              <w:autoSpaceDE w:val="0"/>
              <w:autoSpaceDN w:val="0"/>
              <w:adjustRightInd w:val="0"/>
              <w:jc w:val="both"/>
              <w:rPr>
                <w:rFonts w:ascii="Calibri" w:hAnsi="Calibri" w:cs="Calibri"/>
                <w:sz w:val="20"/>
                <w:szCs w:val="24"/>
              </w:rPr>
            </w:pPr>
            <w:r w:rsidRPr="00B96D90">
              <w:rPr>
                <w:rFonts w:ascii="Calibri" w:hAnsi="Calibri" w:cs="Calibri"/>
                <w:sz w:val="20"/>
                <w:szCs w:val="24"/>
              </w:rPr>
              <w:t>Echelonner les temps de récréation.</w:t>
            </w:r>
          </w:p>
          <w:p w:rsidR="00175D06" w:rsidRPr="00B96D90" w:rsidRDefault="00175D06" w:rsidP="00800C53">
            <w:pPr>
              <w:pStyle w:val="Paragraphedeliste"/>
              <w:numPr>
                <w:ilvl w:val="0"/>
                <w:numId w:val="12"/>
              </w:numPr>
              <w:autoSpaceDE w:val="0"/>
              <w:autoSpaceDN w:val="0"/>
              <w:adjustRightInd w:val="0"/>
              <w:jc w:val="both"/>
              <w:rPr>
                <w:rFonts w:ascii="Calibri" w:hAnsi="Calibri" w:cs="Calibri"/>
                <w:sz w:val="20"/>
                <w:szCs w:val="24"/>
              </w:rPr>
            </w:pPr>
            <w:r w:rsidRPr="00B96D90">
              <w:rPr>
                <w:rFonts w:ascii="Calibri" w:hAnsi="Calibri" w:cs="Calibri"/>
                <w:sz w:val="20"/>
                <w:szCs w:val="24"/>
              </w:rPr>
              <w:t>Eviter les regroupements de niveaux différents.</w:t>
            </w:r>
          </w:p>
          <w:p w:rsidR="00175D06" w:rsidRPr="00B96D90" w:rsidRDefault="00175D06" w:rsidP="00800C53">
            <w:pPr>
              <w:pStyle w:val="Paragraphedeliste"/>
              <w:numPr>
                <w:ilvl w:val="0"/>
                <w:numId w:val="12"/>
              </w:numPr>
              <w:autoSpaceDE w:val="0"/>
              <w:autoSpaceDN w:val="0"/>
              <w:adjustRightInd w:val="0"/>
              <w:jc w:val="both"/>
              <w:rPr>
                <w:rFonts w:ascii="Calibri" w:hAnsi="Calibri" w:cs="Calibri"/>
                <w:sz w:val="20"/>
                <w:szCs w:val="24"/>
              </w:rPr>
            </w:pPr>
            <w:r w:rsidRPr="00B96D90">
              <w:rPr>
                <w:rFonts w:ascii="Calibri" w:hAnsi="Calibri" w:cs="Calibri"/>
                <w:sz w:val="20"/>
                <w:szCs w:val="24"/>
              </w:rPr>
              <w:t>Adapter et réduire les temps de récréation en fonction de l'effectif présent.</w:t>
            </w:r>
          </w:p>
          <w:p w:rsidR="00175D06" w:rsidRPr="00B96D90" w:rsidRDefault="00175D06" w:rsidP="00800C53">
            <w:pPr>
              <w:pStyle w:val="Paragraphedeliste"/>
              <w:numPr>
                <w:ilvl w:val="0"/>
                <w:numId w:val="12"/>
              </w:numPr>
              <w:autoSpaceDE w:val="0"/>
              <w:autoSpaceDN w:val="0"/>
              <w:adjustRightInd w:val="0"/>
              <w:jc w:val="both"/>
              <w:rPr>
                <w:rFonts w:ascii="Calibri" w:hAnsi="Calibri" w:cs="Calibri"/>
                <w:sz w:val="20"/>
                <w:szCs w:val="24"/>
              </w:rPr>
            </w:pPr>
            <w:r w:rsidRPr="00B96D90">
              <w:rPr>
                <w:rFonts w:ascii="Calibri" w:hAnsi="Calibri" w:cs="Calibri"/>
                <w:sz w:val="20"/>
                <w:szCs w:val="24"/>
              </w:rPr>
              <w:t>Organiser les plannings de récréation et définir les modalités de signalement de début et de fin de récréation.</w:t>
            </w:r>
          </w:p>
          <w:p w:rsidR="00175D06" w:rsidRPr="00B96D90" w:rsidRDefault="00175D06" w:rsidP="00800C53">
            <w:pPr>
              <w:pStyle w:val="Paragraphedeliste"/>
              <w:numPr>
                <w:ilvl w:val="0"/>
                <w:numId w:val="12"/>
              </w:numPr>
              <w:autoSpaceDE w:val="0"/>
              <w:autoSpaceDN w:val="0"/>
              <w:adjustRightInd w:val="0"/>
              <w:jc w:val="both"/>
              <w:rPr>
                <w:rFonts w:ascii="Calibri" w:hAnsi="Calibri" w:cs="Calibri"/>
                <w:sz w:val="20"/>
                <w:szCs w:val="24"/>
              </w:rPr>
            </w:pPr>
            <w:r w:rsidRPr="00B96D90">
              <w:rPr>
                <w:rFonts w:ascii="Calibri" w:hAnsi="Calibri" w:cs="Calibri"/>
                <w:sz w:val="20"/>
                <w:szCs w:val="24"/>
              </w:rPr>
              <w:t>Faire sortir et rentrer les élèves en respectant la distanciation physique entre chacun des élèves (une matérialisation pourra être envisagée).</w:t>
            </w:r>
          </w:p>
          <w:p w:rsidR="00175D06" w:rsidRPr="00B96D90" w:rsidRDefault="00175D06" w:rsidP="00800C53">
            <w:pPr>
              <w:pStyle w:val="Paragraphedeliste"/>
              <w:numPr>
                <w:ilvl w:val="0"/>
                <w:numId w:val="12"/>
              </w:numPr>
              <w:autoSpaceDE w:val="0"/>
              <w:autoSpaceDN w:val="0"/>
              <w:adjustRightInd w:val="0"/>
              <w:jc w:val="both"/>
              <w:rPr>
                <w:rFonts w:ascii="Calibri" w:hAnsi="Calibri" w:cs="Calibri"/>
                <w:sz w:val="20"/>
                <w:szCs w:val="24"/>
              </w:rPr>
            </w:pPr>
            <w:r w:rsidRPr="00B96D90">
              <w:rPr>
                <w:rFonts w:ascii="Calibri" w:hAnsi="Calibri" w:cs="Calibri"/>
                <w:sz w:val="20"/>
                <w:szCs w:val="24"/>
              </w:rPr>
              <w:t>Organiser les départs et retours en classe par groupe adapté pour permettre une meilleure maitrise de la distanciation physique.</w:t>
            </w:r>
          </w:p>
          <w:p w:rsidR="00175D06" w:rsidRPr="00B96D90" w:rsidRDefault="00175D06" w:rsidP="00800C53">
            <w:pPr>
              <w:pStyle w:val="Paragraphedeliste"/>
              <w:numPr>
                <w:ilvl w:val="0"/>
                <w:numId w:val="10"/>
              </w:numPr>
              <w:autoSpaceDE w:val="0"/>
              <w:autoSpaceDN w:val="0"/>
              <w:adjustRightInd w:val="0"/>
              <w:ind w:left="171" w:hanging="171"/>
              <w:jc w:val="both"/>
              <w:rPr>
                <w:rFonts w:ascii="Calibri" w:hAnsi="Calibri" w:cs="Calibri"/>
                <w:sz w:val="20"/>
                <w:szCs w:val="24"/>
              </w:rPr>
            </w:pPr>
            <w:r w:rsidRPr="00B96D90">
              <w:rPr>
                <w:rFonts w:ascii="Calibri" w:hAnsi="Calibri" w:cs="Calibri"/>
                <w:sz w:val="20"/>
                <w:szCs w:val="24"/>
              </w:rPr>
              <w:t>Adapter la surveillance des temps de récréation à l'effectif présent.</w:t>
            </w:r>
          </w:p>
          <w:p w:rsidR="004B6FA6" w:rsidRPr="00B96D90" w:rsidRDefault="004B6FA6" w:rsidP="00800C53">
            <w:pPr>
              <w:pStyle w:val="Paragraphedeliste"/>
              <w:numPr>
                <w:ilvl w:val="0"/>
                <w:numId w:val="10"/>
              </w:numPr>
              <w:autoSpaceDE w:val="0"/>
              <w:autoSpaceDN w:val="0"/>
              <w:adjustRightInd w:val="0"/>
              <w:ind w:left="171" w:hanging="171"/>
              <w:jc w:val="both"/>
              <w:rPr>
                <w:rFonts w:ascii="Calibri" w:hAnsi="Calibri" w:cs="Calibri"/>
                <w:sz w:val="20"/>
                <w:szCs w:val="24"/>
              </w:rPr>
            </w:pPr>
            <w:r w:rsidRPr="00B96D90">
              <w:rPr>
                <w:rFonts w:ascii="Calibri" w:hAnsi="Calibri" w:cs="Calibri"/>
                <w:sz w:val="20"/>
                <w:szCs w:val="24"/>
              </w:rPr>
              <w:t xml:space="preserve">Port du masque </w:t>
            </w:r>
            <w:r w:rsidR="00201533" w:rsidRPr="00B96D90">
              <w:rPr>
                <w:rFonts w:ascii="Calibri" w:hAnsi="Calibri" w:cs="Calibri"/>
                <w:sz w:val="20"/>
                <w:szCs w:val="24"/>
              </w:rPr>
              <w:t>pour les adultes.</w:t>
            </w:r>
          </w:p>
          <w:p w:rsidR="00175D06" w:rsidRPr="00B96D90" w:rsidRDefault="00175D06" w:rsidP="00800C53">
            <w:pPr>
              <w:pStyle w:val="Paragraphedeliste"/>
              <w:numPr>
                <w:ilvl w:val="0"/>
                <w:numId w:val="10"/>
              </w:numPr>
              <w:autoSpaceDE w:val="0"/>
              <w:autoSpaceDN w:val="0"/>
              <w:adjustRightInd w:val="0"/>
              <w:ind w:left="171" w:hanging="171"/>
              <w:jc w:val="both"/>
              <w:rPr>
                <w:rFonts w:ascii="Calibri" w:hAnsi="Calibri" w:cs="Calibri"/>
                <w:sz w:val="20"/>
                <w:szCs w:val="24"/>
              </w:rPr>
            </w:pPr>
            <w:r w:rsidRPr="00B96D90">
              <w:rPr>
                <w:rFonts w:ascii="Calibri" w:hAnsi="Calibri" w:cs="Calibri"/>
                <w:sz w:val="20"/>
                <w:szCs w:val="24"/>
              </w:rPr>
              <w:t>Veiller au respect des gestes barrières et des distances de sécurité dans les jeux extérieurs.</w:t>
            </w:r>
          </w:p>
          <w:p w:rsidR="00175D06" w:rsidRPr="00B96D90" w:rsidRDefault="00175D06" w:rsidP="00800C53">
            <w:pPr>
              <w:pStyle w:val="Paragraphedeliste"/>
              <w:numPr>
                <w:ilvl w:val="0"/>
                <w:numId w:val="10"/>
              </w:numPr>
              <w:autoSpaceDE w:val="0"/>
              <w:autoSpaceDN w:val="0"/>
              <w:adjustRightInd w:val="0"/>
              <w:ind w:left="171" w:hanging="171"/>
              <w:jc w:val="both"/>
              <w:rPr>
                <w:rFonts w:ascii="Calibri" w:hAnsi="Calibri" w:cs="Calibri"/>
                <w:sz w:val="20"/>
                <w:szCs w:val="24"/>
              </w:rPr>
            </w:pPr>
            <w:r w:rsidRPr="00B96D90">
              <w:rPr>
                <w:rFonts w:ascii="Calibri" w:hAnsi="Calibri" w:cs="Calibri"/>
                <w:sz w:val="20"/>
                <w:szCs w:val="24"/>
              </w:rPr>
              <w:t>Proscrire les jeux de contact et de ballon et tout ce qui implique des échanges d’objets, les structures de jeux dont les surfaces de contact ne peuvent pas être désinfectées.</w:t>
            </w:r>
          </w:p>
          <w:p w:rsidR="00175D06" w:rsidRPr="00B96D90" w:rsidRDefault="00175D06" w:rsidP="00800C53">
            <w:pPr>
              <w:pStyle w:val="Paragraphedeliste"/>
              <w:numPr>
                <w:ilvl w:val="0"/>
                <w:numId w:val="10"/>
              </w:numPr>
              <w:autoSpaceDE w:val="0"/>
              <w:autoSpaceDN w:val="0"/>
              <w:adjustRightInd w:val="0"/>
              <w:ind w:left="171" w:hanging="171"/>
              <w:jc w:val="both"/>
              <w:rPr>
                <w:rFonts w:ascii="Calibri" w:hAnsi="Calibri" w:cs="Calibri"/>
                <w:sz w:val="20"/>
                <w:szCs w:val="24"/>
              </w:rPr>
            </w:pPr>
            <w:r w:rsidRPr="00B96D90">
              <w:rPr>
                <w:rFonts w:ascii="Calibri" w:hAnsi="Calibri" w:cs="Calibri"/>
                <w:sz w:val="20"/>
                <w:szCs w:val="24"/>
              </w:rPr>
              <w:t>Neutraliser l’utilisation des jeux et installations d’extérieurs avec points de contact (par balisage physique, rubalise, ...) ou assurer une désinfection régulière adaptée.</w:t>
            </w:r>
          </w:p>
          <w:p w:rsidR="00175D06" w:rsidRPr="00B96D90" w:rsidRDefault="00175D06" w:rsidP="00800C53">
            <w:pPr>
              <w:pStyle w:val="Paragraphedeliste"/>
              <w:numPr>
                <w:ilvl w:val="0"/>
                <w:numId w:val="10"/>
              </w:numPr>
              <w:autoSpaceDE w:val="0"/>
              <w:autoSpaceDN w:val="0"/>
              <w:adjustRightInd w:val="0"/>
              <w:ind w:left="171" w:hanging="171"/>
              <w:jc w:val="both"/>
              <w:rPr>
                <w:rFonts w:ascii="Calibri" w:hAnsi="Calibri" w:cs="Calibri"/>
                <w:sz w:val="20"/>
                <w:szCs w:val="24"/>
              </w:rPr>
            </w:pPr>
            <w:r w:rsidRPr="00B96D90">
              <w:rPr>
                <w:rFonts w:ascii="Calibri" w:hAnsi="Calibri" w:cs="Calibri"/>
                <w:sz w:val="20"/>
                <w:szCs w:val="24"/>
              </w:rPr>
              <w:t>Proscrire la mise à disposition et l'utilisation de jouets collectifs ou assurer une désinfection après chaque manipulation.</w:t>
            </w:r>
          </w:p>
          <w:p w:rsidR="00175D06" w:rsidRPr="00B96D90" w:rsidRDefault="00175D06" w:rsidP="00800C53">
            <w:pPr>
              <w:pStyle w:val="Paragraphedeliste"/>
              <w:numPr>
                <w:ilvl w:val="0"/>
                <w:numId w:val="10"/>
              </w:numPr>
              <w:autoSpaceDE w:val="0"/>
              <w:autoSpaceDN w:val="0"/>
              <w:adjustRightInd w:val="0"/>
              <w:ind w:left="171" w:hanging="171"/>
              <w:jc w:val="both"/>
              <w:rPr>
                <w:rFonts w:ascii="Calibri" w:hAnsi="Calibri" w:cs="Calibri"/>
                <w:sz w:val="20"/>
                <w:szCs w:val="24"/>
              </w:rPr>
            </w:pPr>
            <w:r w:rsidRPr="00B96D90">
              <w:rPr>
                <w:rFonts w:ascii="Calibri" w:hAnsi="Calibri" w:cs="Calibri"/>
                <w:sz w:val="20"/>
                <w:szCs w:val="24"/>
              </w:rPr>
              <w:t>Proposer des jeux et activités qui permettent le respect des gestes barrières et la distanciation physique (privilégier des activités non dirigées limitant l'interaction entre les élèves).</w:t>
            </w:r>
          </w:p>
          <w:p w:rsidR="00175D06" w:rsidRPr="00B96D90" w:rsidRDefault="00175D06" w:rsidP="00800C53">
            <w:pPr>
              <w:pStyle w:val="Paragraphedeliste"/>
              <w:numPr>
                <w:ilvl w:val="0"/>
                <w:numId w:val="10"/>
              </w:numPr>
              <w:autoSpaceDE w:val="0"/>
              <w:autoSpaceDN w:val="0"/>
              <w:adjustRightInd w:val="0"/>
              <w:ind w:left="171" w:hanging="171"/>
              <w:jc w:val="both"/>
              <w:rPr>
                <w:rFonts w:ascii="Calibri" w:hAnsi="Calibri" w:cs="Calibri"/>
                <w:sz w:val="20"/>
                <w:szCs w:val="24"/>
              </w:rPr>
            </w:pPr>
            <w:r w:rsidRPr="00B96D90">
              <w:rPr>
                <w:rFonts w:ascii="Calibri" w:hAnsi="Calibri" w:cs="Calibri"/>
                <w:sz w:val="20"/>
                <w:szCs w:val="24"/>
              </w:rPr>
              <w:t>En cas de conditions climatiques inadaptées, et sans possibilité d'avoir un espace extérieur abrité permettant la distanciation physique, organiser les récréations en intérieur en favorisant un autre espace que celui de la classe (ex : salle de motricité). Dans ce cas, ventiler l'espace dédié préalablement, maintenir portes et fenêtres ouvertes durant la période de récréation et poursuivre la ventilation après la récréation.</w:t>
            </w:r>
          </w:p>
          <w:p w:rsidR="00175D06" w:rsidRPr="00DA4FC8" w:rsidRDefault="00175D06" w:rsidP="00555A51">
            <w:pPr>
              <w:autoSpaceDE w:val="0"/>
              <w:autoSpaceDN w:val="0"/>
              <w:adjustRightInd w:val="0"/>
              <w:ind w:left="171"/>
              <w:jc w:val="both"/>
              <w:rPr>
                <w:b/>
                <w:bCs/>
                <w:szCs w:val="24"/>
                <w14:textOutline w14:w="0" w14:cap="flat" w14:cmpd="sng" w14:algn="ctr">
                  <w14:noFill/>
                  <w14:prstDash w14:val="solid"/>
                  <w14:round/>
                </w14:textOutline>
              </w:rPr>
            </w:pPr>
            <w:r w:rsidRPr="00B96D90">
              <w:rPr>
                <w:rFonts w:ascii="Calibri" w:hAnsi="Calibri" w:cs="Calibri"/>
                <w:sz w:val="20"/>
                <w:szCs w:val="24"/>
              </w:rPr>
              <w:t>EXERCICE DE DEBUT ET FIN DE RECREATION : Organiser le lavage des mains (eau et savon avec</w:t>
            </w:r>
            <w:r w:rsidR="00555A51" w:rsidRPr="00B96D90">
              <w:rPr>
                <w:rFonts w:ascii="Calibri" w:hAnsi="Calibri" w:cs="Calibri"/>
                <w:sz w:val="20"/>
                <w:szCs w:val="24"/>
              </w:rPr>
              <w:t xml:space="preserve"> </w:t>
            </w:r>
            <w:r w:rsidRPr="00B96D90">
              <w:rPr>
                <w:rFonts w:ascii="Calibri" w:hAnsi="Calibri" w:cs="Calibri"/>
                <w:sz w:val="20"/>
                <w:szCs w:val="24"/>
              </w:rPr>
              <w:t>séchage soigneux de préférence avec une serviette en papier jetable). Le lavage des mains peut se matérialiser par des activités (chanson, création graphique, vidéo explicative). Il peut s’opérer sous contrôle avec du gel hydro alcoolique en cas de moindre salissure.</w:t>
            </w:r>
          </w:p>
        </w:tc>
        <w:tc>
          <w:tcPr>
            <w:tcW w:w="3402" w:type="dxa"/>
            <w:vAlign w:val="center"/>
          </w:tcPr>
          <w:p w:rsidR="00175D06" w:rsidRPr="00DA4FC8" w:rsidRDefault="00175D06" w:rsidP="00800C53">
            <w:pPr>
              <w:jc w:val="both"/>
              <w:rPr>
                <w:bCs/>
                <w:szCs w:val="24"/>
                <w14:textOutline w14:w="0" w14:cap="flat" w14:cmpd="sng" w14:algn="ctr">
                  <w14:noFill/>
                  <w14:prstDash w14:val="solid"/>
                  <w14:round/>
                </w14:textOutline>
              </w:rPr>
            </w:pPr>
          </w:p>
        </w:tc>
        <w:tc>
          <w:tcPr>
            <w:tcW w:w="3260" w:type="dxa"/>
            <w:vAlign w:val="center"/>
          </w:tcPr>
          <w:p w:rsidR="00175D06" w:rsidRDefault="00201533" w:rsidP="00201533">
            <w:pPr>
              <w:jc w:val="both"/>
              <w:rPr>
                <w:bCs/>
                <w:color w:val="0070C0"/>
                <w:szCs w:val="24"/>
                <w14:textOutline w14:w="0" w14:cap="flat" w14:cmpd="sng" w14:algn="ctr">
                  <w14:noFill/>
                  <w14:prstDash w14:val="solid"/>
                  <w14:round/>
                </w14:textOutline>
              </w:rPr>
            </w:pPr>
            <w:r>
              <w:rPr>
                <w:bCs/>
                <w:color w:val="0070C0"/>
                <w:szCs w:val="24"/>
                <w14:textOutline w14:w="0" w14:cap="flat" w14:cmpd="sng" w14:algn="ctr">
                  <w14:noFill/>
                  <w14:prstDash w14:val="solid"/>
                  <w14:round/>
                </w14:textOutline>
              </w:rPr>
              <w:t>Veiller au maintien du caractère ludique de ce temps de relâche nécessaire.</w:t>
            </w:r>
          </w:p>
          <w:p w:rsidR="00201533" w:rsidRDefault="00201533" w:rsidP="00201533">
            <w:pPr>
              <w:jc w:val="both"/>
              <w:rPr>
                <w:bCs/>
                <w:color w:val="0070C0"/>
                <w:szCs w:val="24"/>
                <w14:textOutline w14:w="0" w14:cap="flat" w14:cmpd="sng" w14:algn="ctr">
                  <w14:noFill/>
                  <w14:prstDash w14:val="solid"/>
                  <w14:round/>
                </w14:textOutline>
              </w:rPr>
            </w:pPr>
            <w:r>
              <w:rPr>
                <w:bCs/>
                <w:color w:val="0070C0"/>
                <w:szCs w:val="24"/>
                <w14:textOutline w14:w="0" w14:cap="flat" w14:cmpd="sng" w14:algn="ctr">
                  <w14:noFill/>
                  <w14:prstDash w14:val="solid"/>
                  <w14:round/>
                </w14:textOutline>
              </w:rPr>
              <w:t>Penser à aménager les espaces, les dispositifs, à proposer des activités (ressources en annexe).</w:t>
            </w:r>
          </w:p>
          <w:p w:rsidR="00201533" w:rsidRPr="00DA4FC8" w:rsidRDefault="00201533" w:rsidP="00201533">
            <w:pPr>
              <w:jc w:val="both"/>
              <w:rPr>
                <w:bCs/>
                <w:szCs w:val="24"/>
                <w14:textOutline w14:w="0" w14:cap="flat" w14:cmpd="sng" w14:algn="ctr">
                  <w14:noFill/>
                  <w14:prstDash w14:val="solid"/>
                  <w14:round/>
                </w14:textOutline>
              </w:rPr>
            </w:pPr>
            <w:r>
              <w:rPr>
                <w:bCs/>
                <w:color w:val="0070C0"/>
                <w:szCs w:val="24"/>
                <w14:textOutline w14:w="0" w14:cap="flat" w14:cmpd="sng" w14:algn="ctr">
                  <w14:noFill/>
                  <w14:prstDash w14:val="solid"/>
                  <w14:round/>
                </w14:textOutline>
              </w:rPr>
              <w:t>Imaginer des activités et jeu</w:t>
            </w:r>
            <w:r w:rsidR="00E73417">
              <w:rPr>
                <w:bCs/>
                <w:color w:val="0070C0"/>
                <w:szCs w:val="24"/>
                <w14:textOutline w14:w="0" w14:cap="flat" w14:cmpd="sng" w14:algn="ctr">
                  <w14:noFill/>
                  <w14:prstDash w14:val="solid"/>
                  <w14:round/>
                </w14:textOutline>
              </w:rPr>
              <w:t>x</w:t>
            </w:r>
            <w:r>
              <w:rPr>
                <w:bCs/>
                <w:color w:val="0070C0"/>
                <w:szCs w:val="24"/>
                <w14:textOutline w14:w="0" w14:cap="flat" w14:cmpd="sng" w14:algn="ctr">
                  <w14:noFill/>
                  <w14:prstDash w14:val="solid"/>
                  <w14:round/>
                </w14:textOutline>
              </w:rPr>
              <w:t xml:space="preserve"> à mettre en œuvre en classe.</w:t>
            </w:r>
          </w:p>
        </w:tc>
      </w:tr>
      <w:tr w:rsidR="00175D06" w:rsidRPr="00DA4FC8" w:rsidTr="00800C53">
        <w:trPr>
          <w:trHeight w:val="419"/>
          <w:jc w:val="center"/>
        </w:trPr>
        <w:tc>
          <w:tcPr>
            <w:tcW w:w="8217" w:type="dxa"/>
            <w:vAlign w:val="center"/>
          </w:tcPr>
          <w:p w:rsidR="00175D06" w:rsidRPr="00B96D90" w:rsidRDefault="00175D06" w:rsidP="00800C53">
            <w:pPr>
              <w:jc w:val="both"/>
              <w:rPr>
                <w:b/>
                <w:bCs/>
                <w:sz w:val="20"/>
                <w:szCs w:val="24"/>
                <w14:textOutline w14:w="0" w14:cap="flat" w14:cmpd="sng" w14:algn="ctr">
                  <w14:noFill/>
                  <w14:prstDash w14:val="solid"/>
                  <w14:round/>
                </w14:textOutline>
              </w:rPr>
            </w:pPr>
            <w:r w:rsidRPr="00B96D90">
              <w:rPr>
                <w:b/>
                <w:bCs/>
                <w:sz w:val="20"/>
                <w:szCs w:val="24"/>
                <w14:textOutline w14:w="0" w14:cap="flat" w14:cmpd="sng" w14:algn="ctr">
                  <w14:noFill/>
                  <w14:prstDash w14:val="solid"/>
                  <w14:round/>
                </w14:textOutline>
              </w:rPr>
              <w:t>Dispositions spécifiques « maternelle »</w:t>
            </w:r>
          </w:p>
          <w:p w:rsidR="00175D06" w:rsidRPr="00B96D90" w:rsidRDefault="00AF7DEC" w:rsidP="00AF7DEC">
            <w:pPr>
              <w:pStyle w:val="Paragraphedeliste"/>
              <w:numPr>
                <w:ilvl w:val="0"/>
                <w:numId w:val="10"/>
              </w:numPr>
              <w:ind w:left="171" w:hanging="171"/>
              <w:jc w:val="both"/>
              <w:rPr>
                <w:bCs/>
                <w:sz w:val="20"/>
                <w:szCs w:val="24"/>
                <w14:textOutline w14:w="0" w14:cap="flat" w14:cmpd="sng" w14:algn="ctr">
                  <w14:noFill/>
                  <w14:prstDash w14:val="solid"/>
                  <w14:round/>
                </w14:textOutline>
              </w:rPr>
            </w:pPr>
            <w:r w:rsidRPr="00B96D90">
              <w:rPr>
                <w:bCs/>
                <w:color w:val="0070C0"/>
                <w:sz w:val="20"/>
                <w:szCs w:val="24"/>
                <w14:textOutline w14:w="0" w14:cap="flat" w14:cmpd="sng" w14:algn="ctr">
                  <w14:noFill/>
                  <w14:prstDash w14:val="solid"/>
                  <w14:round/>
                </w14:textOutline>
              </w:rPr>
              <w:t>Offrir la p</w:t>
            </w:r>
            <w:r w:rsidR="00267D6E" w:rsidRPr="00B96D90">
              <w:rPr>
                <w:bCs/>
                <w:color w:val="0070C0"/>
                <w:sz w:val="20"/>
                <w:szCs w:val="24"/>
                <w14:textOutline w14:w="0" w14:cap="flat" w14:cmpd="sng" w14:algn="ctr">
                  <w14:noFill/>
                  <w14:prstDash w14:val="solid"/>
                  <w14:round/>
                </w14:textOutline>
              </w:rPr>
              <w:t xml:space="preserve">ossibilité </w:t>
            </w:r>
            <w:r w:rsidRPr="00B96D90">
              <w:rPr>
                <w:bCs/>
                <w:color w:val="0070C0"/>
                <w:sz w:val="20"/>
                <w:szCs w:val="24"/>
                <w14:textOutline w14:w="0" w14:cap="flat" w14:cmpd="sng" w14:algn="ctr">
                  <w14:noFill/>
                  <w14:prstDash w14:val="solid"/>
                  <w14:round/>
                </w14:textOutline>
              </w:rPr>
              <w:t>à l’élève de</w:t>
            </w:r>
            <w:r w:rsidR="00267D6E" w:rsidRPr="00B96D90">
              <w:rPr>
                <w:bCs/>
                <w:color w:val="0070C0"/>
                <w:sz w:val="20"/>
                <w:szCs w:val="24"/>
                <w14:textOutline w14:w="0" w14:cap="flat" w14:cmpd="sng" w14:algn="ctr">
                  <w14:noFill/>
                  <w14:prstDash w14:val="solid"/>
                  <w14:round/>
                </w14:textOutline>
              </w:rPr>
              <w:t xml:space="preserve"> venir à l’école avec le vélo ou tricycle personnel</w:t>
            </w:r>
            <w:r w:rsidRPr="00B96D90">
              <w:rPr>
                <w:bCs/>
                <w:color w:val="0070C0"/>
                <w:sz w:val="20"/>
                <w:szCs w:val="24"/>
                <w14:textOutline w14:w="0" w14:cap="flat" w14:cmpd="sng" w14:algn="ctr">
                  <w14:noFill/>
                  <w14:prstDash w14:val="solid"/>
                  <w14:round/>
                </w14:textOutline>
              </w:rPr>
              <w:t>.</w:t>
            </w:r>
          </w:p>
        </w:tc>
        <w:tc>
          <w:tcPr>
            <w:tcW w:w="3402" w:type="dxa"/>
            <w:vAlign w:val="center"/>
          </w:tcPr>
          <w:p w:rsidR="00175D06" w:rsidRPr="00B96D90" w:rsidRDefault="00175D06" w:rsidP="00800C53">
            <w:pPr>
              <w:jc w:val="both"/>
              <w:rPr>
                <w:bCs/>
                <w:sz w:val="20"/>
                <w:szCs w:val="24"/>
                <w14:textOutline w14:w="0" w14:cap="flat" w14:cmpd="sng" w14:algn="ctr">
                  <w14:noFill/>
                  <w14:prstDash w14:val="solid"/>
                  <w14:round/>
                </w14:textOutline>
              </w:rPr>
            </w:pPr>
          </w:p>
        </w:tc>
        <w:tc>
          <w:tcPr>
            <w:tcW w:w="3260" w:type="dxa"/>
            <w:vAlign w:val="center"/>
          </w:tcPr>
          <w:p w:rsidR="00175D06" w:rsidRPr="00DA4FC8" w:rsidRDefault="00175D06" w:rsidP="00800C53">
            <w:pPr>
              <w:jc w:val="both"/>
              <w:rPr>
                <w:bCs/>
                <w:szCs w:val="24"/>
                <w14:textOutline w14:w="0" w14:cap="flat" w14:cmpd="sng" w14:algn="ctr">
                  <w14:noFill/>
                  <w14:prstDash w14:val="solid"/>
                  <w14:round/>
                </w14:textOutline>
              </w:rPr>
            </w:pPr>
          </w:p>
        </w:tc>
      </w:tr>
      <w:tr w:rsidR="00BA10C1" w:rsidRPr="00DA4FC8" w:rsidTr="00E73417">
        <w:trPr>
          <w:trHeight w:val="648"/>
          <w:jc w:val="center"/>
        </w:trPr>
        <w:tc>
          <w:tcPr>
            <w:tcW w:w="8217" w:type="dxa"/>
            <w:vAlign w:val="center"/>
          </w:tcPr>
          <w:p w:rsidR="00BA10C1" w:rsidRPr="00DA4FC8" w:rsidRDefault="00BA10C1" w:rsidP="00800C53">
            <w:pPr>
              <w:jc w:val="both"/>
              <w:rPr>
                <w:b/>
                <w:bCs/>
                <w:szCs w:val="24"/>
                <w14:textOutline w14:w="0" w14:cap="flat" w14:cmpd="sng" w14:algn="ctr">
                  <w14:noFill/>
                  <w14:prstDash w14:val="solid"/>
                  <w14:round/>
                </w14:textOutline>
              </w:rPr>
            </w:pPr>
            <w:r w:rsidRPr="00B96D90">
              <w:rPr>
                <w:b/>
                <w:bCs/>
                <w:sz w:val="20"/>
                <w:szCs w:val="24"/>
                <w14:textOutline w14:w="0" w14:cap="flat" w14:cmpd="sng" w14:algn="ctr">
                  <w14:noFill/>
                  <w14:prstDash w14:val="solid"/>
                  <w14:round/>
                </w14:textOutline>
              </w:rPr>
              <w:t>Dispositions spécifiques « élémentaire »</w:t>
            </w:r>
          </w:p>
        </w:tc>
        <w:tc>
          <w:tcPr>
            <w:tcW w:w="6662" w:type="dxa"/>
            <w:gridSpan w:val="2"/>
            <w:vAlign w:val="center"/>
          </w:tcPr>
          <w:p w:rsidR="00BA10C1" w:rsidRPr="00DA4FC8" w:rsidRDefault="00BA10C1" w:rsidP="00BA10C1">
            <w:pPr>
              <w:jc w:val="both"/>
              <w:rPr>
                <w:bCs/>
                <w:szCs w:val="24"/>
                <w14:textOutline w14:w="0" w14:cap="flat" w14:cmpd="sng" w14:algn="ctr">
                  <w14:noFill/>
                  <w14:prstDash w14:val="solid"/>
                  <w14:round/>
                </w14:textOutline>
              </w:rPr>
            </w:pPr>
            <w:r w:rsidRPr="00B96D90">
              <w:rPr>
                <w:bCs/>
                <w:color w:val="0070C0"/>
                <w:sz w:val="20"/>
                <w:szCs w:val="24"/>
                <w14:textOutline w14:w="0" w14:cap="flat" w14:cmpd="sng" w14:algn="ctr">
                  <w14:noFill/>
                  <w14:prstDash w14:val="solid"/>
                  <w14:round/>
                </w14:textOutline>
              </w:rPr>
              <w:t xml:space="preserve">Imaginer en classe des activités et jeux à mettre en œuvre. Définition des règles, activités de production d’écrits et </w:t>
            </w:r>
            <w:r>
              <w:rPr>
                <w:bCs/>
                <w:color w:val="0070C0"/>
                <w:sz w:val="20"/>
                <w:szCs w:val="24"/>
                <w14:textOutline w14:w="0" w14:cap="flat" w14:cmpd="sng" w14:algn="ctr">
                  <w14:noFill/>
                  <w14:prstDash w14:val="solid"/>
                  <w14:round/>
                </w14:textOutline>
              </w:rPr>
              <w:t>d’</w:t>
            </w:r>
            <w:r w:rsidRPr="00B96D90">
              <w:rPr>
                <w:bCs/>
                <w:color w:val="0070C0"/>
                <w:sz w:val="20"/>
                <w:szCs w:val="24"/>
                <w14:textOutline w14:w="0" w14:cap="flat" w14:cmpd="sng" w14:algn="ctr">
                  <w14:noFill/>
                  <w14:prstDash w14:val="solid"/>
                  <w14:round/>
                </w14:textOutline>
              </w:rPr>
              <w:t>illustration.</w:t>
            </w:r>
          </w:p>
        </w:tc>
      </w:tr>
    </w:tbl>
    <w:p w:rsidR="00093229" w:rsidRPr="00DA4FC8" w:rsidRDefault="00C13D20" w:rsidP="006C1B2F">
      <w:pPr>
        <w:spacing w:after="0" w:line="240" w:lineRule="auto"/>
        <w:ind w:left="-284" w:firstLine="284"/>
        <w:jc w:val="both"/>
        <w:rPr>
          <w:b/>
          <w:bCs/>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bCs/>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7</w:t>
      </w:r>
      <w:r w:rsidR="00093229" w:rsidRPr="00DA4FC8">
        <w:rPr>
          <w:b/>
          <w:bCs/>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FICHE THEMATIQUE ACTIVITES SPORTIVES ET CULTURELLES</w:t>
      </w:r>
    </w:p>
    <w:tbl>
      <w:tblPr>
        <w:tblStyle w:val="Grilledutableau"/>
        <w:tblW w:w="15163" w:type="dxa"/>
        <w:tblLook w:val="04A0" w:firstRow="1" w:lastRow="0" w:firstColumn="1" w:lastColumn="0" w:noHBand="0" w:noVBand="1"/>
      </w:tblPr>
      <w:tblGrid>
        <w:gridCol w:w="8784"/>
        <w:gridCol w:w="3260"/>
        <w:gridCol w:w="3119"/>
      </w:tblGrid>
      <w:tr w:rsidR="00093229" w:rsidRPr="00DA4FC8" w:rsidTr="003021D3">
        <w:trPr>
          <w:trHeight w:val="452"/>
        </w:trPr>
        <w:tc>
          <w:tcPr>
            <w:tcW w:w="8784" w:type="dxa"/>
            <w:vAlign w:val="center"/>
          </w:tcPr>
          <w:p w:rsidR="00093229" w:rsidRPr="00DA4FC8" w:rsidRDefault="00093229" w:rsidP="00890943">
            <w:pPr>
              <w:jc w:val="both"/>
              <w:rPr>
                <w:b/>
                <w:bCs/>
                <w:szCs w:val="24"/>
                <w14:textOutline w14:w="0" w14:cap="flat" w14:cmpd="sng" w14:algn="ctr">
                  <w14:noFill/>
                  <w14:prstDash w14:val="solid"/>
                  <w14:round/>
                </w14:textOutline>
              </w:rPr>
            </w:pPr>
            <w:r w:rsidRPr="00DA4FC8">
              <w:rPr>
                <w:b/>
                <w:bCs/>
                <w:szCs w:val="24"/>
                <w14:textOutline w14:w="0" w14:cap="flat" w14:cmpd="sng" w14:algn="ctr">
                  <w14:noFill/>
                  <w14:prstDash w14:val="solid"/>
                  <w14:round/>
                </w14:textOutline>
              </w:rPr>
              <w:t>Préconisations et règles de prévention à appliquer</w:t>
            </w:r>
          </w:p>
        </w:tc>
        <w:tc>
          <w:tcPr>
            <w:tcW w:w="3260" w:type="dxa"/>
            <w:vAlign w:val="center"/>
          </w:tcPr>
          <w:p w:rsidR="00093229" w:rsidRPr="00DA4FC8" w:rsidRDefault="00093229" w:rsidP="00890943">
            <w:pPr>
              <w:jc w:val="center"/>
              <w:rPr>
                <w:b/>
                <w:bCs/>
                <w:szCs w:val="24"/>
                <w14:textOutline w14:w="0" w14:cap="flat" w14:cmpd="sng" w14:algn="ctr">
                  <w14:noFill/>
                  <w14:prstDash w14:val="solid"/>
                  <w14:round/>
                </w14:textOutline>
              </w:rPr>
            </w:pPr>
            <w:r w:rsidRPr="00DA4FC8">
              <w:rPr>
                <w:b/>
                <w:bCs/>
                <w:sz w:val="20"/>
                <w:szCs w:val="24"/>
                <w14:textOutline w14:w="0" w14:cap="flat" w14:cmpd="sng" w14:algn="ctr">
                  <w14:noFill/>
                  <w14:prstDash w14:val="solid"/>
                  <w14:round/>
                </w14:textOutline>
              </w:rPr>
              <w:t>Ressources et contraintes spécifiques</w:t>
            </w:r>
          </w:p>
        </w:tc>
        <w:tc>
          <w:tcPr>
            <w:tcW w:w="3119" w:type="dxa"/>
            <w:vAlign w:val="center"/>
          </w:tcPr>
          <w:p w:rsidR="00093229" w:rsidRPr="00DA4FC8" w:rsidRDefault="00BA10C1" w:rsidP="00890943">
            <w:pPr>
              <w:jc w:val="center"/>
              <w:rPr>
                <w:b/>
                <w:bCs/>
                <w:szCs w:val="24"/>
                <w14:textOutline w14:w="0" w14:cap="flat" w14:cmpd="sng" w14:algn="ctr">
                  <w14:noFill/>
                  <w14:prstDash w14:val="solid"/>
                  <w14:round/>
                </w14:textOutline>
              </w:rPr>
            </w:pPr>
            <w:r>
              <w:rPr>
                <w:b/>
                <w:bCs/>
                <w:sz w:val="20"/>
                <w:szCs w:val="20"/>
                <w14:textOutline w14:w="0" w14:cap="flat" w14:cmpd="sng" w14:algn="ctr">
                  <w14:noFill/>
                  <w14:prstDash w14:val="solid"/>
                  <w14:round/>
                </w14:textOutline>
              </w:rPr>
              <w:t xml:space="preserve">Traduction </w:t>
            </w:r>
            <w:r w:rsidRPr="00AF1DEA">
              <w:rPr>
                <w:b/>
                <w:bCs/>
                <w:sz w:val="20"/>
                <w:szCs w:val="20"/>
                <w14:textOutline w14:w="0" w14:cap="flat" w14:cmpd="sng" w14:algn="ctr">
                  <w14:noFill/>
                  <w14:prstDash w14:val="solid"/>
                  <w14:round/>
                </w14:textOutline>
              </w:rPr>
              <w:t>organisation</w:t>
            </w:r>
            <w:r>
              <w:rPr>
                <w:b/>
                <w:bCs/>
                <w:sz w:val="20"/>
                <w:szCs w:val="20"/>
                <w14:textOutline w14:w="0" w14:cap="flat" w14:cmpd="sng" w14:algn="ctr">
                  <w14:noFill/>
                  <w14:prstDash w14:val="solid"/>
                  <w14:round/>
                </w14:textOutline>
              </w:rPr>
              <w:t>nelle et pédagogique</w:t>
            </w:r>
            <w:r w:rsidRPr="00AF1DEA">
              <w:rPr>
                <w:b/>
                <w:bCs/>
                <w:sz w:val="20"/>
                <w:szCs w:val="20"/>
                <w14:textOutline w14:w="0" w14:cap="flat" w14:cmpd="sng" w14:algn="ctr">
                  <w14:noFill/>
                  <w14:prstDash w14:val="solid"/>
                  <w14:round/>
                </w14:textOutline>
              </w:rPr>
              <w:t xml:space="preserve"> définie dans l’école</w:t>
            </w:r>
            <w:r>
              <w:rPr>
                <w:b/>
                <w:bCs/>
                <w:sz w:val="20"/>
                <w:szCs w:val="20"/>
                <w14:textOutline w14:w="0" w14:cap="flat" w14:cmpd="sng" w14:algn="ctr">
                  <w14:noFill/>
                  <w14:prstDash w14:val="solid"/>
                  <w14:round/>
                </w14:textOutline>
              </w:rPr>
              <w:t xml:space="preserve"> </w:t>
            </w:r>
            <w:r w:rsidRPr="00B00B50">
              <w:rPr>
                <w:b/>
                <w:bCs/>
                <w:color w:val="0070C0"/>
                <w:sz w:val="20"/>
                <w:szCs w:val="20"/>
                <w14:textOutline w14:w="0" w14:cap="flat" w14:cmpd="sng" w14:algn="ctr">
                  <w14:noFill/>
                  <w14:prstDash w14:val="solid"/>
                  <w14:round/>
                </w14:textOutline>
              </w:rPr>
              <w:t>(</w:t>
            </w:r>
            <w:r>
              <w:rPr>
                <w:b/>
                <w:bCs/>
                <w:color w:val="0070C0"/>
                <w:sz w:val="20"/>
                <w:szCs w:val="20"/>
                <w14:textOutline w14:w="0" w14:cap="flat" w14:cmpd="sng" w14:algn="ctr">
                  <w14:noFill/>
                  <w14:prstDash w14:val="solid"/>
                  <w14:round/>
                </w14:textOutline>
              </w:rPr>
              <w:t>suggestions en bleu)</w:t>
            </w:r>
          </w:p>
        </w:tc>
      </w:tr>
      <w:tr w:rsidR="00093229" w:rsidRPr="00DA4FC8" w:rsidTr="003021D3">
        <w:trPr>
          <w:trHeight w:val="433"/>
        </w:trPr>
        <w:tc>
          <w:tcPr>
            <w:tcW w:w="8784" w:type="dxa"/>
            <w:vAlign w:val="center"/>
          </w:tcPr>
          <w:p w:rsidR="00093229" w:rsidRPr="00DA4FC8" w:rsidRDefault="00093229" w:rsidP="00005C8D">
            <w:pPr>
              <w:jc w:val="both"/>
              <w:rPr>
                <w:b/>
                <w:bCs/>
                <w:szCs w:val="24"/>
                <w14:textOutline w14:w="0" w14:cap="flat" w14:cmpd="sng" w14:algn="ctr">
                  <w14:noFill/>
                  <w14:prstDash w14:val="solid"/>
                  <w14:round/>
                </w14:textOutline>
              </w:rPr>
            </w:pPr>
            <w:r w:rsidRPr="00DA4FC8">
              <w:rPr>
                <w:b/>
                <w:bCs/>
                <w:szCs w:val="24"/>
                <w14:textOutline w14:w="0" w14:cap="flat" w14:cmpd="sng" w14:algn="ctr">
                  <w14:noFill/>
                  <w14:prstDash w14:val="solid"/>
                  <w14:round/>
                </w14:textOutline>
              </w:rPr>
              <w:t>Dispositions communes</w:t>
            </w:r>
            <w:r w:rsidR="007169F8" w:rsidRPr="00DA4FC8">
              <w:rPr>
                <w:b/>
                <w:bCs/>
                <w:szCs w:val="24"/>
                <w14:textOutline w14:w="0" w14:cap="flat" w14:cmpd="sng" w14:algn="ctr">
                  <w14:noFill/>
                  <w14:prstDash w14:val="solid"/>
                  <w14:round/>
                </w14:textOutline>
              </w:rPr>
              <w:t xml:space="preserve"> EPS</w:t>
            </w:r>
          </w:p>
          <w:p w:rsidR="007169F8" w:rsidRPr="00DA4FC8" w:rsidRDefault="00093229" w:rsidP="00005C8D">
            <w:pPr>
              <w:autoSpaceDE w:val="0"/>
              <w:autoSpaceDN w:val="0"/>
              <w:adjustRightInd w:val="0"/>
              <w:jc w:val="both"/>
              <w:rPr>
                <w:rFonts w:ascii="Calibri" w:hAnsi="Calibri" w:cs="Calibri"/>
                <w:szCs w:val="24"/>
              </w:rPr>
            </w:pPr>
            <w:r w:rsidRPr="00DA4FC8">
              <w:rPr>
                <w:rFonts w:ascii="Calibri" w:hAnsi="Calibri" w:cs="Calibri"/>
                <w:szCs w:val="24"/>
              </w:rPr>
              <w:t xml:space="preserve">- </w:t>
            </w:r>
            <w:r w:rsidR="007169F8" w:rsidRPr="00DA4FC8">
              <w:rPr>
                <w:rFonts w:ascii="Calibri" w:hAnsi="Calibri" w:cs="Calibri"/>
                <w:szCs w:val="24"/>
              </w:rPr>
              <w:t>Rappel aux parents de vêtir les enfants avec des tenues simples permettant de limiter les contacts.</w:t>
            </w:r>
          </w:p>
          <w:p w:rsidR="007169F8" w:rsidRPr="00DA4FC8" w:rsidRDefault="007169F8" w:rsidP="00005C8D">
            <w:pPr>
              <w:autoSpaceDE w:val="0"/>
              <w:autoSpaceDN w:val="0"/>
              <w:adjustRightInd w:val="0"/>
              <w:jc w:val="both"/>
              <w:rPr>
                <w:rFonts w:ascii="Calibri" w:hAnsi="Calibri" w:cs="Calibri"/>
                <w:szCs w:val="24"/>
              </w:rPr>
            </w:pPr>
            <w:r w:rsidRPr="00DA4FC8">
              <w:rPr>
                <w:rFonts w:ascii="Calibri" w:hAnsi="Calibri" w:cs="Calibri"/>
                <w:szCs w:val="24"/>
              </w:rPr>
              <w:t>- Proscrire jeux de ballons et de contacts.</w:t>
            </w:r>
          </w:p>
          <w:p w:rsidR="007169F8" w:rsidRPr="00DA4FC8" w:rsidRDefault="007169F8" w:rsidP="00005C8D">
            <w:pPr>
              <w:autoSpaceDE w:val="0"/>
              <w:autoSpaceDN w:val="0"/>
              <w:adjustRightInd w:val="0"/>
              <w:jc w:val="both"/>
              <w:rPr>
                <w:rFonts w:ascii="Calibri" w:hAnsi="Calibri" w:cs="Calibri"/>
                <w:szCs w:val="24"/>
              </w:rPr>
            </w:pPr>
            <w:r w:rsidRPr="00DA4FC8">
              <w:rPr>
                <w:rFonts w:ascii="Calibri" w:hAnsi="Calibri" w:cs="Calibri"/>
                <w:szCs w:val="24"/>
              </w:rPr>
              <w:t>- Pas de matériel sportif pouvant être manipulé (ou assurer une</w:t>
            </w:r>
            <w:r w:rsidR="009E6D9D" w:rsidRPr="00DA4FC8">
              <w:rPr>
                <w:rFonts w:ascii="Calibri" w:hAnsi="Calibri" w:cs="Calibri"/>
                <w:szCs w:val="24"/>
              </w:rPr>
              <w:t xml:space="preserve"> </w:t>
            </w:r>
            <w:r w:rsidRPr="00DA4FC8">
              <w:rPr>
                <w:rFonts w:ascii="Calibri" w:hAnsi="Calibri" w:cs="Calibri"/>
                <w:szCs w:val="24"/>
              </w:rPr>
              <w:t>désinfection régulière).</w:t>
            </w:r>
          </w:p>
          <w:p w:rsidR="00093229" w:rsidRPr="00555A51" w:rsidRDefault="007169F8" w:rsidP="00005C8D">
            <w:pPr>
              <w:autoSpaceDE w:val="0"/>
              <w:autoSpaceDN w:val="0"/>
              <w:adjustRightInd w:val="0"/>
              <w:jc w:val="both"/>
              <w:rPr>
                <w:rFonts w:ascii="Calibri" w:hAnsi="Calibri" w:cs="Calibri"/>
                <w:color w:val="00B050"/>
                <w:szCs w:val="24"/>
              </w:rPr>
            </w:pPr>
            <w:r w:rsidRPr="00DA4FC8">
              <w:rPr>
                <w:rFonts w:ascii="Calibri" w:hAnsi="Calibri" w:cs="Calibri"/>
                <w:szCs w:val="24"/>
              </w:rPr>
              <w:t>- Privilégier parcours sportifs individuels</w:t>
            </w:r>
            <w:r w:rsidR="00555A51">
              <w:rPr>
                <w:rFonts w:ascii="Calibri" w:hAnsi="Calibri" w:cs="Calibri"/>
                <w:szCs w:val="24"/>
              </w:rPr>
              <w:t xml:space="preserve">, </w:t>
            </w:r>
            <w:r w:rsidR="00555A51" w:rsidRPr="00895732">
              <w:rPr>
                <w:rFonts w:ascii="Calibri" w:hAnsi="Calibri" w:cs="Calibri"/>
                <w:color w:val="0070C0"/>
                <w:szCs w:val="24"/>
              </w:rPr>
              <w:t>les approches chorégraphiques distanciées (flash mob)</w:t>
            </w:r>
            <w:r w:rsidRPr="00895732">
              <w:rPr>
                <w:rFonts w:ascii="Calibri" w:hAnsi="Calibri" w:cs="Calibri"/>
                <w:color w:val="0070C0"/>
                <w:szCs w:val="24"/>
              </w:rPr>
              <w:t>.</w:t>
            </w:r>
          </w:p>
          <w:p w:rsidR="007169F8" w:rsidRPr="00DA4FC8" w:rsidRDefault="007169F8" w:rsidP="00005C8D">
            <w:pPr>
              <w:jc w:val="both"/>
              <w:rPr>
                <w:b/>
                <w:bCs/>
                <w:szCs w:val="24"/>
                <w14:textOutline w14:w="0" w14:cap="flat" w14:cmpd="sng" w14:algn="ctr">
                  <w14:noFill/>
                  <w14:prstDash w14:val="solid"/>
                  <w14:round/>
                </w14:textOutline>
              </w:rPr>
            </w:pPr>
            <w:r w:rsidRPr="00DA4FC8">
              <w:rPr>
                <w:b/>
                <w:bCs/>
                <w:szCs w:val="24"/>
                <w14:textOutline w14:w="0" w14:cap="flat" w14:cmpd="sng" w14:algn="ctr">
                  <w14:noFill/>
                  <w14:prstDash w14:val="solid"/>
                  <w14:round/>
                </w14:textOutline>
              </w:rPr>
              <w:t>Dispositions communes activités culturelles et manuelles</w:t>
            </w:r>
          </w:p>
          <w:p w:rsidR="007169F8" w:rsidRPr="00DA4FC8" w:rsidRDefault="007169F8" w:rsidP="00005C8D">
            <w:pPr>
              <w:autoSpaceDE w:val="0"/>
              <w:autoSpaceDN w:val="0"/>
              <w:adjustRightInd w:val="0"/>
              <w:jc w:val="both"/>
              <w:rPr>
                <w:rFonts w:ascii="Calibri" w:hAnsi="Calibri" w:cs="Calibri"/>
                <w:szCs w:val="24"/>
              </w:rPr>
            </w:pPr>
            <w:r w:rsidRPr="00DA4FC8">
              <w:rPr>
                <w:rFonts w:ascii="Calibri" w:hAnsi="Calibri" w:cs="Calibri"/>
                <w:szCs w:val="24"/>
              </w:rPr>
              <w:t>- Privilégier matériel individuel jetable ou assurer une désinfection.</w:t>
            </w:r>
          </w:p>
          <w:p w:rsidR="007169F8" w:rsidRPr="00DA4FC8" w:rsidRDefault="007169F8" w:rsidP="00005C8D">
            <w:pPr>
              <w:autoSpaceDE w:val="0"/>
              <w:autoSpaceDN w:val="0"/>
              <w:adjustRightInd w:val="0"/>
              <w:jc w:val="both"/>
              <w:rPr>
                <w:rFonts w:ascii="Calibri" w:hAnsi="Calibri" w:cs="Calibri"/>
                <w:szCs w:val="24"/>
              </w:rPr>
            </w:pPr>
            <w:r w:rsidRPr="00DA4FC8">
              <w:rPr>
                <w:rFonts w:ascii="Calibri" w:hAnsi="Calibri" w:cs="Calibri"/>
                <w:szCs w:val="24"/>
              </w:rPr>
              <w:t>- Utiliser seulement matériel personnel.</w:t>
            </w:r>
          </w:p>
          <w:p w:rsidR="007169F8" w:rsidRPr="00DA4FC8" w:rsidRDefault="007169F8" w:rsidP="00005C8D">
            <w:pPr>
              <w:autoSpaceDE w:val="0"/>
              <w:autoSpaceDN w:val="0"/>
              <w:adjustRightInd w:val="0"/>
              <w:jc w:val="both"/>
              <w:rPr>
                <w:rFonts w:ascii="Calibri" w:hAnsi="Calibri" w:cs="Calibri"/>
                <w:szCs w:val="24"/>
              </w:rPr>
            </w:pPr>
            <w:r w:rsidRPr="00DA4FC8">
              <w:rPr>
                <w:rFonts w:ascii="Calibri" w:hAnsi="Calibri" w:cs="Calibri"/>
                <w:szCs w:val="24"/>
              </w:rPr>
              <w:t>- Pour les bibliothèques, laisser les livres utilisés au repos pendant 5 jours.</w:t>
            </w:r>
          </w:p>
          <w:p w:rsidR="007169F8" w:rsidRDefault="007169F8" w:rsidP="00005C8D">
            <w:pPr>
              <w:autoSpaceDE w:val="0"/>
              <w:autoSpaceDN w:val="0"/>
              <w:adjustRightInd w:val="0"/>
              <w:jc w:val="both"/>
              <w:rPr>
                <w:rFonts w:ascii="Calibri" w:hAnsi="Calibri" w:cs="Calibri"/>
                <w:szCs w:val="24"/>
              </w:rPr>
            </w:pPr>
            <w:r w:rsidRPr="00DA4FC8">
              <w:rPr>
                <w:rFonts w:ascii="Calibri" w:hAnsi="Calibri" w:cs="Calibri"/>
                <w:szCs w:val="24"/>
              </w:rPr>
              <w:t>- Privilégier lectures offertes par l’enseignant.</w:t>
            </w:r>
          </w:p>
          <w:p w:rsidR="00BC0769" w:rsidRPr="00DA4FC8" w:rsidRDefault="00BC0769" w:rsidP="006C1B2F">
            <w:pPr>
              <w:autoSpaceDE w:val="0"/>
              <w:autoSpaceDN w:val="0"/>
              <w:adjustRightInd w:val="0"/>
              <w:rPr>
                <w:rFonts w:ascii="Calibri" w:hAnsi="Calibri" w:cs="Calibri"/>
                <w:szCs w:val="24"/>
              </w:rPr>
            </w:pPr>
            <w:r>
              <w:rPr>
                <w:rFonts w:ascii="Calibri" w:hAnsi="Calibri" w:cs="Calibri"/>
                <w:szCs w:val="24"/>
              </w:rPr>
              <w:t>- P</w:t>
            </w:r>
            <w:r w:rsidR="007169F8" w:rsidRPr="00DA4FC8">
              <w:rPr>
                <w:rFonts w:ascii="Calibri" w:hAnsi="Calibri" w:cs="Calibri"/>
                <w:szCs w:val="24"/>
              </w:rPr>
              <w:t>rivilégier le matériel audiovisuel non manipulable (vidéoprojecteur).</w:t>
            </w:r>
          </w:p>
          <w:p w:rsidR="007169F8" w:rsidRPr="00DA4FC8" w:rsidRDefault="007169F8" w:rsidP="00005C8D">
            <w:pPr>
              <w:autoSpaceDE w:val="0"/>
              <w:autoSpaceDN w:val="0"/>
              <w:adjustRightInd w:val="0"/>
              <w:jc w:val="both"/>
              <w:rPr>
                <w:b/>
                <w:bCs/>
                <w:szCs w:val="24"/>
                <w14:textOutline w14:w="0" w14:cap="flat" w14:cmpd="sng" w14:algn="ctr">
                  <w14:noFill/>
                  <w14:prstDash w14:val="solid"/>
                  <w14:round/>
                </w14:textOutline>
              </w:rPr>
            </w:pPr>
            <w:r w:rsidRPr="00DA4FC8">
              <w:rPr>
                <w:rFonts w:ascii="Calibri" w:hAnsi="Calibri" w:cs="Calibri"/>
                <w:szCs w:val="24"/>
              </w:rPr>
              <w:t>- Privilégier les jeux sans contact.</w:t>
            </w:r>
          </w:p>
        </w:tc>
        <w:tc>
          <w:tcPr>
            <w:tcW w:w="3260" w:type="dxa"/>
            <w:vAlign w:val="center"/>
          </w:tcPr>
          <w:p w:rsidR="00093229" w:rsidRPr="00DA4FC8" w:rsidRDefault="00093229" w:rsidP="003021D3">
            <w:pPr>
              <w:rPr>
                <w:bCs/>
                <w:szCs w:val="24"/>
                <w14:textOutline w14:w="0" w14:cap="flat" w14:cmpd="sng" w14:algn="ctr">
                  <w14:noFill/>
                  <w14:prstDash w14:val="solid"/>
                  <w14:round/>
                </w14:textOutline>
              </w:rPr>
            </w:pPr>
          </w:p>
        </w:tc>
        <w:tc>
          <w:tcPr>
            <w:tcW w:w="3119" w:type="dxa"/>
            <w:vAlign w:val="center"/>
          </w:tcPr>
          <w:p w:rsidR="00093229" w:rsidRDefault="003021D3" w:rsidP="003021D3">
            <w:pPr>
              <w:rPr>
                <w:bCs/>
                <w:color w:val="0070C0"/>
                <w:szCs w:val="24"/>
                <w14:textOutline w14:w="0" w14:cap="flat" w14:cmpd="sng" w14:algn="ctr">
                  <w14:noFill/>
                  <w14:prstDash w14:val="solid"/>
                  <w14:round/>
                </w14:textOutline>
              </w:rPr>
            </w:pPr>
            <w:r>
              <w:rPr>
                <w:bCs/>
                <w:color w:val="0070C0"/>
                <w:szCs w:val="24"/>
                <w14:textOutline w14:w="0" w14:cap="flat" w14:cmpd="sng" w14:algn="ctr">
                  <w14:noFill/>
                  <w14:prstDash w14:val="solid"/>
                  <w14:round/>
                </w14:textOutline>
              </w:rPr>
              <w:t xml:space="preserve">Repenser l’utilisation des espaces et l’aménagement de la cour. </w:t>
            </w:r>
          </w:p>
          <w:p w:rsidR="003021D3" w:rsidRDefault="003021D3" w:rsidP="003021D3">
            <w:pPr>
              <w:rPr>
                <w:bCs/>
                <w:color w:val="0070C0"/>
                <w:szCs w:val="24"/>
                <w14:textOutline w14:w="0" w14:cap="flat" w14:cmpd="sng" w14:algn="ctr">
                  <w14:noFill/>
                  <w14:prstDash w14:val="solid"/>
                  <w14:round/>
                </w14:textOutline>
              </w:rPr>
            </w:pPr>
            <w:r>
              <w:rPr>
                <w:bCs/>
                <w:color w:val="0070C0"/>
                <w:szCs w:val="24"/>
                <w14:textOutline w14:w="0" w14:cap="flat" w14:cmpd="sng" w14:algn="ctr">
                  <w14:noFill/>
                  <w14:prstDash w14:val="solid"/>
                  <w14:round/>
                </w14:textOutline>
              </w:rPr>
              <w:t>Favoriser les dispositifs de matérialisation nécessitant le moins possible de manipulation.</w:t>
            </w:r>
          </w:p>
          <w:p w:rsidR="003021D3" w:rsidRDefault="003021D3" w:rsidP="003021D3">
            <w:pPr>
              <w:rPr>
                <w:bCs/>
                <w:color w:val="0070C0"/>
                <w:szCs w:val="24"/>
                <w14:textOutline w14:w="0" w14:cap="flat" w14:cmpd="sng" w14:algn="ctr">
                  <w14:noFill/>
                  <w14:prstDash w14:val="solid"/>
                  <w14:round/>
                </w14:textOutline>
              </w:rPr>
            </w:pPr>
            <w:r>
              <w:rPr>
                <w:bCs/>
                <w:color w:val="0070C0"/>
                <w:szCs w:val="24"/>
                <w14:textOutline w14:w="0" w14:cap="flat" w14:cmpd="sng" w14:algn="ctr">
                  <w14:noFill/>
                  <w14:prstDash w14:val="solid"/>
                  <w14:round/>
                </w14:textOutline>
              </w:rPr>
              <w:t xml:space="preserve">Proposer des situations d’évitement dans les jeux de déplacement permettant d’intégrer </w:t>
            </w:r>
            <w:r w:rsidR="00C13D20">
              <w:rPr>
                <w:bCs/>
                <w:color w:val="0070C0"/>
                <w:szCs w:val="24"/>
                <w14:textOutline w14:w="0" w14:cap="flat" w14:cmpd="sng" w14:algn="ctr">
                  <w14:noFill/>
                  <w14:prstDash w14:val="solid"/>
                  <w14:round/>
                </w14:textOutline>
              </w:rPr>
              <w:t>le respect d</w:t>
            </w:r>
            <w:r>
              <w:rPr>
                <w:bCs/>
                <w:color w:val="0070C0"/>
                <w:szCs w:val="24"/>
                <w14:textOutline w14:w="0" w14:cap="flat" w14:cmpd="sng" w14:algn="ctr">
                  <w14:noFill/>
                  <w14:prstDash w14:val="solid"/>
                  <w14:round/>
                </w14:textOutline>
              </w:rPr>
              <w:t>es règles de distance physique.</w:t>
            </w:r>
          </w:p>
          <w:p w:rsidR="003021D3" w:rsidRPr="003021D3" w:rsidRDefault="003021D3" w:rsidP="003021D3">
            <w:pPr>
              <w:rPr>
                <w:bCs/>
                <w:color w:val="0070C0"/>
                <w:szCs w:val="24"/>
                <w14:textOutline w14:w="0" w14:cap="flat" w14:cmpd="sng" w14:algn="ctr">
                  <w14:noFill/>
                  <w14:prstDash w14:val="solid"/>
                  <w14:round/>
                </w14:textOutline>
              </w:rPr>
            </w:pPr>
            <w:r>
              <w:rPr>
                <w:bCs/>
                <w:color w:val="0070C0"/>
                <w:szCs w:val="24"/>
                <w14:textOutline w14:w="0" w14:cap="flat" w14:cmpd="sng" w14:algn="ctr">
                  <w14:noFill/>
                  <w14:prstDash w14:val="solid"/>
                  <w14:round/>
                </w14:textOutline>
              </w:rPr>
              <w:t xml:space="preserve"> </w:t>
            </w:r>
          </w:p>
        </w:tc>
      </w:tr>
      <w:tr w:rsidR="00093229" w:rsidRPr="00DA4FC8" w:rsidTr="003021D3">
        <w:trPr>
          <w:trHeight w:val="433"/>
        </w:trPr>
        <w:tc>
          <w:tcPr>
            <w:tcW w:w="8784" w:type="dxa"/>
            <w:vAlign w:val="center"/>
          </w:tcPr>
          <w:p w:rsidR="00093229" w:rsidRPr="00DA4FC8" w:rsidRDefault="00093229" w:rsidP="00005C8D">
            <w:pPr>
              <w:jc w:val="both"/>
              <w:rPr>
                <w:b/>
                <w:bCs/>
                <w:szCs w:val="24"/>
                <w14:textOutline w14:w="0" w14:cap="flat" w14:cmpd="sng" w14:algn="ctr">
                  <w14:noFill/>
                  <w14:prstDash w14:val="solid"/>
                  <w14:round/>
                </w14:textOutline>
              </w:rPr>
            </w:pPr>
            <w:r w:rsidRPr="00DA4FC8">
              <w:rPr>
                <w:b/>
                <w:bCs/>
                <w:szCs w:val="24"/>
                <w14:textOutline w14:w="0" w14:cap="flat" w14:cmpd="sng" w14:algn="ctr">
                  <w14:noFill/>
                  <w14:prstDash w14:val="solid"/>
                  <w14:round/>
                </w14:textOutline>
              </w:rPr>
              <w:t>Dispositions spécifiques « maternelle »</w:t>
            </w:r>
          </w:p>
          <w:p w:rsidR="007169F8" w:rsidRPr="00DA4FC8" w:rsidRDefault="007169F8" w:rsidP="00005C8D">
            <w:pPr>
              <w:jc w:val="both"/>
              <w:rPr>
                <w:rFonts w:ascii="Calibri" w:hAnsi="Calibri" w:cs="Calibri"/>
                <w:b/>
                <w:bCs/>
                <w:szCs w:val="24"/>
              </w:rPr>
            </w:pPr>
            <w:r w:rsidRPr="00DA4FC8">
              <w:rPr>
                <w:rFonts w:ascii="Calibri" w:hAnsi="Calibri" w:cs="Calibri"/>
                <w:b/>
                <w:bCs/>
                <w:szCs w:val="24"/>
              </w:rPr>
              <w:t>habillage/déshabillage :</w:t>
            </w:r>
          </w:p>
          <w:p w:rsidR="007169F8" w:rsidRPr="00DA4FC8" w:rsidRDefault="007169F8" w:rsidP="00005C8D">
            <w:pPr>
              <w:pStyle w:val="Paragraphedeliste"/>
              <w:numPr>
                <w:ilvl w:val="0"/>
                <w:numId w:val="10"/>
              </w:numPr>
              <w:ind w:left="29"/>
              <w:jc w:val="both"/>
              <w:rPr>
                <w:rFonts w:ascii="Calibri" w:hAnsi="Calibri" w:cs="Calibri"/>
                <w:szCs w:val="24"/>
              </w:rPr>
            </w:pPr>
            <w:r w:rsidRPr="00DA4FC8">
              <w:rPr>
                <w:rFonts w:ascii="Calibri" w:hAnsi="Calibri" w:cs="Calibri"/>
                <w:szCs w:val="24"/>
              </w:rPr>
              <w:t>- Demander aux parents de vêtir leurs enfants de telle manière qu’ils puissent être autonomes, que chacun puisse ranger tout objet transitionnel individuellement.</w:t>
            </w:r>
          </w:p>
          <w:p w:rsidR="007169F8" w:rsidRPr="00DA4FC8" w:rsidRDefault="007169F8" w:rsidP="00005C8D">
            <w:pPr>
              <w:jc w:val="both"/>
              <w:rPr>
                <w:rFonts w:ascii="Calibri" w:hAnsi="Calibri" w:cs="Calibri"/>
                <w:b/>
                <w:bCs/>
                <w:szCs w:val="24"/>
              </w:rPr>
            </w:pPr>
            <w:r w:rsidRPr="00DA4FC8">
              <w:rPr>
                <w:rFonts w:ascii="Calibri" w:hAnsi="Calibri" w:cs="Calibri"/>
                <w:b/>
                <w:bCs/>
                <w:szCs w:val="24"/>
              </w:rPr>
              <w:t>activités sportives :</w:t>
            </w:r>
          </w:p>
          <w:p w:rsidR="007169F8" w:rsidRPr="00DA4FC8" w:rsidRDefault="007169F8" w:rsidP="00005C8D">
            <w:pPr>
              <w:jc w:val="both"/>
              <w:rPr>
                <w:rFonts w:ascii="Calibri" w:hAnsi="Calibri" w:cs="Calibri"/>
                <w:szCs w:val="24"/>
              </w:rPr>
            </w:pPr>
            <w:r w:rsidRPr="00DA4FC8">
              <w:rPr>
                <w:rFonts w:ascii="Calibri" w:hAnsi="Calibri" w:cs="Calibri"/>
                <w:szCs w:val="24"/>
              </w:rPr>
              <w:t>- Rappeler aux parents de vêtir les enfants avec des tenues simples permettant la pratique sportive pour limiter les contacts entre le personnel enseignant et non enseignant et les élèves.</w:t>
            </w:r>
          </w:p>
          <w:p w:rsidR="009E6D9D" w:rsidRPr="00DA4FC8" w:rsidRDefault="009E6D9D" w:rsidP="00005C8D">
            <w:pPr>
              <w:jc w:val="both"/>
              <w:rPr>
                <w:rFonts w:ascii="Calibri" w:hAnsi="Calibri" w:cs="Calibri"/>
                <w:color w:val="0070C0"/>
                <w:szCs w:val="24"/>
              </w:rPr>
            </w:pPr>
            <w:r w:rsidRPr="00DA4FC8">
              <w:rPr>
                <w:rFonts w:ascii="Calibri" w:hAnsi="Calibri" w:cs="Calibri"/>
                <w:color w:val="0070C0"/>
                <w:szCs w:val="24"/>
              </w:rPr>
              <w:t>- Les activités motrices qui respectent les mesures de distanciation sociale sont à privilégier (déplacements avec des engins roulants par exemple).</w:t>
            </w:r>
          </w:p>
          <w:p w:rsidR="007169F8" w:rsidRPr="00DA4FC8" w:rsidRDefault="007169F8" w:rsidP="00005C8D">
            <w:pPr>
              <w:jc w:val="both"/>
              <w:rPr>
                <w:rFonts w:ascii="Calibri" w:hAnsi="Calibri" w:cs="Calibri"/>
                <w:b/>
                <w:bCs/>
                <w:szCs w:val="24"/>
              </w:rPr>
            </w:pPr>
            <w:r w:rsidRPr="00DA4FC8">
              <w:rPr>
                <w:rFonts w:ascii="Calibri" w:hAnsi="Calibri" w:cs="Calibri"/>
                <w:b/>
                <w:bCs/>
                <w:szCs w:val="24"/>
              </w:rPr>
              <w:t>activités culturelles/ manuelles:</w:t>
            </w:r>
          </w:p>
          <w:p w:rsidR="007169F8" w:rsidRPr="00DA4FC8" w:rsidRDefault="007169F8" w:rsidP="00005C8D">
            <w:pPr>
              <w:jc w:val="both"/>
              <w:rPr>
                <w:rFonts w:ascii="Calibri" w:hAnsi="Calibri" w:cs="Calibri"/>
                <w:szCs w:val="24"/>
              </w:rPr>
            </w:pPr>
            <w:r w:rsidRPr="00DA4FC8">
              <w:rPr>
                <w:rFonts w:ascii="Calibri" w:hAnsi="Calibri" w:cs="Calibri"/>
                <w:szCs w:val="24"/>
              </w:rPr>
              <w:t xml:space="preserve">- Retirer l'ensemble des jeux pouvant être </w:t>
            </w:r>
            <w:r w:rsidR="00E52B6A" w:rsidRPr="00DA4FC8">
              <w:rPr>
                <w:rFonts w:ascii="Calibri" w:hAnsi="Calibri" w:cs="Calibri"/>
                <w:szCs w:val="24"/>
              </w:rPr>
              <w:t>manipulés à plusieurs dans les s</w:t>
            </w:r>
            <w:r w:rsidRPr="00DA4FC8">
              <w:rPr>
                <w:rFonts w:ascii="Calibri" w:hAnsi="Calibri" w:cs="Calibri"/>
                <w:szCs w:val="24"/>
              </w:rPr>
              <w:t>oins de symbolisation (poupées, dinettes, jeux de construction...).</w:t>
            </w:r>
          </w:p>
          <w:p w:rsidR="00093229" w:rsidRPr="00DA4FC8" w:rsidRDefault="007169F8" w:rsidP="00005C8D">
            <w:pPr>
              <w:jc w:val="both"/>
              <w:rPr>
                <w:b/>
                <w:bCs/>
                <w:szCs w:val="24"/>
                <w14:textOutline w14:w="0" w14:cap="flat" w14:cmpd="sng" w14:algn="ctr">
                  <w14:noFill/>
                  <w14:prstDash w14:val="solid"/>
                  <w14:round/>
                </w14:textOutline>
              </w:rPr>
            </w:pPr>
            <w:r w:rsidRPr="00DA4FC8">
              <w:rPr>
                <w:rFonts w:ascii="Calibri" w:hAnsi="Calibri" w:cs="Calibri"/>
                <w:szCs w:val="24"/>
              </w:rPr>
              <w:t>- Attribuer par exemple, une couleur par en</w:t>
            </w:r>
            <w:r w:rsidR="00E52B6A" w:rsidRPr="00DA4FC8">
              <w:rPr>
                <w:rFonts w:ascii="Calibri" w:hAnsi="Calibri" w:cs="Calibri"/>
                <w:szCs w:val="24"/>
              </w:rPr>
              <w:t>fant pour les stylos, feutres, c</w:t>
            </w:r>
            <w:r w:rsidRPr="00DA4FC8">
              <w:rPr>
                <w:rFonts w:ascii="Calibri" w:hAnsi="Calibri" w:cs="Calibri"/>
                <w:szCs w:val="24"/>
              </w:rPr>
              <w:t>iseaux…</w:t>
            </w:r>
            <w:r w:rsidR="00E52B6A" w:rsidRPr="00DA4FC8">
              <w:rPr>
                <w:rFonts w:ascii="Calibri" w:hAnsi="Calibri" w:cs="Calibri"/>
                <w:szCs w:val="24"/>
              </w:rPr>
              <w:t xml:space="preserve"> </w:t>
            </w:r>
            <w:r w:rsidRPr="00DA4FC8">
              <w:rPr>
                <w:rFonts w:ascii="Calibri" w:hAnsi="Calibri" w:cs="Calibri"/>
                <w:szCs w:val="24"/>
              </w:rPr>
              <w:t>ou prévoir</w:t>
            </w:r>
            <w:r w:rsidR="00E52B6A" w:rsidRPr="00DA4FC8">
              <w:rPr>
                <w:rFonts w:ascii="Calibri" w:hAnsi="Calibri" w:cs="Calibri"/>
                <w:szCs w:val="24"/>
              </w:rPr>
              <w:t xml:space="preserve"> </w:t>
            </w:r>
            <w:r w:rsidRPr="00DA4FC8">
              <w:rPr>
                <w:rFonts w:ascii="Calibri" w:hAnsi="Calibri" w:cs="Calibri"/>
                <w:szCs w:val="24"/>
              </w:rPr>
              <w:t>des boites individuelles.</w:t>
            </w:r>
          </w:p>
        </w:tc>
        <w:tc>
          <w:tcPr>
            <w:tcW w:w="3260" w:type="dxa"/>
            <w:vAlign w:val="center"/>
          </w:tcPr>
          <w:p w:rsidR="00093229" w:rsidRPr="00DA4FC8" w:rsidRDefault="00093229" w:rsidP="00890943">
            <w:pPr>
              <w:jc w:val="both"/>
              <w:rPr>
                <w:bCs/>
                <w:szCs w:val="24"/>
                <w14:textOutline w14:w="0" w14:cap="flat" w14:cmpd="sng" w14:algn="ctr">
                  <w14:noFill/>
                  <w14:prstDash w14:val="solid"/>
                  <w14:round/>
                </w14:textOutline>
              </w:rPr>
            </w:pPr>
          </w:p>
        </w:tc>
        <w:tc>
          <w:tcPr>
            <w:tcW w:w="3119" w:type="dxa"/>
            <w:vAlign w:val="center"/>
          </w:tcPr>
          <w:p w:rsidR="00093229" w:rsidRPr="00DA4FC8" w:rsidRDefault="00093229" w:rsidP="00890943">
            <w:pPr>
              <w:jc w:val="both"/>
              <w:rPr>
                <w:bCs/>
                <w:szCs w:val="24"/>
                <w14:textOutline w14:w="0" w14:cap="flat" w14:cmpd="sng" w14:algn="ctr">
                  <w14:noFill/>
                  <w14:prstDash w14:val="solid"/>
                  <w14:round/>
                </w14:textOutline>
              </w:rPr>
            </w:pPr>
          </w:p>
        </w:tc>
      </w:tr>
      <w:tr w:rsidR="00093229" w:rsidRPr="00DA4FC8" w:rsidTr="003021D3">
        <w:trPr>
          <w:trHeight w:val="433"/>
        </w:trPr>
        <w:tc>
          <w:tcPr>
            <w:tcW w:w="8784" w:type="dxa"/>
            <w:vAlign w:val="center"/>
          </w:tcPr>
          <w:p w:rsidR="00093229" w:rsidRPr="00DA4FC8" w:rsidRDefault="00093229" w:rsidP="00005C8D">
            <w:pPr>
              <w:jc w:val="both"/>
              <w:rPr>
                <w:b/>
                <w:bCs/>
                <w:szCs w:val="24"/>
                <w14:textOutline w14:w="0" w14:cap="flat" w14:cmpd="sng" w14:algn="ctr">
                  <w14:noFill/>
                  <w14:prstDash w14:val="solid"/>
                  <w14:round/>
                </w14:textOutline>
              </w:rPr>
            </w:pPr>
            <w:r w:rsidRPr="00DA4FC8">
              <w:rPr>
                <w:b/>
                <w:bCs/>
                <w:szCs w:val="24"/>
                <w14:textOutline w14:w="0" w14:cap="flat" w14:cmpd="sng" w14:algn="ctr">
                  <w14:noFill/>
                  <w14:prstDash w14:val="solid"/>
                  <w14:round/>
                </w14:textOutline>
              </w:rPr>
              <w:t>Dispositions spécifiques « élémentaire »</w:t>
            </w:r>
          </w:p>
          <w:p w:rsidR="00E52B6A" w:rsidRPr="00DA4FC8" w:rsidRDefault="00E52B6A" w:rsidP="00005C8D">
            <w:pPr>
              <w:autoSpaceDE w:val="0"/>
              <w:autoSpaceDN w:val="0"/>
              <w:adjustRightInd w:val="0"/>
              <w:jc w:val="both"/>
              <w:rPr>
                <w:rFonts w:cs="Carlito"/>
                <w:color w:val="000000"/>
              </w:rPr>
            </w:pPr>
            <w:r w:rsidRPr="00DA4FC8">
              <w:rPr>
                <w:rFonts w:cs="Carlito-Bold"/>
                <w:b/>
                <w:bCs/>
              </w:rPr>
              <w:t xml:space="preserve">activités sportives </w:t>
            </w:r>
            <w:r w:rsidRPr="00DA4FC8">
              <w:rPr>
                <w:rFonts w:cs="Carlito"/>
                <w:color w:val="000000"/>
              </w:rPr>
              <w:t>:</w:t>
            </w:r>
          </w:p>
          <w:p w:rsidR="00E52B6A" w:rsidRPr="00DA4FC8" w:rsidRDefault="00E52B6A" w:rsidP="00005C8D">
            <w:pPr>
              <w:autoSpaceDE w:val="0"/>
              <w:autoSpaceDN w:val="0"/>
              <w:adjustRightInd w:val="0"/>
              <w:jc w:val="both"/>
              <w:rPr>
                <w:rFonts w:cs="Carlito"/>
                <w:color w:val="000000"/>
                <w:szCs w:val="24"/>
              </w:rPr>
            </w:pPr>
            <w:r w:rsidRPr="00DA4FC8">
              <w:rPr>
                <w:rFonts w:cs="Calibri"/>
                <w:szCs w:val="24"/>
              </w:rPr>
              <w:t>- A</w:t>
            </w:r>
            <w:r w:rsidRPr="00DA4FC8">
              <w:rPr>
                <w:rFonts w:cs="Carlito"/>
                <w:color w:val="000000"/>
                <w:szCs w:val="24"/>
              </w:rPr>
              <w:t xml:space="preserve">fin de s'affranchir de l'utilisation éventuelles des vestiaires ou sanitaires, </w:t>
            </w:r>
            <w:proofErr w:type="gramStart"/>
            <w:r w:rsidRPr="00DA4FC8">
              <w:rPr>
                <w:rFonts w:cs="Carlito"/>
                <w:color w:val="000000"/>
                <w:szCs w:val="24"/>
              </w:rPr>
              <w:t>demander</w:t>
            </w:r>
            <w:proofErr w:type="gramEnd"/>
            <w:r w:rsidRPr="00DA4FC8">
              <w:rPr>
                <w:rFonts w:cs="Carlito"/>
                <w:color w:val="000000"/>
                <w:szCs w:val="24"/>
              </w:rPr>
              <w:t xml:space="preserve"> aux familles que les élèves portent la tenue de sport dès le matin.</w:t>
            </w:r>
          </w:p>
          <w:p w:rsidR="00E52B6A" w:rsidRPr="00DA4FC8" w:rsidRDefault="00E52B6A" w:rsidP="00005C8D">
            <w:pPr>
              <w:autoSpaceDE w:val="0"/>
              <w:autoSpaceDN w:val="0"/>
              <w:adjustRightInd w:val="0"/>
              <w:jc w:val="both"/>
              <w:rPr>
                <w:rFonts w:ascii="Calibri" w:hAnsi="Calibri" w:cs="Carlito-Bold"/>
                <w:b/>
                <w:bCs/>
              </w:rPr>
            </w:pPr>
            <w:r w:rsidRPr="00DA4FC8">
              <w:rPr>
                <w:rFonts w:ascii="Calibri" w:hAnsi="Calibri" w:cs="Carlito-Bold"/>
                <w:b/>
                <w:bCs/>
              </w:rPr>
              <w:t>activités culturelles/manuelles :</w:t>
            </w:r>
          </w:p>
          <w:p w:rsidR="00E52B6A" w:rsidRPr="00DA4FC8" w:rsidRDefault="00E52B6A" w:rsidP="00005C8D">
            <w:pPr>
              <w:jc w:val="both"/>
              <w:rPr>
                <w:b/>
                <w:bCs/>
                <w:szCs w:val="24"/>
                <w14:textOutline w14:w="0" w14:cap="flat" w14:cmpd="sng" w14:algn="ctr">
                  <w14:noFill/>
                  <w14:prstDash w14:val="solid"/>
                  <w14:round/>
                </w14:textOutline>
              </w:rPr>
            </w:pPr>
            <w:r w:rsidRPr="00DA4FC8">
              <w:rPr>
                <w:rFonts w:cs="Calibri"/>
                <w:szCs w:val="24"/>
              </w:rPr>
              <w:t xml:space="preserve">- </w:t>
            </w:r>
            <w:r w:rsidRPr="00DA4FC8">
              <w:rPr>
                <w:rFonts w:cs="Carlito"/>
                <w:color w:val="000000"/>
                <w:szCs w:val="24"/>
              </w:rPr>
              <w:t>Retirer l'ensemble des jeux pouvant être manipulés à plusieurs.</w:t>
            </w:r>
          </w:p>
        </w:tc>
        <w:tc>
          <w:tcPr>
            <w:tcW w:w="3260" w:type="dxa"/>
            <w:vAlign w:val="center"/>
          </w:tcPr>
          <w:p w:rsidR="00093229" w:rsidRPr="00DA4FC8" w:rsidRDefault="00093229" w:rsidP="00890943">
            <w:pPr>
              <w:jc w:val="both"/>
              <w:rPr>
                <w:bCs/>
                <w:szCs w:val="24"/>
                <w14:textOutline w14:w="0" w14:cap="flat" w14:cmpd="sng" w14:algn="ctr">
                  <w14:noFill/>
                  <w14:prstDash w14:val="solid"/>
                  <w14:round/>
                </w14:textOutline>
              </w:rPr>
            </w:pPr>
          </w:p>
        </w:tc>
        <w:tc>
          <w:tcPr>
            <w:tcW w:w="3119" w:type="dxa"/>
            <w:vAlign w:val="center"/>
          </w:tcPr>
          <w:p w:rsidR="00093229" w:rsidRPr="00DA4FC8" w:rsidRDefault="00093229" w:rsidP="00890943">
            <w:pPr>
              <w:jc w:val="both"/>
              <w:rPr>
                <w:bCs/>
                <w:szCs w:val="24"/>
                <w14:textOutline w14:w="0" w14:cap="flat" w14:cmpd="sng" w14:algn="ctr">
                  <w14:noFill/>
                  <w14:prstDash w14:val="solid"/>
                  <w14:round/>
                </w14:textOutline>
              </w:rPr>
            </w:pPr>
          </w:p>
        </w:tc>
      </w:tr>
    </w:tbl>
    <w:p w:rsidR="00800C53" w:rsidRPr="00DA4FC8" w:rsidRDefault="00C13D20" w:rsidP="00C13D20">
      <w:pPr>
        <w:spacing w:after="0" w:line="240" w:lineRule="auto"/>
        <w:ind w:left="-284" w:firstLine="284"/>
        <w:jc w:val="both"/>
        <w:rPr>
          <w:b/>
          <w:bCs/>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bCs/>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8</w:t>
      </w:r>
      <w:r w:rsidR="00800C53" w:rsidRPr="00DA4FC8">
        <w:rPr>
          <w:b/>
          <w:bCs/>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FICHE THEMATIQUE </w:t>
      </w:r>
      <w:r w:rsidR="00800C53">
        <w:rPr>
          <w:b/>
          <w:bCs/>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CONTENUS D’APPRENTISSAGE</w:t>
      </w:r>
    </w:p>
    <w:tbl>
      <w:tblPr>
        <w:tblStyle w:val="Grilledutableau"/>
        <w:tblW w:w="0" w:type="auto"/>
        <w:jc w:val="center"/>
        <w:tblLook w:val="04A0" w:firstRow="1" w:lastRow="0" w:firstColumn="1" w:lastColumn="0" w:noHBand="0" w:noVBand="1"/>
      </w:tblPr>
      <w:tblGrid>
        <w:gridCol w:w="8537"/>
        <w:gridCol w:w="3507"/>
        <w:gridCol w:w="3082"/>
      </w:tblGrid>
      <w:tr w:rsidR="00800C53" w:rsidRPr="00DA4FC8" w:rsidTr="00345212">
        <w:trPr>
          <w:trHeight w:val="452"/>
          <w:jc w:val="center"/>
        </w:trPr>
        <w:tc>
          <w:tcPr>
            <w:tcW w:w="8537" w:type="dxa"/>
            <w:vAlign w:val="center"/>
          </w:tcPr>
          <w:p w:rsidR="00800C53" w:rsidRPr="00DA4FC8" w:rsidRDefault="00345212" w:rsidP="00345212">
            <w:pPr>
              <w:jc w:val="both"/>
              <w:rPr>
                <w:b/>
                <w:bCs/>
                <w:szCs w:val="24"/>
                <w14:textOutline w14:w="0" w14:cap="flat" w14:cmpd="sng" w14:algn="ctr">
                  <w14:noFill/>
                  <w14:prstDash w14:val="solid"/>
                  <w14:round/>
                </w14:textOutline>
              </w:rPr>
            </w:pPr>
            <w:r>
              <w:rPr>
                <w:b/>
                <w:bCs/>
                <w:szCs w:val="24"/>
                <w14:textOutline w14:w="0" w14:cap="flat" w14:cmpd="sng" w14:algn="ctr">
                  <w14:noFill/>
                  <w14:prstDash w14:val="solid"/>
                  <w14:round/>
                </w14:textOutline>
              </w:rPr>
              <w:t xml:space="preserve">Préconisations nationales – </w:t>
            </w:r>
            <w:hyperlink r:id="rId15" w:history="1">
              <w:r w:rsidRPr="00345212">
                <w:rPr>
                  <w:rStyle w:val="Lienhypertexte"/>
                  <w:b/>
                  <w:bCs/>
                  <w:szCs w:val="24"/>
                  <w14:textOutline w14:w="0" w14:cap="flat" w14:cmpd="sng" w14:algn="ctr">
                    <w14:noFill/>
                    <w14:prstDash w14:val="solid"/>
                    <w14:round/>
                  </w14:textOutline>
                </w:rPr>
                <w:t>Circulaire relative à la réouverture des écoles et établissements et aux conditions de poursuite des apprentissages</w:t>
              </w:r>
            </w:hyperlink>
          </w:p>
        </w:tc>
        <w:tc>
          <w:tcPr>
            <w:tcW w:w="3507" w:type="dxa"/>
            <w:vAlign w:val="center"/>
          </w:tcPr>
          <w:p w:rsidR="00800C53" w:rsidRPr="00AF1DEA" w:rsidRDefault="00800C53" w:rsidP="00800C53">
            <w:pPr>
              <w:jc w:val="center"/>
              <w:rPr>
                <w:b/>
                <w:bCs/>
                <w:sz w:val="20"/>
                <w:szCs w:val="20"/>
                <w14:textOutline w14:w="0" w14:cap="flat" w14:cmpd="sng" w14:algn="ctr">
                  <w14:noFill/>
                  <w14:prstDash w14:val="solid"/>
                  <w14:round/>
                </w14:textOutline>
              </w:rPr>
            </w:pPr>
            <w:r w:rsidRPr="00AF1DEA">
              <w:rPr>
                <w:b/>
                <w:bCs/>
                <w:sz w:val="20"/>
                <w:szCs w:val="20"/>
                <w14:textOutline w14:w="0" w14:cap="flat" w14:cmpd="sng" w14:algn="ctr">
                  <w14:noFill/>
                  <w14:prstDash w14:val="solid"/>
                  <w14:round/>
                </w14:textOutline>
              </w:rPr>
              <w:t>Ressources et contraintes spécifiques</w:t>
            </w:r>
          </w:p>
        </w:tc>
        <w:tc>
          <w:tcPr>
            <w:tcW w:w="3082" w:type="dxa"/>
            <w:vAlign w:val="center"/>
          </w:tcPr>
          <w:p w:rsidR="00800C53" w:rsidRPr="00AF1DEA" w:rsidRDefault="00C13D20" w:rsidP="00800C53">
            <w:pPr>
              <w:jc w:val="center"/>
              <w:rPr>
                <w:b/>
                <w:bCs/>
                <w:sz w:val="20"/>
                <w:szCs w:val="20"/>
                <w14:textOutline w14:w="0" w14:cap="flat" w14:cmpd="sng" w14:algn="ctr">
                  <w14:noFill/>
                  <w14:prstDash w14:val="solid"/>
                  <w14:round/>
                </w14:textOutline>
              </w:rPr>
            </w:pPr>
            <w:r>
              <w:rPr>
                <w:b/>
                <w:bCs/>
                <w:sz w:val="20"/>
                <w:szCs w:val="20"/>
                <w14:textOutline w14:w="0" w14:cap="flat" w14:cmpd="sng" w14:algn="ctr">
                  <w14:noFill/>
                  <w14:prstDash w14:val="solid"/>
                  <w14:round/>
                </w14:textOutline>
              </w:rPr>
              <w:t xml:space="preserve">Traduction </w:t>
            </w:r>
            <w:r w:rsidRPr="00AF1DEA">
              <w:rPr>
                <w:b/>
                <w:bCs/>
                <w:sz w:val="20"/>
                <w:szCs w:val="20"/>
                <w14:textOutline w14:w="0" w14:cap="flat" w14:cmpd="sng" w14:algn="ctr">
                  <w14:noFill/>
                  <w14:prstDash w14:val="solid"/>
                  <w14:round/>
                </w14:textOutline>
              </w:rPr>
              <w:t>organisation</w:t>
            </w:r>
            <w:r>
              <w:rPr>
                <w:b/>
                <w:bCs/>
                <w:sz w:val="20"/>
                <w:szCs w:val="20"/>
                <w14:textOutline w14:w="0" w14:cap="flat" w14:cmpd="sng" w14:algn="ctr">
                  <w14:noFill/>
                  <w14:prstDash w14:val="solid"/>
                  <w14:round/>
                </w14:textOutline>
              </w:rPr>
              <w:t>nelle et pédagogique</w:t>
            </w:r>
            <w:r w:rsidRPr="00AF1DEA">
              <w:rPr>
                <w:b/>
                <w:bCs/>
                <w:sz w:val="20"/>
                <w:szCs w:val="20"/>
                <w14:textOutline w14:w="0" w14:cap="flat" w14:cmpd="sng" w14:algn="ctr">
                  <w14:noFill/>
                  <w14:prstDash w14:val="solid"/>
                  <w14:round/>
                </w14:textOutline>
              </w:rPr>
              <w:t xml:space="preserve"> définie dans l’école</w:t>
            </w:r>
            <w:r>
              <w:rPr>
                <w:b/>
                <w:bCs/>
                <w:sz w:val="20"/>
                <w:szCs w:val="20"/>
                <w14:textOutline w14:w="0" w14:cap="flat" w14:cmpd="sng" w14:algn="ctr">
                  <w14:noFill/>
                  <w14:prstDash w14:val="solid"/>
                  <w14:round/>
                </w14:textOutline>
              </w:rPr>
              <w:t xml:space="preserve"> </w:t>
            </w:r>
            <w:r w:rsidRPr="00B00B50">
              <w:rPr>
                <w:b/>
                <w:bCs/>
                <w:color w:val="0070C0"/>
                <w:sz w:val="20"/>
                <w:szCs w:val="20"/>
                <w14:textOutline w14:w="0" w14:cap="flat" w14:cmpd="sng" w14:algn="ctr">
                  <w14:noFill/>
                  <w14:prstDash w14:val="solid"/>
                  <w14:round/>
                </w14:textOutline>
              </w:rPr>
              <w:t>(</w:t>
            </w:r>
            <w:r>
              <w:rPr>
                <w:b/>
                <w:bCs/>
                <w:color w:val="0070C0"/>
                <w:sz w:val="20"/>
                <w:szCs w:val="20"/>
                <w14:textOutline w14:w="0" w14:cap="flat" w14:cmpd="sng" w14:algn="ctr">
                  <w14:noFill/>
                  <w14:prstDash w14:val="solid"/>
                  <w14:round/>
                </w14:textOutline>
              </w:rPr>
              <w:t>suggestions en bleu)</w:t>
            </w:r>
          </w:p>
        </w:tc>
      </w:tr>
      <w:tr w:rsidR="00800C53" w:rsidRPr="00DA4FC8" w:rsidTr="00345212">
        <w:trPr>
          <w:trHeight w:val="433"/>
          <w:jc w:val="center"/>
        </w:trPr>
        <w:tc>
          <w:tcPr>
            <w:tcW w:w="8537" w:type="dxa"/>
            <w:vAlign w:val="center"/>
          </w:tcPr>
          <w:p w:rsidR="00800C53" w:rsidRPr="00DA4FC8" w:rsidRDefault="00800C53" w:rsidP="00800C53">
            <w:pPr>
              <w:jc w:val="both"/>
              <w:rPr>
                <w:b/>
                <w:bCs/>
                <w:szCs w:val="24"/>
                <w14:textOutline w14:w="0" w14:cap="flat" w14:cmpd="sng" w14:algn="ctr">
                  <w14:noFill/>
                  <w14:prstDash w14:val="solid"/>
                  <w14:round/>
                </w14:textOutline>
              </w:rPr>
            </w:pPr>
            <w:r w:rsidRPr="00DA4FC8">
              <w:rPr>
                <w:b/>
                <w:bCs/>
                <w:szCs w:val="24"/>
                <w14:textOutline w14:w="0" w14:cap="flat" w14:cmpd="sng" w14:algn="ctr">
                  <w14:noFill/>
                  <w14:prstDash w14:val="solid"/>
                  <w14:round/>
                </w14:textOutline>
              </w:rPr>
              <w:t>Dispositions communes</w:t>
            </w:r>
          </w:p>
          <w:p w:rsidR="00800C53" w:rsidRDefault="00DB51A7" w:rsidP="00DB51A7">
            <w:pPr>
              <w:jc w:val="both"/>
              <w:rPr>
                <w:rFonts w:eastAsia="Times New Roman" w:cstheme="minorHAnsi"/>
                <w:color w:val="000000"/>
                <w:lang w:eastAsia="fr-FR"/>
              </w:rPr>
            </w:pPr>
            <w:r w:rsidRPr="00E8129E">
              <w:rPr>
                <w:rFonts w:eastAsia="Times New Roman" w:cstheme="minorHAnsi"/>
                <w:color w:val="000000"/>
                <w:lang w:eastAsia="fr-FR"/>
              </w:rPr>
              <w:t xml:space="preserve">Le retour des élèves en classe est un moment privilégié pour les écouter et faire un bilan de la situation de chaque élève pour mieux définir le parcours de chacun. </w:t>
            </w:r>
            <w:r w:rsidRPr="00E8129E">
              <w:rPr>
                <w:rFonts w:eastAsia="Times New Roman" w:cstheme="minorHAnsi"/>
                <w:bCs/>
                <w:color w:val="000000"/>
                <w:lang w:eastAsia="fr-FR"/>
              </w:rPr>
              <w:t xml:space="preserve">Par la suite, </w:t>
            </w:r>
            <w:r w:rsidRPr="00E8129E">
              <w:rPr>
                <w:rFonts w:eastAsia="Times New Roman" w:cstheme="minorHAnsi"/>
                <w:color w:val="000000"/>
                <w:lang w:eastAsia="fr-FR"/>
              </w:rPr>
              <w:t>l’enjeu n’est pas de finir les programmes mais de s’assurer que les élèves maîtrisent les connaissances nécessaires pour poursuivre leur scolarité dans de bonnes conditions. Il s’agit d’éviter que les difficultés non surmontées au cours de cette année si particulière ne s’ancrent durablement. </w:t>
            </w:r>
          </w:p>
          <w:p w:rsidR="00067EAB" w:rsidRPr="00067EAB" w:rsidRDefault="00067EAB" w:rsidP="00DB51A7">
            <w:pPr>
              <w:jc w:val="both"/>
              <w:rPr>
                <w:rFonts w:eastAsia="Times New Roman" w:cstheme="minorHAnsi"/>
                <w:b/>
                <w:color w:val="000000"/>
                <w:lang w:eastAsia="fr-FR"/>
              </w:rPr>
            </w:pPr>
            <w:r w:rsidRPr="00067EAB">
              <w:rPr>
                <w:rFonts w:eastAsia="Times New Roman" w:cstheme="minorHAnsi"/>
                <w:b/>
                <w:color w:val="000000"/>
                <w:lang w:eastAsia="fr-FR"/>
              </w:rPr>
              <w:t>3 temps à envisager :</w:t>
            </w:r>
          </w:p>
          <w:p w:rsidR="00DB51A7" w:rsidRPr="00067EAB" w:rsidRDefault="00067EAB" w:rsidP="00067EAB">
            <w:pPr>
              <w:pStyle w:val="Paragraphedeliste"/>
              <w:numPr>
                <w:ilvl w:val="0"/>
                <w:numId w:val="22"/>
              </w:numPr>
              <w:jc w:val="both"/>
              <w:rPr>
                <w:rFonts w:eastAsia="Times New Roman" w:cstheme="minorHAnsi"/>
                <w:color w:val="000000"/>
                <w:lang w:eastAsia="fr-FR"/>
              </w:rPr>
            </w:pPr>
            <w:r w:rsidRPr="00067EAB">
              <w:rPr>
                <w:rFonts w:eastAsia="Times New Roman" w:cstheme="minorHAnsi"/>
                <w:color w:val="000000"/>
                <w:u w:val="single"/>
                <w:lang w:eastAsia="fr-FR"/>
              </w:rPr>
              <w:t xml:space="preserve">Un </w:t>
            </w:r>
            <w:r w:rsidR="00DB51A7" w:rsidRPr="00067EAB">
              <w:rPr>
                <w:rFonts w:eastAsia="Times New Roman" w:cstheme="minorHAnsi"/>
                <w:color w:val="000000"/>
                <w:u w:val="single"/>
                <w:lang w:eastAsia="fr-FR"/>
              </w:rPr>
              <w:t>temps d’échange</w:t>
            </w:r>
            <w:r w:rsidRPr="00067EAB">
              <w:rPr>
                <w:rFonts w:eastAsia="Times New Roman" w:cstheme="minorHAnsi"/>
                <w:color w:val="000000"/>
                <w:lang w:eastAsia="fr-FR"/>
              </w:rPr>
              <w:t xml:space="preserve"> permettant :</w:t>
            </w:r>
          </w:p>
          <w:p w:rsidR="00DB51A7" w:rsidRPr="00E8129E" w:rsidRDefault="00DB51A7" w:rsidP="00DB51A7">
            <w:pPr>
              <w:pStyle w:val="Paragraphedeliste"/>
              <w:ind w:left="0"/>
              <w:jc w:val="both"/>
              <w:rPr>
                <w:rFonts w:eastAsia="Times New Roman" w:cstheme="minorHAnsi"/>
                <w:lang w:eastAsia="fr-FR"/>
              </w:rPr>
            </w:pPr>
            <w:r>
              <w:rPr>
                <w:rFonts w:eastAsia="Times New Roman" w:cstheme="minorHAnsi"/>
                <w:color w:val="000000"/>
                <w:lang w:eastAsia="fr-FR"/>
              </w:rPr>
              <w:t>-   </w:t>
            </w:r>
            <w:r w:rsidRPr="00E8129E">
              <w:rPr>
                <w:rFonts w:eastAsia="Times New Roman" w:cstheme="minorHAnsi"/>
                <w:b/>
                <w:bCs/>
                <w:color w:val="000000"/>
                <w:lang w:eastAsia="fr-FR"/>
              </w:rPr>
              <w:t>de sécuriser</w:t>
            </w:r>
            <w:r w:rsidRPr="00E8129E">
              <w:rPr>
                <w:rFonts w:eastAsia="Times New Roman" w:cstheme="minorHAnsi"/>
                <w:color w:val="000000"/>
                <w:lang w:eastAsia="fr-FR"/>
              </w:rPr>
              <w:t xml:space="preserve"> les élèves en expliquant la situation, notamment pour les plus jeunes ;</w:t>
            </w:r>
          </w:p>
          <w:p w:rsidR="00DB51A7" w:rsidRPr="00E8129E" w:rsidRDefault="00DB51A7" w:rsidP="00DB51A7">
            <w:pPr>
              <w:pStyle w:val="Paragraphedeliste"/>
              <w:ind w:left="0"/>
              <w:jc w:val="both"/>
              <w:rPr>
                <w:rFonts w:eastAsia="Times New Roman" w:cstheme="minorHAnsi"/>
                <w:lang w:eastAsia="fr-FR"/>
              </w:rPr>
            </w:pPr>
            <w:r>
              <w:rPr>
                <w:rFonts w:eastAsia="Times New Roman" w:cstheme="minorHAnsi"/>
                <w:color w:val="000000"/>
                <w:lang w:eastAsia="fr-FR"/>
              </w:rPr>
              <w:t>-   </w:t>
            </w:r>
            <w:r w:rsidRPr="00E8129E">
              <w:rPr>
                <w:rFonts w:eastAsia="Times New Roman" w:cstheme="minorHAnsi"/>
                <w:b/>
                <w:bCs/>
                <w:color w:val="000000"/>
                <w:lang w:eastAsia="fr-FR"/>
              </w:rPr>
              <w:t>d’écouter</w:t>
            </w:r>
            <w:r w:rsidRPr="00E8129E">
              <w:rPr>
                <w:rFonts w:eastAsia="Times New Roman" w:cstheme="minorHAnsi"/>
                <w:color w:val="000000"/>
                <w:lang w:eastAsia="fr-FR"/>
              </w:rPr>
              <w:t xml:space="preserve"> ce qu’ils ont vécu ;</w:t>
            </w:r>
          </w:p>
          <w:p w:rsidR="00DB51A7" w:rsidRDefault="00DB51A7" w:rsidP="00DB51A7">
            <w:pPr>
              <w:pStyle w:val="Paragraphedeliste"/>
              <w:ind w:left="0"/>
              <w:jc w:val="both"/>
              <w:rPr>
                <w:rFonts w:eastAsia="Times New Roman" w:cstheme="minorHAnsi"/>
                <w:color w:val="000000"/>
                <w:lang w:eastAsia="fr-FR"/>
              </w:rPr>
            </w:pPr>
            <w:r>
              <w:rPr>
                <w:rFonts w:eastAsia="Times New Roman" w:cstheme="minorHAnsi"/>
                <w:color w:val="000000"/>
                <w:lang w:eastAsia="fr-FR"/>
              </w:rPr>
              <w:t>-   </w:t>
            </w:r>
            <w:r w:rsidRPr="00E8129E">
              <w:rPr>
                <w:rFonts w:eastAsia="Times New Roman" w:cstheme="minorHAnsi"/>
                <w:b/>
                <w:bCs/>
                <w:color w:val="000000"/>
                <w:lang w:eastAsia="fr-FR"/>
              </w:rPr>
              <w:t>d’identifier</w:t>
            </w:r>
            <w:r w:rsidRPr="00E8129E">
              <w:rPr>
                <w:rFonts w:eastAsia="Times New Roman" w:cstheme="minorHAnsi"/>
                <w:color w:val="000000"/>
                <w:lang w:eastAsia="fr-FR"/>
              </w:rPr>
              <w:t xml:space="preserve"> d’éventuelles situations traumatisantes de confinement et de les signaler au personnel compétent ;</w:t>
            </w:r>
          </w:p>
          <w:p w:rsidR="00DB51A7" w:rsidRDefault="00DB51A7" w:rsidP="00067EAB">
            <w:pPr>
              <w:pStyle w:val="Paragraphedeliste"/>
              <w:ind w:left="0"/>
              <w:jc w:val="both"/>
              <w:rPr>
                <w:rFonts w:eastAsia="Times New Roman" w:cstheme="minorHAnsi"/>
                <w:color w:val="000000"/>
                <w:lang w:eastAsia="fr-FR"/>
              </w:rPr>
            </w:pPr>
            <w:r>
              <w:rPr>
                <w:rFonts w:eastAsia="Times New Roman" w:cstheme="minorHAnsi"/>
                <w:color w:val="000000"/>
                <w:lang w:eastAsia="fr-FR"/>
              </w:rPr>
              <w:t xml:space="preserve">- </w:t>
            </w:r>
            <w:r w:rsidRPr="00E8129E">
              <w:rPr>
                <w:rFonts w:eastAsia="Times New Roman" w:cstheme="minorHAnsi"/>
                <w:b/>
                <w:bCs/>
                <w:color w:val="000000"/>
                <w:lang w:eastAsia="fr-FR"/>
              </w:rPr>
              <w:t>de leur expliquer</w:t>
            </w:r>
            <w:r w:rsidRPr="00E8129E">
              <w:rPr>
                <w:rFonts w:eastAsia="Times New Roman" w:cstheme="minorHAnsi"/>
                <w:color w:val="000000"/>
                <w:lang w:eastAsia="fr-FR"/>
              </w:rPr>
              <w:t xml:space="preserve"> les nouvelles règles de la vie commune dans l’école et l’établissement, en particulier les mesures barrière, les principes de distanciation sociale et les objectifs d’apprentissage jusqu’à la fin de l’année.</w:t>
            </w:r>
          </w:p>
          <w:p w:rsidR="00067EAB" w:rsidRPr="00067EAB" w:rsidRDefault="00067EAB" w:rsidP="00067EAB">
            <w:pPr>
              <w:pStyle w:val="Paragraphedeliste"/>
              <w:numPr>
                <w:ilvl w:val="0"/>
                <w:numId w:val="22"/>
              </w:numPr>
              <w:jc w:val="both"/>
              <w:rPr>
                <w:rFonts w:eastAsia="Times New Roman" w:cstheme="minorHAnsi"/>
                <w:color w:val="000000"/>
                <w:lang w:eastAsia="fr-FR"/>
              </w:rPr>
            </w:pPr>
            <w:r w:rsidRPr="00067EAB">
              <w:rPr>
                <w:rFonts w:eastAsia="Times New Roman" w:cstheme="minorHAnsi"/>
                <w:bCs/>
                <w:color w:val="000000"/>
                <w:u w:val="single"/>
                <w:lang w:eastAsia="fr-FR"/>
              </w:rPr>
              <w:t>Un temps de bilan</w:t>
            </w:r>
            <w:r w:rsidRPr="00067EAB">
              <w:rPr>
                <w:rFonts w:eastAsia="Times New Roman" w:cstheme="minorHAnsi"/>
                <w:color w:val="000000"/>
                <w:lang w:eastAsia="fr-FR"/>
              </w:rPr>
              <w:t xml:space="preserve"> permettant :</w:t>
            </w:r>
          </w:p>
          <w:p w:rsidR="00067EAB" w:rsidRDefault="00067EAB" w:rsidP="00067EAB">
            <w:pPr>
              <w:jc w:val="both"/>
              <w:rPr>
                <w:rFonts w:eastAsia="Times New Roman" w:cstheme="minorHAnsi"/>
                <w:color w:val="000000"/>
                <w:lang w:eastAsia="fr-FR"/>
              </w:rPr>
            </w:pPr>
            <w:r w:rsidRPr="00E8129E">
              <w:rPr>
                <w:rFonts w:eastAsia="Times New Roman" w:cstheme="minorHAnsi"/>
                <w:color w:val="000000"/>
                <w:lang w:eastAsia="fr-FR"/>
              </w:rPr>
              <w:t xml:space="preserve">point de situation pour identifier où en est chaque élève dans ses apprentissages et préciser ses besoins.  Il est mis à la disposition des professeurs </w:t>
            </w:r>
            <w:hyperlink r:id="rId16" w:history="1">
              <w:r w:rsidRPr="00E8129E">
                <w:rPr>
                  <w:rStyle w:val="Lienhypertexte"/>
                  <w:rFonts w:eastAsia="Times New Roman" w:cstheme="minorHAnsi"/>
                  <w:lang w:eastAsia="fr-FR"/>
                </w:rPr>
                <w:t>des éléments de positionnement – simples et ergonomiques –</w:t>
              </w:r>
            </w:hyperlink>
            <w:r w:rsidRPr="00E8129E">
              <w:rPr>
                <w:rFonts w:eastAsia="Times New Roman" w:cstheme="minorHAnsi"/>
                <w:color w:val="000000"/>
                <w:lang w:eastAsia="fr-FR"/>
              </w:rPr>
              <w:t>, qui permettent d’identifier très rapidement les progrès accomplis et ceux qui restent à accomplir.</w:t>
            </w:r>
          </w:p>
          <w:p w:rsidR="00067EAB" w:rsidRDefault="00067EAB" w:rsidP="00067EAB">
            <w:pPr>
              <w:pStyle w:val="Paragraphedeliste"/>
              <w:numPr>
                <w:ilvl w:val="0"/>
                <w:numId w:val="22"/>
              </w:numPr>
              <w:jc w:val="both"/>
              <w:rPr>
                <w:rFonts w:eastAsia="Times New Roman" w:cstheme="minorHAnsi"/>
                <w:color w:val="000000"/>
                <w:lang w:eastAsia="fr-FR"/>
              </w:rPr>
            </w:pPr>
            <w:r w:rsidRPr="00067EAB">
              <w:rPr>
                <w:rFonts w:eastAsia="Times New Roman" w:cstheme="minorHAnsi"/>
                <w:color w:val="000000"/>
                <w:u w:val="single"/>
                <w:lang w:eastAsia="fr-FR"/>
              </w:rPr>
              <w:t>Un temps de poursuite des apprentissages</w:t>
            </w:r>
            <w:r>
              <w:rPr>
                <w:rFonts w:eastAsia="Times New Roman" w:cstheme="minorHAnsi"/>
                <w:color w:val="000000"/>
                <w:lang w:eastAsia="fr-FR"/>
              </w:rPr>
              <w:t> :</w:t>
            </w:r>
          </w:p>
          <w:p w:rsidR="00067EAB" w:rsidRPr="007F7FC5" w:rsidRDefault="007F7FC5" w:rsidP="007F7FC5">
            <w:pPr>
              <w:pStyle w:val="Paragraphedeliste"/>
              <w:numPr>
                <w:ilvl w:val="0"/>
                <w:numId w:val="10"/>
              </w:numPr>
              <w:ind w:left="171" w:hanging="171"/>
              <w:jc w:val="both"/>
              <w:rPr>
                <w:rFonts w:eastAsia="Times New Roman" w:cstheme="minorHAnsi"/>
                <w:color w:val="000000"/>
                <w:lang w:eastAsia="fr-FR"/>
              </w:rPr>
            </w:pPr>
            <w:r w:rsidRPr="007F7FC5">
              <w:rPr>
                <w:rFonts w:eastAsia="Times New Roman" w:cstheme="minorHAnsi"/>
                <w:color w:val="000000"/>
                <w:lang w:eastAsia="fr-FR"/>
              </w:rPr>
              <w:t xml:space="preserve">Accroître </w:t>
            </w:r>
            <w:r w:rsidRPr="00E8129E">
              <w:rPr>
                <w:rFonts w:eastAsia="Times New Roman" w:cstheme="minorHAnsi"/>
                <w:color w:val="000000"/>
                <w:lang w:eastAsia="fr-FR"/>
              </w:rPr>
              <w:t>le temps d’enseignement consacré à la transmissio</w:t>
            </w:r>
            <w:r>
              <w:rPr>
                <w:rFonts w:eastAsia="Times New Roman" w:cstheme="minorHAnsi"/>
                <w:color w:val="000000"/>
                <w:lang w:eastAsia="fr-FR"/>
              </w:rPr>
              <w:t>n de</w:t>
            </w:r>
            <w:r w:rsidRPr="00E8129E">
              <w:rPr>
                <w:rFonts w:eastAsia="Times New Roman" w:cstheme="minorHAnsi"/>
                <w:color w:val="000000"/>
                <w:lang w:eastAsia="fr-FR"/>
              </w:rPr>
              <w:t>s savoirs</w:t>
            </w:r>
            <w:r>
              <w:rPr>
                <w:rFonts w:eastAsia="Times New Roman" w:cstheme="minorHAnsi"/>
                <w:color w:val="000000"/>
                <w:lang w:eastAsia="fr-FR"/>
              </w:rPr>
              <w:t xml:space="preserve"> fondamentaux pour lutter contre le risque de décrochage</w:t>
            </w:r>
            <w:r w:rsidRPr="00E8129E">
              <w:rPr>
                <w:rFonts w:eastAsia="Times New Roman" w:cstheme="minorHAnsi"/>
                <w:color w:val="000000"/>
                <w:lang w:eastAsia="fr-FR"/>
              </w:rPr>
              <w:t>.</w:t>
            </w:r>
          </w:p>
        </w:tc>
        <w:tc>
          <w:tcPr>
            <w:tcW w:w="3507" w:type="dxa"/>
            <w:vAlign w:val="center"/>
          </w:tcPr>
          <w:p w:rsidR="00800C53" w:rsidRPr="00DA4FC8" w:rsidRDefault="00800C53" w:rsidP="00800C53">
            <w:pPr>
              <w:jc w:val="both"/>
              <w:rPr>
                <w:bCs/>
                <w:szCs w:val="24"/>
                <w14:textOutline w14:w="0" w14:cap="flat" w14:cmpd="sng" w14:algn="ctr">
                  <w14:noFill/>
                  <w14:prstDash w14:val="solid"/>
                  <w14:round/>
                </w14:textOutline>
              </w:rPr>
            </w:pPr>
          </w:p>
        </w:tc>
        <w:tc>
          <w:tcPr>
            <w:tcW w:w="3082" w:type="dxa"/>
            <w:vAlign w:val="center"/>
          </w:tcPr>
          <w:p w:rsidR="00800C53" w:rsidRPr="00DA4FC8" w:rsidRDefault="00800C53" w:rsidP="00800C53">
            <w:pPr>
              <w:jc w:val="both"/>
              <w:rPr>
                <w:bCs/>
                <w:szCs w:val="24"/>
                <w14:textOutline w14:w="0" w14:cap="flat" w14:cmpd="sng" w14:algn="ctr">
                  <w14:noFill/>
                  <w14:prstDash w14:val="solid"/>
                  <w14:round/>
                </w14:textOutline>
              </w:rPr>
            </w:pPr>
          </w:p>
        </w:tc>
      </w:tr>
      <w:tr w:rsidR="00800C53" w:rsidRPr="00DA4FC8" w:rsidTr="00345212">
        <w:trPr>
          <w:trHeight w:val="433"/>
          <w:jc w:val="center"/>
        </w:trPr>
        <w:tc>
          <w:tcPr>
            <w:tcW w:w="8537" w:type="dxa"/>
            <w:vAlign w:val="center"/>
          </w:tcPr>
          <w:p w:rsidR="00800C53" w:rsidRPr="00DB51A7" w:rsidRDefault="00800C53" w:rsidP="00800C53">
            <w:pPr>
              <w:jc w:val="both"/>
              <w:rPr>
                <w:b/>
                <w:bCs/>
                <w:szCs w:val="24"/>
                <w14:textOutline w14:w="0" w14:cap="flat" w14:cmpd="sng" w14:algn="ctr">
                  <w14:noFill/>
                  <w14:prstDash w14:val="solid"/>
                  <w14:round/>
                </w14:textOutline>
              </w:rPr>
            </w:pPr>
            <w:r w:rsidRPr="00DA4FC8">
              <w:rPr>
                <w:b/>
                <w:bCs/>
                <w:szCs w:val="24"/>
                <w14:textOutline w14:w="0" w14:cap="flat" w14:cmpd="sng" w14:algn="ctr">
                  <w14:noFill/>
                  <w14:prstDash w14:val="solid"/>
                  <w14:round/>
                </w14:textOutline>
              </w:rPr>
              <w:t>Disposit</w:t>
            </w:r>
            <w:r w:rsidR="00DB51A7">
              <w:rPr>
                <w:b/>
                <w:bCs/>
                <w:szCs w:val="24"/>
                <w14:textOutline w14:w="0" w14:cap="flat" w14:cmpd="sng" w14:algn="ctr">
                  <w14:noFill/>
                  <w14:prstDash w14:val="solid"/>
                  <w14:round/>
                </w14:textOutline>
              </w:rPr>
              <w:t>ions spécifiques « maternelle »</w:t>
            </w:r>
          </w:p>
          <w:p w:rsidR="007F7FC5" w:rsidRDefault="00800C53" w:rsidP="00800C53">
            <w:pPr>
              <w:jc w:val="both"/>
              <w:rPr>
                <w:b/>
                <w:bCs/>
                <w:color w:val="0070C0"/>
                <w:szCs w:val="24"/>
                <w14:textOutline w14:w="0" w14:cap="flat" w14:cmpd="sng" w14:algn="ctr">
                  <w14:noFill/>
                  <w14:prstDash w14:val="solid"/>
                  <w14:round/>
                </w14:textOutline>
              </w:rPr>
            </w:pPr>
            <w:r w:rsidRPr="00DA4FC8">
              <w:rPr>
                <w:b/>
                <w:bCs/>
                <w:color w:val="0070C0"/>
                <w:szCs w:val="24"/>
                <w14:textOutline w14:w="0" w14:cap="flat" w14:cmpd="sng" w14:algn="ctr">
                  <w14:noFill/>
                  <w14:prstDash w14:val="solid"/>
                  <w14:round/>
                </w14:textOutline>
              </w:rPr>
              <w:t>Sur les contenus :</w:t>
            </w:r>
            <w:r>
              <w:rPr>
                <w:b/>
                <w:bCs/>
                <w:color w:val="0070C0"/>
                <w:szCs w:val="24"/>
                <w14:textOutline w14:w="0" w14:cap="flat" w14:cmpd="sng" w14:algn="ctr">
                  <w14:noFill/>
                  <w14:prstDash w14:val="solid"/>
                  <w14:round/>
                </w14:textOutline>
              </w:rPr>
              <w:t xml:space="preserve"> </w:t>
            </w:r>
            <w:r w:rsidRPr="00DA4FC8">
              <w:rPr>
                <w:b/>
                <w:bCs/>
                <w:color w:val="0070C0"/>
                <w:szCs w:val="24"/>
                <w14:textOutline w14:w="0" w14:cap="flat" w14:cmpd="sng" w14:algn="ctr">
                  <w14:noFill/>
                  <w14:prstDash w14:val="solid"/>
                  <w14:round/>
                </w14:textOutline>
              </w:rPr>
              <w:t>Quels apprentissages privilégier ?</w:t>
            </w:r>
          </w:p>
          <w:p w:rsidR="00800C53" w:rsidRPr="00E73417" w:rsidRDefault="00E73417" w:rsidP="002629EA">
            <w:pPr>
              <w:rPr>
                <w:color w:val="0070C0"/>
                <w:sz w:val="16"/>
              </w:rPr>
            </w:pPr>
            <w:hyperlink r:id="rId17" w:history="1">
              <w:r w:rsidR="00DB51A7" w:rsidRPr="00E73417">
                <w:rPr>
                  <w:rStyle w:val="Lienhypertexte"/>
                  <w:color w:val="0070C0"/>
                  <w:sz w:val="16"/>
                </w:rPr>
                <w:t>https://cache.media.eduscol.education.fr/file/Reprise_deconfinement_Mai2020/08/3/2_A1-1_Maternelle_fiche2_Evaluer_prioriser_apprentissages_1280083.pdf</w:t>
              </w:r>
            </w:hyperlink>
          </w:p>
          <w:p w:rsidR="00DB51A7" w:rsidRPr="002629EA" w:rsidRDefault="00DB51A7" w:rsidP="002629EA">
            <w:pPr>
              <w:rPr>
                <w:sz w:val="16"/>
              </w:rPr>
            </w:pPr>
          </w:p>
          <w:p w:rsidR="00800C53" w:rsidRPr="00DA4FC8" w:rsidRDefault="00800C53" w:rsidP="00800C53">
            <w:pPr>
              <w:pStyle w:val="Sansinterligne"/>
              <w:rPr>
                <w:rFonts w:cs="Arial"/>
                <w:color w:val="0070C0"/>
                <w:szCs w:val="20"/>
              </w:rPr>
            </w:pPr>
            <w:r w:rsidRPr="00DA4FC8">
              <w:rPr>
                <w:rFonts w:cs="Arial"/>
                <w:color w:val="0070C0"/>
                <w:szCs w:val="20"/>
              </w:rPr>
              <w:t>En Petite section et Moyenne section :</w:t>
            </w:r>
          </w:p>
          <w:p w:rsidR="00800C53" w:rsidRPr="00DA4FC8" w:rsidRDefault="00800C53" w:rsidP="00800C53">
            <w:pPr>
              <w:pStyle w:val="Sansinterligne"/>
              <w:numPr>
                <w:ilvl w:val="0"/>
                <w:numId w:val="20"/>
              </w:numPr>
              <w:rPr>
                <w:rFonts w:cs="Arial"/>
                <w:color w:val="0070C0"/>
                <w:szCs w:val="20"/>
              </w:rPr>
            </w:pPr>
            <w:r w:rsidRPr="00DA4FC8">
              <w:rPr>
                <w:rFonts w:cs="Arial"/>
                <w:color w:val="0070C0"/>
                <w:szCs w:val="20"/>
              </w:rPr>
              <w:t>Le langage oral</w:t>
            </w:r>
          </w:p>
          <w:p w:rsidR="00800C53" w:rsidRPr="00DA4FC8" w:rsidRDefault="00800C53" w:rsidP="00800C53">
            <w:pPr>
              <w:pStyle w:val="Sansinterligne"/>
              <w:numPr>
                <w:ilvl w:val="0"/>
                <w:numId w:val="20"/>
              </w:numPr>
              <w:rPr>
                <w:rFonts w:cs="Arial"/>
                <w:color w:val="0070C0"/>
                <w:szCs w:val="20"/>
              </w:rPr>
            </w:pPr>
            <w:r w:rsidRPr="00DA4FC8">
              <w:rPr>
                <w:rFonts w:cs="Arial"/>
                <w:color w:val="0070C0"/>
                <w:szCs w:val="20"/>
              </w:rPr>
              <w:t>L’écoute de récits</w:t>
            </w:r>
          </w:p>
          <w:p w:rsidR="00800C53" w:rsidRPr="00DA4FC8" w:rsidRDefault="00800C53" w:rsidP="00800C53">
            <w:pPr>
              <w:pStyle w:val="Sansinterligne"/>
              <w:numPr>
                <w:ilvl w:val="0"/>
                <w:numId w:val="20"/>
              </w:numPr>
              <w:rPr>
                <w:rFonts w:cs="Arial"/>
                <w:color w:val="0070C0"/>
                <w:szCs w:val="20"/>
              </w:rPr>
            </w:pPr>
            <w:r w:rsidRPr="00DA4FC8">
              <w:rPr>
                <w:rFonts w:cs="Arial"/>
                <w:color w:val="0070C0"/>
                <w:szCs w:val="20"/>
              </w:rPr>
              <w:t>Le dessin et le graphisme</w:t>
            </w:r>
          </w:p>
          <w:p w:rsidR="00800C53" w:rsidRPr="00DA4FC8" w:rsidRDefault="00800C53" w:rsidP="00800C53">
            <w:pPr>
              <w:pStyle w:val="Sansinterligne"/>
              <w:numPr>
                <w:ilvl w:val="0"/>
                <w:numId w:val="20"/>
              </w:numPr>
              <w:rPr>
                <w:rFonts w:cs="Arial"/>
                <w:color w:val="0070C0"/>
                <w:szCs w:val="20"/>
              </w:rPr>
            </w:pPr>
            <w:r w:rsidRPr="00DA4FC8">
              <w:rPr>
                <w:rFonts w:cs="Arial"/>
                <w:color w:val="0070C0"/>
                <w:szCs w:val="20"/>
              </w:rPr>
              <w:t xml:space="preserve">La décomposition des nombres jusqu’à  3 ou 4 (PS) et 5-6 (MS) </w:t>
            </w:r>
          </w:p>
          <w:p w:rsidR="00800C53" w:rsidRPr="00895732" w:rsidRDefault="00800C53" w:rsidP="00800C53">
            <w:pPr>
              <w:pStyle w:val="Sansinterligne"/>
              <w:numPr>
                <w:ilvl w:val="0"/>
                <w:numId w:val="20"/>
              </w:numPr>
              <w:rPr>
                <w:rFonts w:cs="Arial"/>
                <w:color w:val="0070C0"/>
                <w:szCs w:val="20"/>
              </w:rPr>
            </w:pPr>
            <w:r w:rsidRPr="00DA4FC8">
              <w:rPr>
                <w:rFonts w:cs="Arial"/>
                <w:color w:val="0070C0"/>
                <w:szCs w:val="20"/>
              </w:rPr>
              <w:t xml:space="preserve">L’activité physique en extérieur </w:t>
            </w:r>
          </w:p>
          <w:p w:rsidR="00800C53" w:rsidRPr="00DA4FC8" w:rsidRDefault="00800C53" w:rsidP="00800C53">
            <w:pPr>
              <w:pStyle w:val="Sansinterligne"/>
              <w:jc w:val="both"/>
              <w:rPr>
                <w:rFonts w:cs="Arial"/>
                <w:color w:val="0070C0"/>
                <w:szCs w:val="20"/>
              </w:rPr>
            </w:pPr>
            <w:r w:rsidRPr="00DA4FC8">
              <w:rPr>
                <w:rFonts w:cs="Arial"/>
                <w:color w:val="0070C0"/>
                <w:szCs w:val="20"/>
              </w:rPr>
              <w:lastRenderedPageBreak/>
              <w:t>En Grande section</w:t>
            </w:r>
            <w:r w:rsidR="007F7FC5">
              <w:rPr>
                <w:rFonts w:cs="Arial"/>
                <w:color w:val="0070C0"/>
                <w:szCs w:val="20"/>
              </w:rPr>
              <w:t xml:space="preserve"> </w:t>
            </w:r>
            <w:hyperlink r:id="rId18" w:history="1">
              <w:r w:rsidR="007F7FC5" w:rsidRPr="00E8129E">
                <w:rPr>
                  <w:rStyle w:val="Lienhypertexte"/>
                  <w:rFonts w:eastAsia="Times New Roman" w:cstheme="minorHAnsi"/>
                  <w:lang w:eastAsia="fr-FR"/>
                </w:rPr>
                <w:t>un travail approfondi sur le vocabulaire, la conscience phonologique et la compréhension orale</w:t>
              </w:r>
            </w:hyperlink>
            <w:r w:rsidR="007F7FC5" w:rsidRPr="00E8129E">
              <w:rPr>
                <w:rFonts w:eastAsia="Times New Roman" w:cstheme="minorHAnsi"/>
                <w:color w:val="000000"/>
                <w:lang w:eastAsia="fr-FR"/>
              </w:rPr>
              <w:t xml:space="preserve"> est mené pour que les élèves abordent l’apprentissage de la lecture en CP dans les meilleures conditions.</w:t>
            </w:r>
          </w:p>
          <w:p w:rsidR="00800C53" w:rsidRPr="00DA4FC8" w:rsidRDefault="00800C53" w:rsidP="007F7FC5">
            <w:pPr>
              <w:pStyle w:val="Sansinterligne"/>
              <w:ind w:left="720"/>
              <w:jc w:val="both"/>
              <w:rPr>
                <w:rFonts w:cs="Arial"/>
                <w:color w:val="0070C0"/>
                <w:szCs w:val="20"/>
              </w:rPr>
            </w:pPr>
          </w:p>
        </w:tc>
        <w:tc>
          <w:tcPr>
            <w:tcW w:w="3507" w:type="dxa"/>
            <w:vAlign w:val="center"/>
          </w:tcPr>
          <w:p w:rsidR="00800C53" w:rsidRPr="00DA4FC8" w:rsidRDefault="00800C53" w:rsidP="00800C53">
            <w:pPr>
              <w:jc w:val="both"/>
              <w:rPr>
                <w:bCs/>
                <w:szCs w:val="24"/>
                <w14:textOutline w14:w="0" w14:cap="flat" w14:cmpd="sng" w14:algn="ctr">
                  <w14:noFill/>
                  <w14:prstDash w14:val="solid"/>
                  <w14:round/>
                </w14:textOutline>
              </w:rPr>
            </w:pPr>
          </w:p>
        </w:tc>
        <w:tc>
          <w:tcPr>
            <w:tcW w:w="3082" w:type="dxa"/>
            <w:vAlign w:val="center"/>
          </w:tcPr>
          <w:p w:rsidR="007F7FC5" w:rsidRDefault="007F7FC5" w:rsidP="007F7FC5">
            <w:pPr>
              <w:pStyle w:val="Sansinterligne"/>
              <w:ind w:left="360"/>
              <w:jc w:val="both"/>
              <w:rPr>
                <w:rFonts w:cs="Arial"/>
                <w:color w:val="0070C0"/>
                <w:szCs w:val="20"/>
              </w:rPr>
            </w:pPr>
          </w:p>
          <w:p w:rsidR="007F7FC5" w:rsidRDefault="007F7FC5" w:rsidP="007F7FC5">
            <w:pPr>
              <w:pStyle w:val="Sansinterligne"/>
              <w:ind w:left="360"/>
              <w:jc w:val="both"/>
              <w:rPr>
                <w:rFonts w:cs="Arial"/>
                <w:color w:val="0070C0"/>
                <w:szCs w:val="20"/>
              </w:rPr>
            </w:pPr>
          </w:p>
          <w:p w:rsidR="007F7FC5" w:rsidRDefault="007F7FC5" w:rsidP="007F7FC5">
            <w:pPr>
              <w:pStyle w:val="Sansinterligne"/>
              <w:ind w:left="360"/>
              <w:jc w:val="both"/>
              <w:rPr>
                <w:rFonts w:cs="Arial"/>
                <w:color w:val="0070C0"/>
                <w:szCs w:val="20"/>
              </w:rPr>
            </w:pPr>
          </w:p>
          <w:p w:rsidR="007F7FC5" w:rsidRDefault="007F7FC5" w:rsidP="007F7FC5">
            <w:pPr>
              <w:pStyle w:val="Sansinterligne"/>
              <w:ind w:left="360"/>
              <w:jc w:val="both"/>
              <w:rPr>
                <w:rFonts w:cs="Arial"/>
                <w:color w:val="0070C0"/>
                <w:szCs w:val="20"/>
              </w:rPr>
            </w:pPr>
          </w:p>
          <w:p w:rsidR="007F7FC5" w:rsidRDefault="007F7FC5" w:rsidP="007F7FC5">
            <w:pPr>
              <w:pStyle w:val="Sansinterligne"/>
              <w:ind w:left="360"/>
              <w:jc w:val="both"/>
              <w:rPr>
                <w:rFonts w:cs="Arial"/>
                <w:color w:val="0070C0"/>
                <w:szCs w:val="20"/>
              </w:rPr>
            </w:pPr>
          </w:p>
          <w:p w:rsidR="007F7FC5" w:rsidRDefault="007F7FC5" w:rsidP="007F7FC5">
            <w:pPr>
              <w:pStyle w:val="Sansinterligne"/>
              <w:ind w:left="360"/>
              <w:jc w:val="both"/>
              <w:rPr>
                <w:rFonts w:cs="Arial"/>
                <w:color w:val="0070C0"/>
                <w:szCs w:val="20"/>
              </w:rPr>
            </w:pPr>
          </w:p>
          <w:p w:rsidR="007F7FC5" w:rsidRDefault="007F7FC5" w:rsidP="007F7FC5">
            <w:pPr>
              <w:pStyle w:val="Sansinterligne"/>
              <w:ind w:left="360"/>
              <w:jc w:val="both"/>
              <w:rPr>
                <w:rFonts w:cs="Arial"/>
                <w:color w:val="0070C0"/>
                <w:szCs w:val="20"/>
              </w:rPr>
            </w:pPr>
          </w:p>
          <w:p w:rsidR="007F7FC5" w:rsidRDefault="007F7FC5" w:rsidP="007F7FC5">
            <w:pPr>
              <w:pStyle w:val="Sansinterligne"/>
              <w:ind w:left="360"/>
              <w:jc w:val="both"/>
              <w:rPr>
                <w:rFonts w:cs="Arial"/>
                <w:color w:val="0070C0"/>
                <w:szCs w:val="20"/>
              </w:rPr>
            </w:pPr>
          </w:p>
          <w:p w:rsidR="007F7FC5" w:rsidRDefault="007F7FC5" w:rsidP="007F7FC5">
            <w:pPr>
              <w:pStyle w:val="Sansinterligne"/>
              <w:jc w:val="both"/>
              <w:rPr>
                <w:rFonts w:cs="Arial"/>
                <w:color w:val="0070C0"/>
                <w:szCs w:val="20"/>
              </w:rPr>
            </w:pPr>
          </w:p>
          <w:p w:rsidR="007F7FC5" w:rsidRDefault="007F7FC5" w:rsidP="007F7FC5">
            <w:pPr>
              <w:pStyle w:val="Sansinterligne"/>
              <w:jc w:val="both"/>
              <w:rPr>
                <w:rFonts w:cs="Arial"/>
                <w:color w:val="0070C0"/>
                <w:szCs w:val="20"/>
              </w:rPr>
            </w:pPr>
          </w:p>
          <w:p w:rsidR="007F7FC5" w:rsidRPr="00DA4FC8" w:rsidRDefault="007F7FC5" w:rsidP="007F7FC5">
            <w:pPr>
              <w:pStyle w:val="Sansinterligne"/>
              <w:numPr>
                <w:ilvl w:val="0"/>
                <w:numId w:val="20"/>
              </w:numPr>
              <w:ind w:left="360"/>
              <w:jc w:val="both"/>
              <w:rPr>
                <w:rFonts w:cs="Arial"/>
                <w:color w:val="0070C0"/>
                <w:szCs w:val="20"/>
              </w:rPr>
            </w:pPr>
            <w:r w:rsidRPr="00DA4FC8">
              <w:rPr>
                <w:rFonts w:cs="Arial"/>
                <w:color w:val="0070C0"/>
                <w:szCs w:val="20"/>
              </w:rPr>
              <w:lastRenderedPageBreak/>
              <w:t>La compréhension de récits</w:t>
            </w:r>
          </w:p>
          <w:p w:rsidR="007F7FC5" w:rsidRPr="00DA4FC8" w:rsidRDefault="007F7FC5" w:rsidP="007F7FC5">
            <w:pPr>
              <w:pStyle w:val="Sansinterligne"/>
              <w:numPr>
                <w:ilvl w:val="0"/>
                <w:numId w:val="20"/>
              </w:numPr>
              <w:ind w:left="360"/>
              <w:jc w:val="both"/>
              <w:rPr>
                <w:rFonts w:cs="Arial"/>
                <w:color w:val="0070C0"/>
                <w:szCs w:val="20"/>
              </w:rPr>
            </w:pPr>
            <w:r w:rsidRPr="00DA4FC8">
              <w:rPr>
                <w:rFonts w:cs="Arial"/>
                <w:color w:val="0070C0"/>
                <w:szCs w:val="20"/>
              </w:rPr>
              <w:t xml:space="preserve">La dictée à l’adulte et les essais d’écriture pour développer la conscience phonologique et le principe alphabétique </w:t>
            </w:r>
          </w:p>
          <w:p w:rsidR="007F7FC5" w:rsidRPr="00DA4FC8" w:rsidRDefault="007F7FC5" w:rsidP="007F7FC5">
            <w:pPr>
              <w:pStyle w:val="Sansinterligne"/>
              <w:numPr>
                <w:ilvl w:val="0"/>
                <w:numId w:val="20"/>
              </w:numPr>
              <w:ind w:left="360"/>
              <w:jc w:val="both"/>
              <w:rPr>
                <w:rFonts w:cs="Arial"/>
                <w:color w:val="0070C0"/>
                <w:szCs w:val="20"/>
              </w:rPr>
            </w:pPr>
            <w:r w:rsidRPr="00DA4FC8">
              <w:rPr>
                <w:rFonts w:cs="Arial"/>
                <w:color w:val="0070C0"/>
                <w:szCs w:val="20"/>
              </w:rPr>
              <w:t xml:space="preserve">L’écriture de mots en écriture cursive </w:t>
            </w:r>
          </w:p>
          <w:p w:rsidR="00800C53" w:rsidRPr="007F7FC5" w:rsidRDefault="007F7FC5" w:rsidP="007F7FC5">
            <w:pPr>
              <w:pStyle w:val="Sansinterligne"/>
              <w:numPr>
                <w:ilvl w:val="0"/>
                <w:numId w:val="20"/>
              </w:numPr>
              <w:ind w:left="360"/>
              <w:jc w:val="both"/>
              <w:rPr>
                <w:rFonts w:cs="Arial"/>
                <w:color w:val="0070C0"/>
                <w:szCs w:val="20"/>
              </w:rPr>
            </w:pPr>
            <w:r w:rsidRPr="00DA4FC8">
              <w:rPr>
                <w:rFonts w:cs="Arial"/>
                <w:color w:val="0070C0"/>
                <w:szCs w:val="20"/>
              </w:rPr>
              <w:t xml:space="preserve">La résolution de problèmes avec les nombres, la décomposition des nombres jusqu’à 10 </w:t>
            </w:r>
          </w:p>
        </w:tc>
      </w:tr>
      <w:tr w:rsidR="007F7FC5" w:rsidRPr="00DA4FC8" w:rsidTr="00345212">
        <w:trPr>
          <w:trHeight w:val="433"/>
          <w:jc w:val="center"/>
        </w:trPr>
        <w:tc>
          <w:tcPr>
            <w:tcW w:w="8537" w:type="dxa"/>
            <w:vAlign w:val="center"/>
          </w:tcPr>
          <w:p w:rsidR="007F7FC5" w:rsidRDefault="007F7FC5" w:rsidP="007F7FC5">
            <w:pPr>
              <w:jc w:val="both"/>
              <w:rPr>
                <w:b/>
                <w:bCs/>
                <w:szCs w:val="24"/>
                <w14:textOutline w14:w="0" w14:cap="flat" w14:cmpd="sng" w14:algn="ctr">
                  <w14:noFill/>
                  <w14:prstDash w14:val="solid"/>
                  <w14:round/>
                </w14:textOutline>
              </w:rPr>
            </w:pPr>
            <w:r w:rsidRPr="007F7FC5">
              <w:rPr>
                <w:b/>
                <w:bCs/>
                <w:szCs w:val="24"/>
                <w14:textOutline w14:w="0" w14:cap="flat" w14:cmpd="sng" w14:algn="ctr">
                  <w14:noFill/>
                  <w14:prstDash w14:val="solid"/>
                  <w14:round/>
                </w14:textOutline>
              </w:rPr>
              <w:lastRenderedPageBreak/>
              <w:t>Dispositions spécifiques « élémentaire »</w:t>
            </w:r>
          </w:p>
          <w:p w:rsidR="00345212" w:rsidRDefault="00E73417" w:rsidP="007F7FC5">
            <w:pPr>
              <w:jc w:val="both"/>
              <w:rPr>
                <w:rFonts w:eastAsia="Times New Roman" w:cstheme="minorHAnsi"/>
                <w:color w:val="000000"/>
                <w:lang w:eastAsia="fr-FR"/>
              </w:rPr>
            </w:pPr>
            <w:hyperlink r:id="rId19" w:history="1">
              <w:r w:rsidR="00345212" w:rsidRPr="00483D86">
                <w:rPr>
                  <w:rStyle w:val="Lienhypertexte"/>
                  <w:rFonts w:eastAsia="Times New Roman" w:cstheme="minorHAnsi"/>
                  <w:lang w:eastAsia="fr-FR"/>
                </w:rPr>
                <w:t>https://cache.media.eduscol.education.fr/file/Reprise_deconfinement_Mai2020/08/4/3_A1-1_Elem_fiche_3_Enseignements_prioritaires_1280084.pdf</w:t>
              </w:r>
            </w:hyperlink>
          </w:p>
          <w:p w:rsidR="007F7FC5" w:rsidRPr="00E8129E" w:rsidRDefault="00345212" w:rsidP="007F7FC5">
            <w:pPr>
              <w:jc w:val="both"/>
              <w:rPr>
                <w:rFonts w:eastAsia="Times New Roman" w:cstheme="minorHAnsi"/>
                <w:color w:val="000000"/>
                <w:lang w:eastAsia="fr-FR"/>
              </w:rPr>
            </w:pPr>
            <w:r>
              <w:rPr>
                <w:rFonts w:eastAsia="Times New Roman" w:cstheme="minorHAnsi"/>
                <w:color w:val="000000"/>
                <w:lang w:eastAsia="fr-FR"/>
              </w:rPr>
              <w:t>I</w:t>
            </w:r>
            <w:r w:rsidR="007F7FC5" w:rsidRPr="00E8129E">
              <w:rPr>
                <w:rFonts w:eastAsia="Times New Roman" w:cstheme="minorHAnsi"/>
                <w:color w:val="000000"/>
                <w:lang w:eastAsia="fr-FR"/>
              </w:rPr>
              <w:t xml:space="preserve">l est recommandé, pour une journée type de 6 h, de consacrer :  </w:t>
            </w:r>
          </w:p>
          <w:p w:rsidR="007F7FC5" w:rsidRPr="00E8129E" w:rsidRDefault="007F7FC5" w:rsidP="007F7FC5">
            <w:pPr>
              <w:pStyle w:val="Paragraphedeliste"/>
              <w:numPr>
                <w:ilvl w:val="0"/>
                <w:numId w:val="23"/>
              </w:numPr>
              <w:jc w:val="both"/>
              <w:rPr>
                <w:rFonts w:eastAsia="Times New Roman" w:cstheme="minorHAnsi"/>
                <w:color w:val="000000"/>
                <w:lang w:eastAsia="fr-FR"/>
              </w:rPr>
            </w:pPr>
            <w:r w:rsidRPr="00E8129E">
              <w:rPr>
                <w:rFonts w:eastAsia="Times New Roman" w:cstheme="minorHAnsi"/>
                <w:color w:val="000000"/>
                <w:lang w:eastAsia="fr-FR"/>
              </w:rPr>
              <w:t>en CP, CE1 et CE2 2h30 aux enseignements de français et 1h30 pour les mathématiques ;</w:t>
            </w:r>
          </w:p>
          <w:p w:rsidR="007F7FC5" w:rsidRPr="00E8129E" w:rsidRDefault="007F7FC5" w:rsidP="007F7FC5">
            <w:pPr>
              <w:pStyle w:val="Paragraphedeliste"/>
              <w:numPr>
                <w:ilvl w:val="0"/>
                <w:numId w:val="23"/>
              </w:numPr>
              <w:jc w:val="both"/>
              <w:rPr>
                <w:rFonts w:eastAsia="Times New Roman" w:cstheme="minorHAnsi"/>
                <w:color w:val="000000"/>
                <w:lang w:eastAsia="fr-FR"/>
              </w:rPr>
            </w:pPr>
            <w:r w:rsidRPr="00E8129E">
              <w:rPr>
                <w:rFonts w:eastAsia="Times New Roman" w:cstheme="minorHAnsi"/>
                <w:color w:val="000000"/>
                <w:lang w:eastAsia="fr-FR"/>
              </w:rPr>
              <w:t>en CM1 et CM2, ces volumes recommandés sont respectivement d’au moins 2 heures et 1h30.</w:t>
            </w:r>
          </w:p>
          <w:p w:rsidR="007F7FC5" w:rsidRPr="00E8129E" w:rsidRDefault="007F7FC5" w:rsidP="007F7FC5">
            <w:pPr>
              <w:ind w:left="360"/>
              <w:jc w:val="both"/>
              <w:rPr>
                <w:rFonts w:eastAsia="Times New Roman" w:cstheme="minorHAnsi"/>
                <w:color w:val="000000"/>
                <w:lang w:eastAsia="fr-FR"/>
              </w:rPr>
            </w:pPr>
          </w:p>
          <w:p w:rsidR="007F7FC5" w:rsidRPr="00E8129E" w:rsidRDefault="007F7FC5" w:rsidP="007F7FC5">
            <w:pPr>
              <w:jc w:val="both"/>
              <w:rPr>
                <w:rFonts w:eastAsia="Times New Roman" w:cstheme="minorHAnsi"/>
                <w:color w:val="000000"/>
                <w:lang w:eastAsia="fr-FR"/>
              </w:rPr>
            </w:pPr>
            <w:r w:rsidRPr="00E8129E">
              <w:rPr>
                <w:rFonts w:eastAsia="Times New Roman" w:cstheme="minorHAnsi"/>
                <w:color w:val="000000"/>
                <w:lang w:eastAsia="fr-FR"/>
              </w:rPr>
              <w:t xml:space="preserve">Au CP, la poursuite de l’apprentissage de la lecture et du calcul est privilégiée. Du cours élémentaire au cours moyen, la résolution des problèmes et la compréhension des textes longs (narratifs et documentaires) </w:t>
            </w:r>
            <w:hyperlink r:id="rId20" w:history="1">
              <w:r w:rsidRPr="00E8129E">
                <w:rPr>
                  <w:rStyle w:val="Lienhypertexte"/>
                  <w:rFonts w:eastAsia="Times New Roman" w:cstheme="minorHAnsi"/>
                  <w:lang w:eastAsia="fr-FR"/>
                </w:rPr>
                <w:t>sont au cœur des enseignements</w:t>
              </w:r>
            </w:hyperlink>
            <w:r w:rsidRPr="00E8129E">
              <w:rPr>
                <w:rFonts w:eastAsia="Times New Roman" w:cstheme="minorHAnsi"/>
                <w:color w:val="000000"/>
                <w:lang w:eastAsia="fr-FR"/>
              </w:rPr>
              <w:t>. Les travaux donnés à la maison répondent aux mêmes priorités. En outre, si les conditions sanitaires sont réunies, une heure par jour est consacrée à l’activité physique, temps des récréations compris, afin de favoriser l’équilibre des élèves.</w:t>
            </w:r>
          </w:p>
          <w:p w:rsidR="007F7FC5" w:rsidRPr="00E8129E" w:rsidRDefault="007F7FC5" w:rsidP="007F7FC5">
            <w:pPr>
              <w:jc w:val="both"/>
              <w:rPr>
                <w:rFonts w:eastAsia="Times New Roman" w:cstheme="minorHAnsi"/>
                <w:color w:val="000000"/>
                <w:lang w:eastAsia="fr-FR"/>
              </w:rPr>
            </w:pPr>
          </w:p>
          <w:p w:rsidR="007F7FC5" w:rsidRPr="00E8129E" w:rsidRDefault="007F7FC5" w:rsidP="007F7FC5">
            <w:pPr>
              <w:jc w:val="both"/>
              <w:rPr>
                <w:rFonts w:eastAsia="Times New Roman" w:cstheme="minorHAnsi"/>
                <w:lang w:eastAsia="fr-FR"/>
              </w:rPr>
            </w:pPr>
            <w:r w:rsidRPr="00E8129E">
              <w:rPr>
                <w:rFonts w:eastAsia="Times New Roman" w:cstheme="minorHAnsi"/>
                <w:color w:val="000000"/>
                <w:lang w:eastAsia="fr-FR"/>
              </w:rPr>
              <w:t>Pour combattre la difficulté scolaire, les élèves les plus fragiles bénéficieront de séances de soutien, dispensées en fonction de l’organisation retenue et sous réserve des contraintes sanitaires. </w:t>
            </w:r>
          </w:p>
          <w:p w:rsidR="007F7FC5" w:rsidRPr="00DA4FC8" w:rsidRDefault="007F7FC5" w:rsidP="007F7FC5">
            <w:pPr>
              <w:jc w:val="both"/>
              <w:rPr>
                <w:b/>
                <w:bCs/>
                <w:szCs w:val="24"/>
                <w14:textOutline w14:w="0" w14:cap="flat" w14:cmpd="sng" w14:algn="ctr">
                  <w14:noFill/>
                  <w14:prstDash w14:val="solid"/>
                  <w14:round/>
                </w14:textOutline>
              </w:rPr>
            </w:pPr>
          </w:p>
        </w:tc>
        <w:tc>
          <w:tcPr>
            <w:tcW w:w="3507" w:type="dxa"/>
            <w:vAlign w:val="center"/>
          </w:tcPr>
          <w:p w:rsidR="007F7FC5" w:rsidRPr="00DA4FC8" w:rsidRDefault="007F7FC5" w:rsidP="007F7FC5">
            <w:pPr>
              <w:jc w:val="both"/>
              <w:rPr>
                <w:bCs/>
                <w:szCs w:val="24"/>
                <w14:textOutline w14:w="0" w14:cap="flat" w14:cmpd="sng" w14:algn="ctr">
                  <w14:noFill/>
                  <w14:prstDash w14:val="solid"/>
                  <w14:round/>
                </w14:textOutline>
              </w:rPr>
            </w:pPr>
          </w:p>
        </w:tc>
        <w:tc>
          <w:tcPr>
            <w:tcW w:w="3082" w:type="dxa"/>
            <w:vAlign w:val="center"/>
          </w:tcPr>
          <w:p w:rsidR="007F7FC5" w:rsidRDefault="007F7FC5" w:rsidP="007F7FC5">
            <w:pPr>
              <w:pStyle w:val="Sansinterligne"/>
              <w:ind w:left="360"/>
              <w:jc w:val="both"/>
              <w:rPr>
                <w:rFonts w:cs="Arial"/>
                <w:color w:val="0070C0"/>
                <w:szCs w:val="20"/>
              </w:rPr>
            </w:pPr>
          </w:p>
        </w:tc>
      </w:tr>
    </w:tbl>
    <w:p w:rsidR="00800C53" w:rsidRDefault="00800C53" w:rsidP="00284C62">
      <w:pPr>
        <w:rPr>
          <w:b/>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B51A7" w:rsidRDefault="00DB51A7" w:rsidP="00284C62">
      <w:pPr>
        <w:rPr>
          <w:b/>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B51A7" w:rsidRDefault="00DB51A7" w:rsidP="00284C62">
      <w:pPr>
        <w:rPr>
          <w:b/>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831EF" w:rsidRPr="00BF45BA" w:rsidRDefault="00CA6F7E" w:rsidP="00284C62">
      <w:pPr>
        <w:rPr>
          <w:b/>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45BA">
        <w:rPr>
          <w:b/>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Ressources utiles :</w:t>
      </w:r>
    </w:p>
    <w:p w:rsidR="00E20A9C" w:rsidRDefault="00E73417" w:rsidP="00CA6F7E">
      <w:pPr>
        <w:spacing w:after="0" w:line="240" w:lineRule="auto"/>
        <w:jc w:val="both"/>
        <w:rPr>
          <w:rFonts w:eastAsia="Times New Roman" w:cs="Times New Roman"/>
          <w:szCs w:val="24"/>
          <w:lang w:eastAsia="fr-FR"/>
        </w:rPr>
      </w:pPr>
      <w:hyperlink r:id="rId21" w:history="1">
        <w:r w:rsidR="00E20A9C" w:rsidRPr="00483D86">
          <w:rPr>
            <w:rStyle w:val="Lienhypertexte"/>
            <w:rFonts w:eastAsia="Times New Roman" w:cs="Times New Roman"/>
            <w:szCs w:val="24"/>
            <w:lang w:eastAsia="fr-FR"/>
          </w:rPr>
          <w:t>https://eduscol.education.fr/cid151499/reouverture-des-ecoles.html</w:t>
        </w:r>
      </w:hyperlink>
    </w:p>
    <w:p w:rsidR="00E20A9C" w:rsidRDefault="00E20A9C" w:rsidP="00CA6F7E">
      <w:pPr>
        <w:spacing w:after="0" w:line="240" w:lineRule="auto"/>
        <w:jc w:val="both"/>
        <w:rPr>
          <w:rFonts w:eastAsia="Times New Roman" w:cs="Times New Roman"/>
          <w:szCs w:val="24"/>
          <w:lang w:eastAsia="fr-FR"/>
        </w:rPr>
      </w:pPr>
    </w:p>
    <w:p w:rsidR="00E20A9C" w:rsidRDefault="00E73417" w:rsidP="00CA6F7E">
      <w:pPr>
        <w:spacing w:after="0" w:line="240" w:lineRule="auto"/>
        <w:jc w:val="both"/>
        <w:rPr>
          <w:rFonts w:eastAsia="Times New Roman" w:cs="Times New Roman"/>
          <w:szCs w:val="24"/>
          <w:lang w:eastAsia="fr-FR"/>
        </w:rPr>
      </w:pPr>
      <w:hyperlink r:id="rId22" w:history="1">
        <w:r w:rsidR="00390C21" w:rsidRPr="00483D86">
          <w:rPr>
            <w:rStyle w:val="Lienhypertexte"/>
            <w:rFonts w:eastAsia="Times New Roman" w:cs="Times New Roman"/>
            <w:szCs w:val="24"/>
            <w:lang w:eastAsia="fr-FR"/>
          </w:rPr>
          <w:t>https://www.education.gouv.fr/coronavirus-covid-19-reouverture-des-ecoles-colleges-et-lycees-303546</w:t>
        </w:r>
      </w:hyperlink>
    </w:p>
    <w:p w:rsidR="00390C21" w:rsidRDefault="00390C21" w:rsidP="00CA6F7E">
      <w:pPr>
        <w:spacing w:after="0" w:line="240" w:lineRule="auto"/>
        <w:jc w:val="both"/>
        <w:rPr>
          <w:rFonts w:eastAsia="Times New Roman" w:cs="Times New Roman"/>
          <w:szCs w:val="24"/>
          <w:lang w:eastAsia="fr-FR"/>
        </w:rPr>
      </w:pPr>
    </w:p>
    <w:p w:rsidR="00E20A9C" w:rsidRDefault="00E20A9C" w:rsidP="00CA6F7E">
      <w:pPr>
        <w:spacing w:after="0" w:line="240" w:lineRule="auto"/>
        <w:jc w:val="both"/>
        <w:rPr>
          <w:rFonts w:eastAsia="Times New Roman" w:cs="Times New Roman"/>
          <w:szCs w:val="24"/>
          <w:lang w:eastAsia="fr-FR"/>
        </w:rPr>
      </w:pPr>
    </w:p>
    <w:p w:rsidR="00CA6F7E" w:rsidRPr="00555A51" w:rsidRDefault="00CA6F7E" w:rsidP="00CA6F7E">
      <w:pPr>
        <w:spacing w:after="0" w:line="240" w:lineRule="auto"/>
        <w:jc w:val="both"/>
        <w:rPr>
          <w:rFonts w:eastAsia="Times New Roman" w:cs="Times New Roman"/>
          <w:szCs w:val="24"/>
          <w:lang w:eastAsia="fr-FR"/>
        </w:rPr>
      </w:pPr>
      <w:r w:rsidRPr="00555A51">
        <w:rPr>
          <w:rFonts w:eastAsia="Times New Roman" w:cs="Times New Roman"/>
          <w:szCs w:val="24"/>
          <w:lang w:eastAsia="fr-FR"/>
        </w:rPr>
        <w:t>Un guide d’activités produit par l’IREPS de Bretagne (Instance Régionale d’Education et de Promotion de la Santé) qui permet d’aborder, par cycle :</w:t>
      </w:r>
    </w:p>
    <w:p w:rsidR="00CA6F7E" w:rsidRPr="00555A51" w:rsidRDefault="00CA6F7E" w:rsidP="00CA6F7E">
      <w:pPr>
        <w:numPr>
          <w:ilvl w:val="0"/>
          <w:numId w:val="21"/>
        </w:numPr>
        <w:spacing w:after="100" w:afterAutospacing="1" w:line="240" w:lineRule="auto"/>
        <w:jc w:val="both"/>
        <w:rPr>
          <w:rFonts w:eastAsia="Times New Roman" w:cs="Times New Roman"/>
          <w:szCs w:val="24"/>
          <w:lang w:eastAsia="fr-FR"/>
        </w:rPr>
      </w:pPr>
      <w:r w:rsidRPr="00555A51">
        <w:rPr>
          <w:rFonts w:eastAsia="Times New Roman" w:cs="Times New Roman"/>
          <w:szCs w:val="24"/>
          <w:lang w:eastAsia="fr-FR"/>
        </w:rPr>
        <w:t>le « </w:t>
      </w:r>
      <w:proofErr w:type="spellStart"/>
      <w:r w:rsidRPr="00555A51">
        <w:rPr>
          <w:rFonts w:eastAsia="Times New Roman" w:cs="Times New Roman"/>
          <w:szCs w:val="24"/>
          <w:lang w:eastAsia="fr-FR"/>
        </w:rPr>
        <w:t>Re-vivre</w:t>
      </w:r>
      <w:proofErr w:type="spellEnd"/>
      <w:r w:rsidRPr="00555A51">
        <w:rPr>
          <w:rFonts w:eastAsia="Times New Roman" w:cs="Times New Roman"/>
          <w:szCs w:val="24"/>
          <w:lang w:eastAsia="fr-FR"/>
        </w:rPr>
        <w:t> » ensemble ;</w:t>
      </w:r>
    </w:p>
    <w:p w:rsidR="00CA6F7E" w:rsidRPr="00555A51" w:rsidRDefault="00CA6F7E" w:rsidP="00CA6F7E">
      <w:pPr>
        <w:numPr>
          <w:ilvl w:val="0"/>
          <w:numId w:val="21"/>
        </w:numPr>
        <w:spacing w:before="100" w:beforeAutospacing="1" w:after="100" w:afterAutospacing="1" w:line="240" w:lineRule="auto"/>
        <w:jc w:val="both"/>
        <w:rPr>
          <w:rFonts w:eastAsia="Times New Roman" w:cs="Times New Roman"/>
          <w:szCs w:val="24"/>
          <w:lang w:eastAsia="fr-FR"/>
        </w:rPr>
      </w:pPr>
      <w:r w:rsidRPr="00555A51">
        <w:rPr>
          <w:rFonts w:eastAsia="Times New Roman" w:cs="Times New Roman"/>
          <w:szCs w:val="24"/>
          <w:lang w:eastAsia="fr-FR"/>
        </w:rPr>
        <w:t>le vécu pendant le confinement</w:t>
      </w:r>
    </w:p>
    <w:p w:rsidR="00CA6F7E" w:rsidRPr="00555A51" w:rsidRDefault="00CA6F7E" w:rsidP="00CA6F7E">
      <w:pPr>
        <w:numPr>
          <w:ilvl w:val="0"/>
          <w:numId w:val="21"/>
        </w:numPr>
        <w:spacing w:before="100" w:beforeAutospacing="1" w:after="100" w:afterAutospacing="1" w:line="240" w:lineRule="auto"/>
        <w:jc w:val="both"/>
        <w:rPr>
          <w:rFonts w:eastAsia="Times New Roman" w:cs="Times New Roman"/>
          <w:szCs w:val="24"/>
          <w:lang w:eastAsia="fr-FR"/>
        </w:rPr>
      </w:pPr>
      <w:r w:rsidRPr="00555A51">
        <w:rPr>
          <w:rFonts w:eastAsia="Times New Roman" w:cs="Times New Roman"/>
          <w:szCs w:val="24"/>
          <w:lang w:eastAsia="fr-FR"/>
        </w:rPr>
        <w:t>et les émotions ressenties.</w:t>
      </w:r>
    </w:p>
    <w:p w:rsidR="00CA6F7E" w:rsidRPr="00BA58B5" w:rsidRDefault="00E73417" w:rsidP="00CA6F7E">
      <w:pPr>
        <w:rPr>
          <w:color w:val="0070C0"/>
        </w:rPr>
      </w:pPr>
      <w:hyperlink r:id="rId23" w:history="1">
        <w:r w:rsidR="00CA6F7E" w:rsidRPr="00BA58B5">
          <w:rPr>
            <w:rStyle w:val="Lienhypertexte"/>
            <w:color w:val="0070C0"/>
          </w:rPr>
          <w:t>https://www.irepsbretagne.fr/spip.php?article219</w:t>
        </w:r>
      </w:hyperlink>
    </w:p>
    <w:p w:rsidR="00D05B7A" w:rsidRPr="00D05B7A" w:rsidRDefault="00D05B7A" w:rsidP="00D05B7A">
      <w:pPr>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05B7A">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Document collaboratif partagé sur les jeux respectant la distanciation physique à proposer en récréation :</w:t>
      </w:r>
    </w:p>
    <w:p w:rsidR="00D05B7A" w:rsidRDefault="00E73417" w:rsidP="00D05B7A">
      <w:hyperlink r:id="rId24" w:history="1">
        <w:r w:rsidR="00D05B7A" w:rsidRPr="00483D86">
          <w:rPr>
            <w:rStyle w:val="Lienhypertexte"/>
          </w:rPr>
          <w:t>https://docs.google.com/document/d/1E56KoqbNpPh1ynm4xbBQLj5rpxCt8O5B-4MPjKXKhUA/edit</w:t>
        </w:r>
      </w:hyperlink>
    </w:p>
    <w:p w:rsidR="00CA6F7E" w:rsidRDefault="003E0180" w:rsidP="00284C62">
      <w:pPr>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Les gestes barrière expliqués aux enfants :</w:t>
      </w:r>
    </w:p>
    <w:p w:rsidR="003E0180" w:rsidRPr="00BA58B5" w:rsidRDefault="00E73417" w:rsidP="00284C62">
      <w:pPr>
        <w:rPr>
          <w:color w:val="0070C0"/>
        </w:rPr>
      </w:pPr>
      <w:hyperlink r:id="rId25" w:history="1">
        <w:r w:rsidR="003E0180" w:rsidRPr="00BA58B5">
          <w:rPr>
            <w:color w:val="0070C0"/>
            <w:u w:val="single"/>
          </w:rPr>
          <w:t>https://papapositive.fr/les-gestes-barrieres-expliques-aux-enfants-2-documents/</w:t>
        </w:r>
      </w:hyperlink>
    </w:p>
    <w:p w:rsidR="003E0180" w:rsidRPr="00BA58B5" w:rsidRDefault="00F5281C" w:rsidP="00284C62">
      <w:pPr>
        <w:rPr>
          <w:color w:val="0070C0"/>
        </w:rPr>
      </w:pPr>
      <w:r w:rsidRPr="00BA58B5">
        <w:rPr>
          <w:noProof/>
          <w:color w:val="0070C0"/>
          <w:sz w:val="24"/>
          <w:szCs w:val="24"/>
          <w:lang w:eastAsia="fr-FR"/>
        </w:rPr>
        <w:drawing>
          <wp:anchor distT="0" distB="0" distL="114300" distR="114300" simplePos="0" relativeHeight="251658240" behindDoc="1" locked="0" layoutInCell="1" allowOverlap="1">
            <wp:simplePos x="0" y="0"/>
            <wp:positionH relativeFrom="column">
              <wp:posOffset>5900172</wp:posOffset>
            </wp:positionH>
            <wp:positionV relativeFrom="paragraph">
              <wp:posOffset>217179</wp:posOffset>
            </wp:positionV>
            <wp:extent cx="3667428" cy="2604998"/>
            <wp:effectExtent l="0" t="0" r="0" b="5080"/>
            <wp:wrapNone/>
            <wp:docPr id="2" name="Image 2" descr="C:\Users\astrasser1\Downloads\coronavirus---gestes-barri-res-513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trasser1\Downloads\coronavirus---gestes-barri-res-51380.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667749" cy="2605226"/>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7" w:history="1">
        <w:r w:rsidR="003E0180" w:rsidRPr="00BA58B5">
          <w:rPr>
            <w:color w:val="0070C0"/>
            <w:u w:val="single"/>
          </w:rPr>
          <w:t>https://www.labege.fr/2020/04/28/coronavirus-les-gestes-barrieres-expliques-aux-enfants/</w:t>
        </w:r>
      </w:hyperlink>
    </w:p>
    <w:p w:rsidR="000C2831" w:rsidRPr="00BA58B5" w:rsidRDefault="00E73417" w:rsidP="00284C62">
      <w:pPr>
        <w:rPr>
          <w:color w:val="0070C0"/>
          <w:u w:val="single"/>
        </w:rPr>
      </w:pPr>
      <w:hyperlink r:id="rId28" w:history="1">
        <w:r w:rsidR="000C2831" w:rsidRPr="00BA58B5">
          <w:rPr>
            <w:color w:val="0070C0"/>
            <w:u w:val="single"/>
          </w:rPr>
          <w:t>https://www.youtube.com/watch?v=HUNP81Go6IQ</w:t>
        </w:r>
      </w:hyperlink>
    </w:p>
    <w:p w:rsidR="00722B0E" w:rsidRDefault="00722B0E" w:rsidP="00722B0E">
      <w:pPr>
        <w:spacing w:after="0"/>
      </w:pPr>
      <w:r w:rsidRPr="00722B0E">
        <w:t xml:space="preserve">Livret sanitaire élaboré par les </w:t>
      </w:r>
      <w:proofErr w:type="spellStart"/>
      <w:r w:rsidRPr="00722B0E">
        <w:t>les</w:t>
      </w:r>
      <w:proofErr w:type="spellEnd"/>
      <w:r w:rsidRPr="00722B0E">
        <w:t xml:space="preserve"> médecins conseillers techniques de l'académie </w:t>
      </w:r>
    </w:p>
    <w:p w:rsidR="00722B0E" w:rsidRPr="00722B0E" w:rsidRDefault="00722B0E" w:rsidP="00722B0E">
      <w:pPr>
        <w:spacing w:after="0"/>
      </w:pPr>
      <w:proofErr w:type="gramStart"/>
      <w:r w:rsidRPr="00722B0E">
        <w:t>à</w:t>
      </w:r>
      <w:proofErr w:type="gramEnd"/>
      <w:r w:rsidRPr="00722B0E">
        <w:t xml:space="preserve"> l'attention des enseignants pour les soutenir dans la promotion des gestes barrières. </w:t>
      </w:r>
    </w:p>
    <w:p w:rsidR="00722B0E" w:rsidRPr="00722B0E" w:rsidRDefault="00722B0E" w:rsidP="00722B0E">
      <w:r>
        <w:t>(disponible sur Partage).</w:t>
      </w:r>
      <w:bookmarkStart w:id="0" w:name="_GoBack"/>
      <w:bookmarkEnd w:id="0"/>
    </w:p>
    <w:p w:rsidR="000F5648" w:rsidRPr="00722B0E" w:rsidRDefault="000F5648" w:rsidP="00284C62"/>
    <w:p w:rsidR="000F5648" w:rsidRDefault="000F5648" w:rsidP="00284C62">
      <w:pPr>
        <w:rPr>
          <w:color w:val="0066FF"/>
          <w:u w:val="single"/>
        </w:rPr>
      </w:pPr>
    </w:p>
    <w:p w:rsidR="000F5648" w:rsidRDefault="000F5648" w:rsidP="00284C62">
      <w:pPr>
        <w:rPr>
          <w:color w:val="0066FF"/>
          <w:u w:val="single"/>
        </w:rPr>
      </w:pPr>
    </w:p>
    <w:p w:rsidR="000F5648" w:rsidRDefault="000F5648" w:rsidP="00284C62">
      <w:pPr>
        <w:rPr>
          <w:color w:val="0066FF"/>
          <w:u w:val="single"/>
        </w:rPr>
      </w:pPr>
    </w:p>
    <w:p w:rsidR="000F5648" w:rsidRDefault="000F5648" w:rsidP="00284C62">
      <w:pPr>
        <w:rPr>
          <w:color w:val="0066FF"/>
          <w:u w:val="single"/>
        </w:rPr>
      </w:pPr>
    </w:p>
    <w:p w:rsidR="000F5648" w:rsidRDefault="000F5648" w:rsidP="00284C62">
      <w:pPr>
        <w:rPr>
          <w:color w:val="0066FF"/>
          <w:u w:val="single"/>
        </w:rPr>
      </w:pPr>
    </w:p>
    <w:p w:rsidR="000F5648" w:rsidRPr="00390C21" w:rsidRDefault="000F5648" w:rsidP="00284C62">
      <w:pPr>
        <w:rPr>
          <w:color w:val="0066FF"/>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B0ADC" w:rsidRPr="00BD00BA" w:rsidRDefault="004B0ADC" w:rsidP="003E0180">
      <w:pPr>
        <w:jc w:val="center"/>
        <w:rPr>
          <w:sz w:val="24"/>
          <w:szCs w:val="24"/>
        </w:rPr>
      </w:pPr>
    </w:p>
    <w:sectPr w:rsidR="004B0ADC" w:rsidRPr="00BD00BA" w:rsidSect="00555A51">
      <w:pgSz w:w="16838" w:h="11906" w:orient="landscape"/>
      <w:pgMar w:top="851" w:right="851" w:bottom="851" w:left="851" w:header="708"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4187" w:rsidRDefault="00F94187" w:rsidP="00A00C43">
      <w:pPr>
        <w:spacing w:after="0" w:line="240" w:lineRule="auto"/>
      </w:pPr>
      <w:r>
        <w:separator/>
      </w:r>
    </w:p>
  </w:endnote>
  <w:endnote w:type="continuationSeparator" w:id="0">
    <w:p w:rsidR="00F94187" w:rsidRDefault="00F94187" w:rsidP="00A00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rlito">
    <w:panose1 w:val="020F0502020204030204"/>
    <w:charset w:val="00"/>
    <w:family w:val="swiss"/>
    <w:pitch w:val="variable"/>
    <w:sig w:usb0="E10002FF" w:usb1="5000ECFF" w:usb2="00000009" w:usb3="00000000" w:csb0="0000019F" w:csb1="00000000"/>
  </w:font>
  <w:font w:name="Carlito-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9835487"/>
      <w:docPartObj>
        <w:docPartGallery w:val="Page Numbers (Bottom of Page)"/>
        <w:docPartUnique/>
      </w:docPartObj>
    </w:sdtPr>
    <w:sdtContent>
      <w:p w:rsidR="00E73417" w:rsidRDefault="00E73417" w:rsidP="00A00C43">
        <w:pPr>
          <w:pStyle w:val="Pieddepage"/>
          <w:jc w:val="center"/>
        </w:pPr>
        <w:r>
          <w:fldChar w:fldCharType="begin"/>
        </w:r>
        <w:r>
          <w:instrText>PAGE   \* MERGEFORMAT</w:instrText>
        </w:r>
        <w:r>
          <w:fldChar w:fldCharType="separate"/>
        </w:r>
        <w:r w:rsidR="00722B0E">
          <w:rPr>
            <w:noProof/>
          </w:rPr>
          <w:t>15</w:t>
        </w:r>
        <w:r>
          <w:fldChar w:fldCharType="end"/>
        </w:r>
        <w:r>
          <w:t>/14</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4187" w:rsidRDefault="00F94187" w:rsidP="00A00C43">
      <w:pPr>
        <w:spacing w:after="0" w:line="240" w:lineRule="auto"/>
      </w:pPr>
      <w:r>
        <w:separator/>
      </w:r>
    </w:p>
  </w:footnote>
  <w:footnote w:type="continuationSeparator" w:id="0">
    <w:p w:rsidR="00F94187" w:rsidRDefault="00F94187" w:rsidP="00A00C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417" w:rsidRDefault="00E73417">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417" w:rsidRDefault="00E73417">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417" w:rsidRDefault="00E7341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45FD0"/>
    <w:multiLevelType w:val="hybridMultilevel"/>
    <w:tmpl w:val="6BBC6AA4"/>
    <w:lvl w:ilvl="0" w:tplc="BC301F8A">
      <w:start w:val="2"/>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8CB0014"/>
    <w:multiLevelType w:val="hybridMultilevel"/>
    <w:tmpl w:val="6C8A625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E829E9"/>
    <w:multiLevelType w:val="hybridMultilevel"/>
    <w:tmpl w:val="362A2FD2"/>
    <w:lvl w:ilvl="0" w:tplc="79926338">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C484A36"/>
    <w:multiLevelType w:val="hybridMultilevel"/>
    <w:tmpl w:val="084002CC"/>
    <w:lvl w:ilvl="0" w:tplc="519AECE8">
      <w:start w:val="1"/>
      <w:numFmt w:val="bullet"/>
      <w:lvlText w:val="-"/>
      <w:lvlJc w:val="left"/>
      <w:pPr>
        <w:ind w:left="360" w:hanging="360"/>
      </w:pPr>
      <w:rPr>
        <w:rFonts w:ascii="Calibri" w:eastAsiaTheme="minorHAnsi" w:hAnsi="Calibri" w:cstheme="minorBidi"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0FFE36BB"/>
    <w:multiLevelType w:val="multilevel"/>
    <w:tmpl w:val="E0945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5C59A0"/>
    <w:multiLevelType w:val="hybridMultilevel"/>
    <w:tmpl w:val="E2D82756"/>
    <w:lvl w:ilvl="0" w:tplc="D1AA0130">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4F529AD"/>
    <w:multiLevelType w:val="hybridMultilevel"/>
    <w:tmpl w:val="06541C1C"/>
    <w:lvl w:ilvl="0" w:tplc="040C0005">
      <w:start w:val="1"/>
      <w:numFmt w:val="bullet"/>
      <w:lvlText w:val=""/>
      <w:lvlJc w:val="left"/>
      <w:pPr>
        <w:ind w:left="531" w:hanging="360"/>
      </w:pPr>
      <w:rPr>
        <w:rFonts w:ascii="Wingdings" w:hAnsi="Wingdings" w:hint="default"/>
      </w:rPr>
    </w:lvl>
    <w:lvl w:ilvl="1" w:tplc="040C0003" w:tentative="1">
      <w:start w:val="1"/>
      <w:numFmt w:val="bullet"/>
      <w:lvlText w:val="o"/>
      <w:lvlJc w:val="left"/>
      <w:pPr>
        <w:ind w:left="1251" w:hanging="360"/>
      </w:pPr>
      <w:rPr>
        <w:rFonts w:ascii="Courier New" w:hAnsi="Courier New" w:cs="Courier New" w:hint="default"/>
      </w:rPr>
    </w:lvl>
    <w:lvl w:ilvl="2" w:tplc="040C0005" w:tentative="1">
      <w:start w:val="1"/>
      <w:numFmt w:val="bullet"/>
      <w:lvlText w:val=""/>
      <w:lvlJc w:val="left"/>
      <w:pPr>
        <w:ind w:left="1971" w:hanging="360"/>
      </w:pPr>
      <w:rPr>
        <w:rFonts w:ascii="Wingdings" w:hAnsi="Wingdings" w:hint="default"/>
      </w:rPr>
    </w:lvl>
    <w:lvl w:ilvl="3" w:tplc="040C0001" w:tentative="1">
      <w:start w:val="1"/>
      <w:numFmt w:val="bullet"/>
      <w:lvlText w:val=""/>
      <w:lvlJc w:val="left"/>
      <w:pPr>
        <w:ind w:left="2691" w:hanging="360"/>
      </w:pPr>
      <w:rPr>
        <w:rFonts w:ascii="Symbol" w:hAnsi="Symbol" w:hint="default"/>
      </w:rPr>
    </w:lvl>
    <w:lvl w:ilvl="4" w:tplc="040C0003" w:tentative="1">
      <w:start w:val="1"/>
      <w:numFmt w:val="bullet"/>
      <w:lvlText w:val="o"/>
      <w:lvlJc w:val="left"/>
      <w:pPr>
        <w:ind w:left="3411" w:hanging="360"/>
      </w:pPr>
      <w:rPr>
        <w:rFonts w:ascii="Courier New" w:hAnsi="Courier New" w:cs="Courier New" w:hint="default"/>
      </w:rPr>
    </w:lvl>
    <w:lvl w:ilvl="5" w:tplc="040C0005" w:tentative="1">
      <w:start w:val="1"/>
      <w:numFmt w:val="bullet"/>
      <w:lvlText w:val=""/>
      <w:lvlJc w:val="left"/>
      <w:pPr>
        <w:ind w:left="4131" w:hanging="360"/>
      </w:pPr>
      <w:rPr>
        <w:rFonts w:ascii="Wingdings" w:hAnsi="Wingdings" w:hint="default"/>
      </w:rPr>
    </w:lvl>
    <w:lvl w:ilvl="6" w:tplc="040C0001" w:tentative="1">
      <w:start w:val="1"/>
      <w:numFmt w:val="bullet"/>
      <w:lvlText w:val=""/>
      <w:lvlJc w:val="left"/>
      <w:pPr>
        <w:ind w:left="4851" w:hanging="360"/>
      </w:pPr>
      <w:rPr>
        <w:rFonts w:ascii="Symbol" w:hAnsi="Symbol" w:hint="default"/>
      </w:rPr>
    </w:lvl>
    <w:lvl w:ilvl="7" w:tplc="040C0003" w:tentative="1">
      <w:start w:val="1"/>
      <w:numFmt w:val="bullet"/>
      <w:lvlText w:val="o"/>
      <w:lvlJc w:val="left"/>
      <w:pPr>
        <w:ind w:left="5571" w:hanging="360"/>
      </w:pPr>
      <w:rPr>
        <w:rFonts w:ascii="Courier New" w:hAnsi="Courier New" w:cs="Courier New" w:hint="default"/>
      </w:rPr>
    </w:lvl>
    <w:lvl w:ilvl="8" w:tplc="040C0005" w:tentative="1">
      <w:start w:val="1"/>
      <w:numFmt w:val="bullet"/>
      <w:lvlText w:val=""/>
      <w:lvlJc w:val="left"/>
      <w:pPr>
        <w:ind w:left="6291" w:hanging="360"/>
      </w:pPr>
      <w:rPr>
        <w:rFonts w:ascii="Wingdings" w:hAnsi="Wingdings" w:hint="default"/>
      </w:rPr>
    </w:lvl>
  </w:abstractNum>
  <w:abstractNum w:abstractNumId="7" w15:restartNumberingAfterBreak="0">
    <w:nsid w:val="1CC565D0"/>
    <w:multiLevelType w:val="hybridMultilevel"/>
    <w:tmpl w:val="4448CE40"/>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8" w15:restartNumberingAfterBreak="0">
    <w:nsid w:val="23052BD2"/>
    <w:multiLevelType w:val="hybridMultilevel"/>
    <w:tmpl w:val="CD688E0E"/>
    <w:lvl w:ilvl="0" w:tplc="7CFC532A">
      <w:start w:val="2"/>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2A3614F3"/>
    <w:multiLevelType w:val="hybridMultilevel"/>
    <w:tmpl w:val="125EE258"/>
    <w:lvl w:ilvl="0" w:tplc="4798119C">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FAA577B"/>
    <w:multiLevelType w:val="hybridMultilevel"/>
    <w:tmpl w:val="2DC07292"/>
    <w:lvl w:ilvl="0" w:tplc="E398E8A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55D7FA3"/>
    <w:multiLevelType w:val="hybridMultilevel"/>
    <w:tmpl w:val="6164D7F8"/>
    <w:lvl w:ilvl="0" w:tplc="ED402E0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70D1D54"/>
    <w:multiLevelType w:val="hybridMultilevel"/>
    <w:tmpl w:val="147EA844"/>
    <w:lvl w:ilvl="0" w:tplc="35A8D536">
      <w:start w:val="5"/>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44FB168D"/>
    <w:multiLevelType w:val="hybridMultilevel"/>
    <w:tmpl w:val="5CACA1AC"/>
    <w:lvl w:ilvl="0" w:tplc="ED402E08">
      <w:start w:val="2"/>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46947211"/>
    <w:multiLevelType w:val="hybridMultilevel"/>
    <w:tmpl w:val="6DE451A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C260611"/>
    <w:multiLevelType w:val="hybridMultilevel"/>
    <w:tmpl w:val="88F6B686"/>
    <w:lvl w:ilvl="0" w:tplc="FD64AFFA">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D684D6A"/>
    <w:multiLevelType w:val="hybridMultilevel"/>
    <w:tmpl w:val="8FF298A4"/>
    <w:lvl w:ilvl="0" w:tplc="ED402E08">
      <w:start w:val="2"/>
      <w:numFmt w:val="bullet"/>
      <w:lvlText w:val="-"/>
      <w:lvlJc w:val="left"/>
      <w:pPr>
        <w:ind w:left="360" w:hanging="360"/>
      </w:pPr>
      <w:rPr>
        <w:rFonts w:ascii="Calibri" w:eastAsiaTheme="minorHAnsi" w:hAnsi="Calibri" w:cs="Calibri" w:hint="default"/>
        <w:b w:val="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5F712F17"/>
    <w:multiLevelType w:val="hybridMultilevel"/>
    <w:tmpl w:val="77F6A9D4"/>
    <w:lvl w:ilvl="0" w:tplc="0E2027A0">
      <w:start w:val="2"/>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666B5933"/>
    <w:multiLevelType w:val="hybridMultilevel"/>
    <w:tmpl w:val="A2669C78"/>
    <w:lvl w:ilvl="0" w:tplc="79926338">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93F5BF2"/>
    <w:multiLevelType w:val="hybridMultilevel"/>
    <w:tmpl w:val="256C02C2"/>
    <w:lvl w:ilvl="0" w:tplc="2DF2017A">
      <w:numFmt w:val="bullet"/>
      <w:lvlText w:val=""/>
      <w:lvlJc w:val="left"/>
      <w:pPr>
        <w:ind w:left="720" w:hanging="360"/>
      </w:pPr>
      <w:rPr>
        <w:rFonts w:ascii="Symbol" w:eastAsiaTheme="minorHAnsi"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F1A756B"/>
    <w:multiLevelType w:val="hybridMultilevel"/>
    <w:tmpl w:val="7CCAEE80"/>
    <w:lvl w:ilvl="0" w:tplc="70C23520">
      <w:start w:val="5"/>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52C7992"/>
    <w:multiLevelType w:val="hybridMultilevel"/>
    <w:tmpl w:val="FBBE6CC8"/>
    <w:lvl w:ilvl="0" w:tplc="15E42E2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6FB53C7"/>
    <w:multiLevelType w:val="hybridMultilevel"/>
    <w:tmpl w:val="FA5A1B68"/>
    <w:lvl w:ilvl="0" w:tplc="82DEEFFA">
      <w:start w:val="2"/>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1"/>
  </w:num>
  <w:num w:numId="2">
    <w:abstractNumId w:val="18"/>
  </w:num>
  <w:num w:numId="3">
    <w:abstractNumId w:val="2"/>
  </w:num>
  <w:num w:numId="4">
    <w:abstractNumId w:val="10"/>
  </w:num>
  <w:num w:numId="5">
    <w:abstractNumId w:val="14"/>
  </w:num>
  <w:num w:numId="6">
    <w:abstractNumId w:val="21"/>
  </w:num>
  <w:num w:numId="7">
    <w:abstractNumId w:val="22"/>
  </w:num>
  <w:num w:numId="8">
    <w:abstractNumId w:val="5"/>
  </w:num>
  <w:num w:numId="9">
    <w:abstractNumId w:val="17"/>
  </w:num>
  <w:num w:numId="10">
    <w:abstractNumId w:val="8"/>
  </w:num>
  <w:num w:numId="11">
    <w:abstractNumId w:val="9"/>
  </w:num>
  <w:num w:numId="12">
    <w:abstractNumId w:val="6"/>
  </w:num>
  <w:num w:numId="13">
    <w:abstractNumId w:val="19"/>
  </w:num>
  <w:num w:numId="14">
    <w:abstractNumId w:val="16"/>
  </w:num>
  <w:num w:numId="15">
    <w:abstractNumId w:val="13"/>
  </w:num>
  <w:num w:numId="16">
    <w:abstractNumId w:val="0"/>
  </w:num>
  <w:num w:numId="17">
    <w:abstractNumId w:val="7"/>
  </w:num>
  <w:num w:numId="18">
    <w:abstractNumId w:val="12"/>
  </w:num>
  <w:num w:numId="19">
    <w:abstractNumId w:val="20"/>
  </w:num>
  <w:num w:numId="20">
    <w:abstractNumId w:val="15"/>
  </w:num>
  <w:num w:numId="21">
    <w:abstractNumId w:val="4"/>
  </w:num>
  <w:num w:numId="22">
    <w:abstractNumId w:val="1"/>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C62"/>
    <w:rsid w:val="00003640"/>
    <w:rsid w:val="00005C8D"/>
    <w:rsid w:val="0005185D"/>
    <w:rsid w:val="00067EAB"/>
    <w:rsid w:val="00083C2B"/>
    <w:rsid w:val="00093229"/>
    <w:rsid w:val="000B7642"/>
    <w:rsid w:val="000C252F"/>
    <w:rsid w:val="000C2831"/>
    <w:rsid w:val="000D7324"/>
    <w:rsid w:val="000F5648"/>
    <w:rsid w:val="001144E8"/>
    <w:rsid w:val="00140A53"/>
    <w:rsid w:val="001423D7"/>
    <w:rsid w:val="00161587"/>
    <w:rsid w:val="00161DD0"/>
    <w:rsid w:val="00170592"/>
    <w:rsid w:val="00175D06"/>
    <w:rsid w:val="001767A3"/>
    <w:rsid w:val="001B191A"/>
    <w:rsid w:val="001C7DBA"/>
    <w:rsid w:val="001E3776"/>
    <w:rsid w:val="00200EC5"/>
    <w:rsid w:val="00201533"/>
    <w:rsid w:val="002629EA"/>
    <w:rsid w:val="00267D6E"/>
    <w:rsid w:val="002831EF"/>
    <w:rsid w:val="00284C62"/>
    <w:rsid w:val="0028694D"/>
    <w:rsid w:val="002B03BC"/>
    <w:rsid w:val="002B7489"/>
    <w:rsid w:val="003021D3"/>
    <w:rsid w:val="0031029D"/>
    <w:rsid w:val="0031101C"/>
    <w:rsid w:val="003268D7"/>
    <w:rsid w:val="003431A6"/>
    <w:rsid w:val="00344D50"/>
    <w:rsid w:val="00345212"/>
    <w:rsid w:val="003557DC"/>
    <w:rsid w:val="00364DEF"/>
    <w:rsid w:val="00390C21"/>
    <w:rsid w:val="003D4DB8"/>
    <w:rsid w:val="003E0180"/>
    <w:rsid w:val="0044337A"/>
    <w:rsid w:val="00445B14"/>
    <w:rsid w:val="00466D22"/>
    <w:rsid w:val="004775AD"/>
    <w:rsid w:val="00493145"/>
    <w:rsid w:val="00496F81"/>
    <w:rsid w:val="004B0ADC"/>
    <w:rsid w:val="004B6FA6"/>
    <w:rsid w:val="004C7B42"/>
    <w:rsid w:val="004C7E25"/>
    <w:rsid w:val="004D16C9"/>
    <w:rsid w:val="004F2CC7"/>
    <w:rsid w:val="00520159"/>
    <w:rsid w:val="00522E6D"/>
    <w:rsid w:val="00544F7A"/>
    <w:rsid w:val="00555A51"/>
    <w:rsid w:val="00593F0F"/>
    <w:rsid w:val="005C1ED6"/>
    <w:rsid w:val="005E3851"/>
    <w:rsid w:val="00600215"/>
    <w:rsid w:val="006362D4"/>
    <w:rsid w:val="006A23FD"/>
    <w:rsid w:val="006C1B2F"/>
    <w:rsid w:val="007169F8"/>
    <w:rsid w:val="00722B0E"/>
    <w:rsid w:val="007D7C3E"/>
    <w:rsid w:val="007F2CC7"/>
    <w:rsid w:val="007F7FC5"/>
    <w:rsid w:val="00800C53"/>
    <w:rsid w:val="00814903"/>
    <w:rsid w:val="00841DDA"/>
    <w:rsid w:val="00875FB4"/>
    <w:rsid w:val="00890943"/>
    <w:rsid w:val="00895732"/>
    <w:rsid w:val="008C320E"/>
    <w:rsid w:val="008E4AF5"/>
    <w:rsid w:val="008E7140"/>
    <w:rsid w:val="008F768A"/>
    <w:rsid w:val="00922B85"/>
    <w:rsid w:val="00996520"/>
    <w:rsid w:val="009C2691"/>
    <w:rsid w:val="009E4DCC"/>
    <w:rsid w:val="009E6D9D"/>
    <w:rsid w:val="009F5C31"/>
    <w:rsid w:val="00A00C43"/>
    <w:rsid w:val="00A045CA"/>
    <w:rsid w:val="00A10C92"/>
    <w:rsid w:val="00A65379"/>
    <w:rsid w:val="00A7004A"/>
    <w:rsid w:val="00A873F7"/>
    <w:rsid w:val="00AA7664"/>
    <w:rsid w:val="00AF1DEA"/>
    <w:rsid w:val="00AF7DEC"/>
    <w:rsid w:val="00B00B50"/>
    <w:rsid w:val="00B0135C"/>
    <w:rsid w:val="00B459AB"/>
    <w:rsid w:val="00B724A1"/>
    <w:rsid w:val="00B8212B"/>
    <w:rsid w:val="00B96D90"/>
    <w:rsid w:val="00BA10C1"/>
    <w:rsid w:val="00BA1792"/>
    <w:rsid w:val="00BA58B5"/>
    <w:rsid w:val="00BA6655"/>
    <w:rsid w:val="00BC0769"/>
    <w:rsid w:val="00BC6F7B"/>
    <w:rsid w:val="00BD00BA"/>
    <w:rsid w:val="00BF175F"/>
    <w:rsid w:val="00BF45BA"/>
    <w:rsid w:val="00C0547F"/>
    <w:rsid w:val="00C13D20"/>
    <w:rsid w:val="00C21973"/>
    <w:rsid w:val="00C4133A"/>
    <w:rsid w:val="00C55397"/>
    <w:rsid w:val="00C6021A"/>
    <w:rsid w:val="00C66EDB"/>
    <w:rsid w:val="00C70983"/>
    <w:rsid w:val="00C90532"/>
    <w:rsid w:val="00C91A38"/>
    <w:rsid w:val="00C93815"/>
    <w:rsid w:val="00CA6F7E"/>
    <w:rsid w:val="00CF1BBF"/>
    <w:rsid w:val="00D05B7A"/>
    <w:rsid w:val="00D30947"/>
    <w:rsid w:val="00D32474"/>
    <w:rsid w:val="00D510D9"/>
    <w:rsid w:val="00D7365D"/>
    <w:rsid w:val="00D74A44"/>
    <w:rsid w:val="00D8687D"/>
    <w:rsid w:val="00D904E7"/>
    <w:rsid w:val="00DA3F75"/>
    <w:rsid w:val="00DA4FC8"/>
    <w:rsid w:val="00DB51A7"/>
    <w:rsid w:val="00DE1323"/>
    <w:rsid w:val="00E20A9C"/>
    <w:rsid w:val="00E23BE9"/>
    <w:rsid w:val="00E244DD"/>
    <w:rsid w:val="00E40F89"/>
    <w:rsid w:val="00E52B6A"/>
    <w:rsid w:val="00E56D30"/>
    <w:rsid w:val="00E73417"/>
    <w:rsid w:val="00E95478"/>
    <w:rsid w:val="00E9578B"/>
    <w:rsid w:val="00EB2AE9"/>
    <w:rsid w:val="00EB429A"/>
    <w:rsid w:val="00EE4DE1"/>
    <w:rsid w:val="00F26DD0"/>
    <w:rsid w:val="00F5281C"/>
    <w:rsid w:val="00F6558B"/>
    <w:rsid w:val="00F94187"/>
    <w:rsid w:val="00FA3218"/>
    <w:rsid w:val="00FB54C0"/>
    <w:rsid w:val="00FC37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F3D06E-9CE4-4208-ABCD-BE2997C2E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C62"/>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C7B42"/>
    <w:pPr>
      <w:ind w:left="720"/>
      <w:contextualSpacing/>
    </w:pPr>
  </w:style>
  <w:style w:type="character" w:styleId="Lienhypertexte">
    <w:name w:val="Hyperlink"/>
    <w:basedOn w:val="Policepardfaut"/>
    <w:uiPriority w:val="99"/>
    <w:unhideWhenUsed/>
    <w:rsid w:val="00E9578B"/>
    <w:rPr>
      <w:color w:val="0563C1" w:themeColor="hyperlink"/>
      <w:u w:val="single"/>
    </w:rPr>
  </w:style>
  <w:style w:type="table" w:styleId="Grilledutableau">
    <w:name w:val="Table Grid"/>
    <w:basedOn w:val="TableauNormal"/>
    <w:uiPriority w:val="39"/>
    <w:rsid w:val="00A00C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A00C43"/>
    <w:pPr>
      <w:tabs>
        <w:tab w:val="center" w:pos="4536"/>
        <w:tab w:val="right" w:pos="9072"/>
      </w:tabs>
      <w:spacing w:after="0" w:line="240" w:lineRule="auto"/>
    </w:pPr>
  </w:style>
  <w:style w:type="character" w:customStyle="1" w:styleId="En-tteCar">
    <w:name w:val="En-tête Car"/>
    <w:basedOn w:val="Policepardfaut"/>
    <w:link w:val="En-tte"/>
    <w:uiPriority w:val="99"/>
    <w:rsid w:val="00A00C43"/>
  </w:style>
  <w:style w:type="paragraph" w:styleId="Pieddepage">
    <w:name w:val="footer"/>
    <w:basedOn w:val="Normal"/>
    <w:link w:val="PieddepageCar"/>
    <w:uiPriority w:val="99"/>
    <w:unhideWhenUsed/>
    <w:rsid w:val="00A00C4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00C43"/>
  </w:style>
  <w:style w:type="paragraph" w:customStyle="1" w:styleId="Default">
    <w:name w:val="Default"/>
    <w:rsid w:val="00EB429A"/>
    <w:pPr>
      <w:autoSpaceDE w:val="0"/>
      <w:autoSpaceDN w:val="0"/>
      <w:adjustRightInd w:val="0"/>
      <w:spacing w:after="0" w:line="240" w:lineRule="auto"/>
    </w:pPr>
    <w:rPr>
      <w:rFonts w:ascii="Calibri" w:hAnsi="Calibri" w:cs="Calibri"/>
      <w:color w:val="000000"/>
      <w:sz w:val="24"/>
      <w:szCs w:val="24"/>
    </w:rPr>
  </w:style>
  <w:style w:type="paragraph" w:styleId="Sansinterligne">
    <w:name w:val="No Spacing"/>
    <w:uiPriority w:val="1"/>
    <w:qFormat/>
    <w:rsid w:val="000D7324"/>
    <w:pPr>
      <w:spacing w:after="0" w:line="240" w:lineRule="auto"/>
    </w:pPr>
  </w:style>
  <w:style w:type="character" w:styleId="Lienhypertextesuivivisit">
    <w:name w:val="FollowedHyperlink"/>
    <w:basedOn w:val="Policepardfaut"/>
    <w:uiPriority w:val="99"/>
    <w:semiHidden/>
    <w:unhideWhenUsed/>
    <w:rsid w:val="00C91A3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027007">
      <w:bodyDiv w:val="1"/>
      <w:marLeft w:val="0"/>
      <w:marRight w:val="0"/>
      <w:marTop w:val="0"/>
      <w:marBottom w:val="0"/>
      <w:divBdr>
        <w:top w:val="none" w:sz="0" w:space="0" w:color="auto"/>
        <w:left w:val="none" w:sz="0" w:space="0" w:color="auto"/>
        <w:bottom w:val="none" w:sz="0" w:space="0" w:color="auto"/>
        <w:right w:val="none" w:sz="0" w:space="0" w:color="auto"/>
      </w:divBdr>
      <w:divsChild>
        <w:div w:id="1665548286">
          <w:marLeft w:val="0"/>
          <w:marRight w:val="0"/>
          <w:marTop w:val="0"/>
          <w:marBottom w:val="0"/>
          <w:divBdr>
            <w:top w:val="none" w:sz="0" w:space="0" w:color="auto"/>
            <w:left w:val="none" w:sz="0" w:space="0" w:color="auto"/>
            <w:bottom w:val="none" w:sz="0" w:space="0" w:color="auto"/>
            <w:right w:val="none" w:sz="0" w:space="0" w:color="auto"/>
          </w:divBdr>
          <w:divsChild>
            <w:div w:id="1066680560">
              <w:marLeft w:val="0"/>
              <w:marRight w:val="0"/>
              <w:marTop w:val="0"/>
              <w:marBottom w:val="0"/>
              <w:divBdr>
                <w:top w:val="none" w:sz="0" w:space="0" w:color="auto"/>
                <w:left w:val="none" w:sz="0" w:space="0" w:color="auto"/>
                <w:bottom w:val="none" w:sz="0" w:space="0" w:color="auto"/>
                <w:right w:val="none" w:sz="0" w:space="0" w:color="auto"/>
              </w:divBdr>
              <w:divsChild>
                <w:div w:id="1182935391">
                  <w:marLeft w:val="0"/>
                  <w:marRight w:val="0"/>
                  <w:marTop w:val="0"/>
                  <w:marBottom w:val="0"/>
                  <w:divBdr>
                    <w:top w:val="none" w:sz="0" w:space="0" w:color="auto"/>
                    <w:left w:val="none" w:sz="0" w:space="0" w:color="auto"/>
                    <w:bottom w:val="none" w:sz="0" w:space="0" w:color="auto"/>
                    <w:right w:val="none" w:sz="0" w:space="0" w:color="auto"/>
                  </w:divBdr>
                  <w:divsChild>
                    <w:div w:id="2062439031">
                      <w:marLeft w:val="0"/>
                      <w:marRight w:val="0"/>
                      <w:marTop w:val="0"/>
                      <w:marBottom w:val="0"/>
                      <w:divBdr>
                        <w:top w:val="none" w:sz="0" w:space="0" w:color="auto"/>
                        <w:left w:val="none" w:sz="0" w:space="0" w:color="auto"/>
                        <w:bottom w:val="none" w:sz="0" w:space="0" w:color="auto"/>
                        <w:right w:val="none" w:sz="0" w:space="0" w:color="auto"/>
                      </w:divBdr>
                      <w:divsChild>
                        <w:div w:id="1797482550">
                          <w:marLeft w:val="0"/>
                          <w:marRight w:val="0"/>
                          <w:marTop w:val="0"/>
                          <w:marBottom w:val="0"/>
                          <w:divBdr>
                            <w:top w:val="none" w:sz="0" w:space="0" w:color="auto"/>
                            <w:left w:val="none" w:sz="0" w:space="0" w:color="auto"/>
                            <w:bottom w:val="none" w:sz="0" w:space="0" w:color="auto"/>
                            <w:right w:val="none" w:sz="0" w:space="0" w:color="auto"/>
                          </w:divBdr>
                          <w:divsChild>
                            <w:div w:id="1233737300">
                              <w:marLeft w:val="0"/>
                              <w:marRight w:val="0"/>
                              <w:marTop w:val="0"/>
                              <w:marBottom w:val="0"/>
                              <w:divBdr>
                                <w:top w:val="none" w:sz="0" w:space="0" w:color="auto"/>
                                <w:left w:val="none" w:sz="0" w:space="0" w:color="auto"/>
                                <w:bottom w:val="none" w:sz="0" w:space="0" w:color="auto"/>
                                <w:right w:val="none" w:sz="0" w:space="0" w:color="auto"/>
                              </w:divBdr>
                              <w:divsChild>
                                <w:div w:id="6791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716725">
      <w:bodyDiv w:val="1"/>
      <w:marLeft w:val="0"/>
      <w:marRight w:val="0"/>
      <w:marTop w:val="0"/>
      <w:marBottom w:val="0"/>
      <w:divBdr>
        <w:top w:val="none" w:sz="0" w:space="0" w:color="auto"/>
        <w:left w:val="none" w:sz="0" w:space="0" w:color="auto"/>
        <w:bottom w:val="none" w:sz="0" w:space="0" w:color="auto"/>
        <w:right w:val="none" w:sz="0" w:space="0" w:color="auto"/>
      </w:divBdr>
      <w:divsChild>
        <w:div w:id="1003362154">
          <w:marLeft w:val="0"/>
          <w:marRight w:val="0"/>
          <w:marTop w:val="0"/>
          <w:marBottom w:val="0"/>
          <w:divBdr>
            <w:top w:val="none" w:sz="0" w:space="0" w:color="auto"/>
            <w:left w:val="none" w:sz="0" w:space="0" w:color="auto"/>
            <w:bottom w:val="none" w:sz="0" w:space="0" w:color="auto"/>
            <w:right w:val="none" w:sz="0" w:space="0" w:color="auto"/>
          </w:divBdr>
        </w:div>
        <w:div w:id="1488739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s://eduscol.education.fr/cid151499/reouverture-des-ecoles.html" TargetMode="External"/><Relationship Id="rId26"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hyperlink" Target="https://eduscol.education.fr/cid151499/reouverture-des-ecoles.html"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cache.media.eduscol.education.fr/file/Reprise_deconfinement_Mai2020/08/3/2_A1-1_Maternelle_fiche2_Evaluer_prioriser_apprentissages_1280083.pdf" TargetMode="External"/><Relationship Id="rId25" Type="http://schemas.openxmlformats.org/officeDocument/2006/relationships/hyperlink" Target="https://papapositive.fr/les-gestes-barrieres-expliques-aux-enfants-2-documents/" TargetMode="External"/><Relationship Id="rId2" Type="http://schemas.openxmlformats.org/officeDocument/2006/relationships/numbering" Target="numbering.xml"/><Relationship Id="rId16" Type="http://schemas.openxmlformats.org/officeDocument/2006/relationships/hyperlink" Target="https://eduscol.education.fr/cid151499/reouverture-des-ecoles.html" TargetMode="External"/><Relationship Id="rId20" Type="http://schemas.openxmlformats.org/officeDocument/2006/relationships/hyperlink" Target="https://eduscol.education.fr/cid151499/reouverture-des-ecoles.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docs.google.com/document/d/1E56KoqbNpPh1ynm4xbBQLj5rpxCt8O5B-4MPjKXKhUA/edit" TargetMode="External"/><Relationship Id="rId5" Type="http://schemas.openxmlformats.org/officeDocument/2006/relationships/webSettings" Target="webSettings.xml"/><Relationship Id="rId15" Type="http://schemas.openxmlformats.org/officeDocument/2006/relationships/hyperlink" Target="https://www.education.gouv.fr/circulaire-relative-la-reouverture-des-ecoles-et-etablissements-et-aux-conditions-de-poursuite-des-303552" TargetMode="External"/><Relationship Id="rId23" Type="http://schemas.openxmlformats.org/officeDocument/2006/relationships/hyperlink" Target="https://www.irepsbretagne.fr/spip.php?article219" TargetMode="External"/><Relationship Id="rId28" Type="http://schemas.openxmlformats.org/officeDocument/2006/relationships/hyperlink" Target="https://www.youtube.com/watch?v=HUNP81Go6IQ" TargetMode="External"/><Relationship Id="rId10" Type="http://schemas.openxmlformats.org/officeDocument/2006/relationships/header" Target="header1.xml"/><Relationship Id="rId19" Type="http://schemas.openxmlformats.org/officeDocument/2006/relationships/hyperlink" Target="https://cache.media.eduscol.education.fr/file/Reprise_deconfinement_Mai2020/08/4/3_A1-1_Elem_fiche_3_Enseignements_prioritaires_1280084.pdf"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3.png"/><Relationship Id="rId22" Type="http://schemas.openxmlformats.org/officeDocument/2006/relationships/hyperlink" Target="https://www.education.gouv.fr/coronavirus-covid-19-reouverture-des-ecoles-colleges-et-lycees-303546" TargetMode="External"/><Relationship Id="rId27" Type="http://schemas.openxmlformats.org/officeDocument/2006/relationships/hyperlink" Target="https://www.labege.fr/2020/04/28/coronavirus-les-gestes-barrieres-expliques-aux-enfants/" TargetMode="External"/><Relationship Id="rId30"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56FC33-411C-4F07-B0C0-2230DA90B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4148</Words>
  <Characters>22819</Characters>
  <Application>Microsoft Office Word</Application>
  <DocSecurity>0</DocSecurity>
  <Lines>190</Lines>
  <Paragraphs>53</Paragraphs>
  <ScaleCrop>false</ScaleCrop>
  <HeadingPairs>
    <vt:vector size="2" baseType="variant">
      <vt:variant>
        <vt:lpstr>Titre</vt:lpstr>
      </vt:variant>
      <vt:variant>
        <vt:i4>1</vt:i4>
      </vt:variant>
    </vt:vector>
  </HeadingPairs>
  <TitlesOfParts>
    <vt:vector size="1" baseType="lpstr">
      <vt:lpstr/>
    </vt:vector>
  </TitlesOfParts>
  <Company>RECTORAT DE STRASBOURG</Company>
  <LinksUpToDate>false</LinksUpToDate>
  <CharactersWithSpaces>26914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Laporte</dc:creator>
  <cp:keywords/>
  <dc:description/>
  <cp:lastModifiedBy>nbenigni</cp:lastModifiedBy>
  <cp:revision>3</cp:revision>
  <cp:lastPrinted>2020-03-08T16:11:00Z</cp:lastPrinted>
  <dcterms:created xsi:type="dcterms:W3CDTF">2020-05-07T10:38:00Z</dcterms:created>
  <dcterms:modified xsi:type="dcterms:W3CDTF">2020-05-07T10:41:00Z</dcterms:modified>
</cp:coreProperties>
</file>