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6DAC" w14:textId="77777777" w:rsidR="0033149D" w:rsidRPr="00981192" w:rsidRDefault="0033149D" w:rsidP="0033149D">
      <w:pPr>
        <w:spacing w:after="0" w:line="240" w:lineRule="auto"/>
        <w:ind w:left="6379"/>
        <w:contextualSpacing/>
        <w:jc w:val="right"/>
        <w:rPr>
          <w:rFonts w:cstheme="minorHAnsi"/>
        </w:rPr>
      </w:pPr>
    </w:p>
    <w:p w14:paraId="306E13DC" w14:textId="77777777" w:rsidR="0033149D" w:rsidRDefault="0033149D" w:rsidP="0033149D">
      <w:pPr>
        <w:spacing w:after="0" w:line="240" w:lineRule="auto"/>
        <w:contextualSpacing/>
        <w:jc w:val="both"/>
        <w:rPr>
          <w:rFonts w:cstheme="minorHAnsi"/>
        </w:rPr>
      </w:pPr>
    </w:p>
    <w:p w14:paraId="09FCB77E" w14:textId="77777777" w:rsidR="0033149D" w:rsidRDefault="0033149D" w:rsidP="0033149D">
      <w:pPr>
        <w:spacing w:after="0" w:line="240" w:lineRule="auto"/>
        <w:contextualSpacing/>
        <w:jc w:val="both"/>
        <w:rPr>
          <w:rFonts w:cstheme="minorHAnsi"/>
        </w:rPr>
      </w:pPr>
    </w:p>
    <w:p w14:paraId="3F1804B6" w14:textId="77777777" w:rsidR="0033149D" w:rsidRPr="00891E89" w:rsidRDefault="0033149D" w:rsidP="0033149D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91E89">
        <w:rPr>
          <w:rFonts w:cstheme="minorHAnsi"/>
          <w:b/>
          <w:sz w:val="24"/>
          <w:szCs w:val="24"/>
        </w:rPr>
        <w:t>Annexe 1 : définitions</w:t>
      </w:r>
    </w:p>
    <w:p w14:paraId="17798CD7" w14:textId="77777777" w:rsidR="0033149D" w:rsidRPr="00981192" w:rsidRDefault="0033149D" w:rsidP="0033149D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D1CDBF7" w14:textId="77777777" w:rsidR="00704172" w:rsidRDefault="00704172" w:rsidP="0033149D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Cas possible</w:t>
      </w:r>
    </w:p>
    <w:p w14:paraId="472F4DA0" w14:textId="77777777" w:rsidR="00704172" w:rsidRDefault="00704172" w:rsidP="0070417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Personne présentant des signes cliniques évocateurs de Covid-19, ayant ou non été en contact à risque avec un cas confirmé dans les 14 jours précédant l’apparition des symptômes. </w:t>
      </w:r>
    </w:p>
    <w:p w14:paraId="7CC1C41E" w14:textId="77777777" w:rsidR="00704172" w:rsidRDefault="00704172" w:rsidP="00704172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Les signes évocateurs de Covid-19 sont décrits dans l’avis du HCSP du 20 avril 2020 relatif aux signes cliniques d’orienta</w:t>
      </w:r>
      <w:r w:rsidR="00AE7AAC">
        <w:rPr>
          <w:sz w:val="22"/>
          <w:szCs w:val="22"/>
        </w:rPr>
        <w:t xml:space="preserve">tion diagnostique du Covid-19. </w:t>
      </w:r>
      <w:r>
        <w:rPr>
          <w:sz w:val="22"/>
          <w:szCs w:val="22"/>
        </w:rPr>
        <w:t>Les rhinites seules ne sont pas considérées comme des symptômes évocateurs de Covid-19.</w:t>
      </w:r>
    </w:p>
    <w:p w14:paraId="308DC0AA" w14:textId="77777777" w:rsidR="00704172" w:rsidRPr="00704172" w:rsidRDefault="00704172" w:rsidP="0033149D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92506B5" w14:textId="77777777" w:rsidR="0033149D" w:rsidRPr="00981192" w:rsidRDefault="00704172" w:rsidP="0033149D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Cas confirmé</w:t>
      </w:r>
    </w:p>
    <w:p w14:paraId="2C7F3C80" w14:textId="77777777" w:rsidR="0033149D" w:rsidRPr="00981192" w:rsidRDefault="0033149D" w:rsidP="0033149D">
      <w:pPr>
        <w:spacing w:after="0" w:line="240" w:lineRule="auto"/>
        <w:contextualSpacing/>
        <w:jc w:val="both"/>
        <w:rPr>
          <w:rFonts w:cstheme="minorHAnsi"/>
        </w:rPr>
      </w:pPr>
      <w:r w:rsidRPr="00981192">
        <w:rPr>
          <w:rFonts w:cstheme="minorHAnsi"/>
        </w:rPr>
        <w:t>Personne, symptomatique ou non, avec un résultat de test RT-PCR confirmant l’infection par le SARS-CoV-2.</w:t>
      </w:r>
    </w:p>
    <w:p w14:paraId="2840BFCF" w14:textId="77777777" w:rsidR="0033149D" w:rsidRPr="00981192" w:rsidRDefault="0033149D" w:rsidP="0033149D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70B42B6" w14:textId="77777777" w:rsidR="0033149D" w:rsidRPr="00981192" w:rsidRDefault="0033149D" w:rsidP="0033149D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81192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704172">
        <w:rPr>
          <w:rFonts w:asciiTheme="minorHAnsi" w:hAnsiTheme="minorHAnsi" w:cstheme="minorHAnsi"/>
          <w:sz w:val="22"/>
          <w:szCs w:val="22"/>
          <w:u w:val="single"/>
        </w:rPr>
        <w:t>as contact à risque</w:t>
      </w:r>
    </w:p>
    <w:p w14:paraId="660B2A24" w14:textId="77777777" w:rsidR="0033149D" w:rsidRPr="00981192" w:rsidRDefault="0033149D" w:rsidP="0033149D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1192">
        <w:rPr>
          <w:rFonts w:asciiTheme="minorHAnsi" w:hAnsiTheme="minorHAnsi" w:cstheme="minorHAnsi"/>
          <w:sz w:val="22"/>
          <w:szCs w:val="22"/>
        </w:rPr>
        <w:t xml:space="preserve">Est contact à risque toute personne ayant eu un contact direct avec un cas confirmé dans l’une des situations suivantes </w:t>
      </w:r>
      <w:r w:rsidRPr="00981192">
        <w:rPr>
          <w:rFonts w:asciiTheme="minorHAnsi" w:hAnsiTheme="minorHAnsi" w:cstheme="minorHAnsi"/>
          <w:b/>
          <w:sz w:val="22"/>
          <w:szCs w:val="22"/>
        </w:rPr>
        <w:t>sans mesure(s) de protection efficace</w:t>
      </w:r>
      <w:r w:rsidRPr="00981192">
        <w:rPr>
          <w:rFonts w:asciiTheme="minorHAnsi" w:hAnsiTheme="minorHAnsi" w:cstheme="minorHAnsi"/>
          <w:sz w:val="22"/>
          <w:szCs w:val="22"/>
        </w:rPr>
        <w:t xml:space="preserve"> (masque chirurgical porté par le cas confirmé ou la personne contact, masques grand public porté par le cas et la personne contact) :</w:t>
      </w:r>
    </w:p>
    <w:p w14:paraId="555C81BE" w14:textId="77777777" w:rsidR="0033149D" w:rsidRPr="00981192" w:rsidRDefault="0033149D" w:rsidP="0033149D">
      <w:pPr>
        <w:pStyle w:val="Defaul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1192">
        <w:rPr>
          <w:rFonts w:asciiTheme="minorHAnsi" w:hAnsiTheme="minorHAnsi" w:cstheme="minorHAnsi"/>
          <w:sz w:val="22"/>
          <w:szCs w:val="22"/>
        </w:rPr>
        <w:t>Ayant partagé le même lieu de vie (logement, internat, etc.) que le cas confirmé ;</w:t>
      </w:r>
    </w:p>
    <w:p w14:paraId="58EA279F" w14:textId="77777777" w:rsidR="0033149D" w:rsidRPr="00981192" w:rsidRDefault="0033149D" w:rsidP="0033149D">
      <w:pPr>
        <w:pStyle w:val="Defaul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1192">
        <w:rPr>
          <w:rFonts w:asciiTheme="minorHAnsi" w:hAnsiTheme="minorHAnsi" w:cstheme="minorHAnsi"/>
          <w:sz w:val="22"/>
          <w:szCs w:val="22"/>
        </w:rPr>
        <w:t xml:space="preserve">Ayant eu un contact direct avec un cas, en face à face, à moins d’1 mètre, quelle que soit la durée (ex. conversation, flirt, accolades, embrassades). En revanche, des personnes croisées de manière fugace ne sont pas considérées comme des personnes contacts à risque ; </w:t>
      </w:r>
    </w:p>
    <w:p w14:paraId="29FED12F" w14:textId="77777777" w:rsidR="0033149D" w:rsidRPr="00981192" w:rsidRDefault="0033149D" w:rsidP="0033149D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1192">
        <w:rPr>
          <w:rFonts w:asciiTheme="minorHAnsi" w:hAnsiTheme="minorHAnsi" w:cstheme="minorHAnsi"/>
          <w:sz w:val="22"/>
          <w:szCs w:val="22"/>
        </w:rPr>
        <w:t>Ayant partagé un espace confiné (salles de classe, bureau ou salle de réunion, véhicule personnel…) pendant au moins 15 minutes avec un cas confirmé, ou étant resté en face à face avec un cas durant plusieurs épisodes de toux ou d’éternuement.</w:t>
      </w:r>
    </w:p>
    <w:p w14:paraId="2FABCA6C" w14:textId="77777777" w:rsidR="0033149D" w:rsidRPr="00981192" w:rsidRDefault="0033149D" w:rsidP="0033149D">
      <w:pPr>
        <w:spacing w:after="0" w:line="240" w:lineRule="auto"/>
        <w:contextualSpacing/>
        <w:jc w:val="both"/>
        <w:rPr>
          <w:rFonts w:cstheme="minorHAnsi"/>
        </w:rPr>
      </w:pPr>
    </w:p>
    <w:p w14:paraId="6C815C9C" w14:textId="77777777" w:rsidR="0033149D" w:rsidRPr="00981192" w:rsidRDefault="00704172" w:rsidP="0033149D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Cluster ou cas groupés</w:t>
      </w:r>
    </w:p>
    <w:p w14:paraId="39CAC289" w14:textId="77777777" w:rsidR="0033149D" w:rsidRPr="00981192" w:rsidRDefault="0033149D" w:rsidP="003B433E">
      <w:pPr>
        <w:spacing w:after="0" w:line="240" w:lineRule="auto"/>
        <w:contextualSpacing/>
        <w:jc w:val="both"/>
        <w:rPr>
          <w:rFonts w:cstheme="minorHAnsi"/>
        </w:rPr>
      </w:pPr>
      <w:r w:rsidRPr="00981192">
        <w:rPr>
          <w:rFonts w:cstheme="minorHAnsi"/>
        </w:rPr>
        <w:t>Survenue d’au moins 3 cas (enfant de fratrie différente ou adulte) confirmés dans une période de 7 jours et qui appartiennent à une même classe.</w:t>
      </w:r>
    </w:p>
    <w:p w14:paraId="3295D0F8" w14:textId="77777777" w:rsidR="003D4EBE" w:rsidRDefault="003D4EBE"/>
    <w:sectPr w:rsidR="003D4EBE" w:rsidSect="005958A5">
      <w:headerReference w:type="default" r:id="rId7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99088" w14:textId="77777777" w:rsidR="003835D3" w:rsidRDefault="003835D3" w:rsidP="0033149D">
      <w:pPr>
        <w:spacing w:after="0" w:line="240" w:lineRule="auto"/>
      </w:pPr>
      <w:r>
        <w:separator/>
      </w:r>
    </w:p>
  </w:endnote>
  <w:endnote w:type="continuationSeparator" w:id="0">
    <w:p w14:paraId="2D134426" w14:textId="77777777" w:rsidR="003835D3" w:rsidRDefault="003835D3" w:rsidP="0033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8D1F" w14:textId="77777777" w:rsidR="003835D3" w:rsidRDefault="003835D3" w:rsidP="0033149D">
      <w:pPr>
        <w:spacing w:after="0" w:line="240" w:lineRule="auto"/>
      </w:pPr>
      <w:r>
        <w:separator/>
      </w:r>
    </w:p>
  </w:footnote>
  <w:footnote w:type="continuationSeparator" w:id="0">
    <w:p w14:paraId="11C618D6" w14:textId="77777777" w:rsidR="003835D3" w:rsidRDefault="003835D3" w:rsidP="0033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5499" w14:textId="77777777" w:rsidR="0033149D" w:rsidRDefault="0033149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AF97D29" wp14:editId="70435659">
          <wp:simplePos x="0" y="0"/>
          <wp:positionH relativeFrom="column">
            <wp:posOffset>-174625</wp:posOffset>
          </wp:positionH>
          <wp:positionV relativeFrom="paragraph">
            <wp:posOffset>-222885</wp:posOffset>
          </wp:positionV>
          <wp:extent cx="1981200" cy="732155"/>
          <wp:effectExtent l="0" t="0" r="0" b="0"/>
          <wp:wrapThrough wrapText="bothSides">
            <wp:wrapPolygon edited="0">
              <wp:start x="0" y="0"/>
              <wp:lineTo x="0" y="20794"/>
              <wp:lineTo x="21392" y="20794"/>
              <wp:lineTo x="21392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logo_DSDEN5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2567B"/>
    <w:multiLevelType w:val="hybridMultilevel"/>
    <w:tmpl w:val="A202B588"/>
    <w:lvl w:ilvl="0" w:tplc="3C18C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9D"/>
    <w:rsid w:val="0033149D"/>
    <w:rsid w:val="003835D3"/>
    <w:rsid w:val="003B433E"/>
    <w:rsid w:val="003D4EBE"/>
    <w:rsid w:val="005958A5"/>
    <w:rsid w:val="006430E3"/>
    <w:rsid w:val="00704172"/>
    <w:rsid w:val="007C62F2"/>
    <w:rsid w:val="00823936"/>
    <w:rsid w:val="00891E89"/>
    <w:rsid w:val="008A302E"/>
    <w:rsid w:val="00AE7AAC"/>
    <w:rsid w:val="00B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D4FF"/>
  <w15:chartTrackingRefBased/>
  <w15:docId w15:val="{0D65AC6E-4C32-46B6-8DB7-15CBF08E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49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331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31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49D"/>
  </w:style>
  <w:style w:type="paragraph" w:styleId="Pieddepage">
    <w:name w:val="footer"/>
    <w:basedOn w:val="Normal"/>
    <w:link w:val="PieddepageCar"/>
    <w:uiPriority w:val="99"/>
    <w:unhideWhenUsed/>
    <w:rsid w:val="00331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CLAVAL</dc:creator>
  <cp:keywords/>
  <dc:description/>
  <cp:lastModifiedBy>Aline</cp:lastModifiedBy>
  <cp:revision>2</cp:revision>
  <dcterms:created xsi:type="dcterms:W3CDTF">2020-09-29T22:23:00Z</dcterms:created>
  <dcterms:modified xsi:type="dcterms:W3CDTF">2020-09-29T22:23:00Z</dcterms:modified>
</cp:coreProperties>
</file>