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F628" w14:textId="10CF1187" w:rsidR="00633423" w:rsidRPr="005D0641" w:rsidRDefault="001F71BF" w:rsidP="000632C8">
      <w:pPr>
        <w:jc w:val="both"/>
        <w:rPr>
          <w:sz w:val="28"/>
          <w:szCs w:val="28"/>
        </w:rPr>
      </w:pPr>
      <w:r w:rsidRPr="005D0641">
        <w:rPr>
          <w:sz w:val="28"/>
          <w:szCs w:val="28"/>
        </w:rPr>
        <w:t>Madame</w:t>
      </w:r>
      <w:r w:rsidR="005D0641" w:rsidRPr="005D0641">
        <w:rPr>
          <w:sz w:val="28"/>
          <w:szCs w:val="28"/>
        </w:rPr>
        <w:t xml:space="preserve"> </w:t>
      </w:r>
      <w:r w:rsidR="00633423" w:rsidRPr="005D0641">
        <w:rPr>
          <w:sz w:val="28"/>
          <w:szCs w:val="28"/>
        </w:rPr>
        <w:t>la</w:t>
      </w:r>
      <w:r w:rsidR="005D0641" w:rsidRPr="005D0641">
        <w:rPr>
          <w:sz w:val="28"/>
          <w:szCs w:val="28"/>
        </w:rPr>
        <w:t xml:space="preserve"> </w:t>
      </w:r>
      <w:r w:rsidR="00633423" w:rsidRPr="005D0641">
        <w:rPr>
          <w:sz w:val="28"/>
          <w:szCs w:val="28"/>
        </w:rPr>
        <w:t>Directrice académique des services de l’</w:t>
      </w:r>
      <w:r w:rsidRPr="005D0641">
        <w:rPr>
          <w:sz w:val="28"/>
          <w:szCs w:val="28"/>
        </w:rPr>
        <w:t>Éducation</w:t>
      </w:r>
      <w:r w:rsidR="00633423" w:rsidRPr="005D0641">
        <w:rPr>
          <w:sz w:val="28"/>
          <w:szCs w:val="28"/>
        </w:rPr>
        <w:t xml:space="preserve"> nationale. </w:t>
      </w:r>
    </w:p>
    <w:p w14:paraId="165E277C" w14:textId="77777777" w:rsidR="00633423" w:rsidRPr="005D0641" w:rsidRDefault="00633423" w:rsidP="000632C8">
      <w:pPr>
        <w:jc w:val="both"/>
        <w:rPr>
          <w:sz w:val="28"/>
          <w:szCs w:val="28"/>
        </w:rPr>
      </w:pPr>
    </w:p>
    <w:p w14:paraId="46EE2174" w14:textId="06A5E5C0" w:rsidR="00633423" w:rsidRPr="005D0641" w:rsidRDefault="00633423" w:rsidP="000632C8">
      <w:pPr>
        <w:jc w:val="both"/>
        <w:rPr>
          <w:sz w:val="28"/>
          <w:szCs w:val="28"/>
        </w:rPr>
      </w:pPr>
      <w:r w:rsidRPr="005D0641">
        <w:rPr>
          <w:sz w:val="28"/>
          <w:szCs w:val="28"/>
        </w:rPr>
        <w:t>Dans le cadre de l’</w:t>
      </w:r>
      <w:r w:rsidR="001F71BF" w:rsidRPr="005D0641">
        <w:rPr>
          <w:sz w:val="28"/>
          <w:szCs w:val="28"/>
        </w:rPr>
        <w:t>épisode</w:t>
      </w:r>
      <w:r w:rsidRPr="005D0641">
        <w:rPr>
          <w:sz w:val="28"/>
          <w:szCs w:val="28"/>
        </w:rPr>
        <w:t xml:space="preserve"> caniculaire, Madame la </w:t>
      </w:r>
      <w:r w:rsidR="001F71BF" w:rsidRPr="005D0641">
        <w:rPr>
          <w:sz w:val="28"/>
          <w:szCs w:val="28"/>
        </w:rPr>
        <w:t>ministre</w:t>
      </w:r>
      <w:r w:rsidRPr="005D0641">
        <w:rPr>
          <w:sz w:val="28"/>
          <w:szCs w:val="28"/>
        </w:rPr>
        <w:t xml:space="preserve"> de </w:t>
      </w:r>
      <w:r w:rsidR="001F71BF" w:rsidRPr="005D0641">
        <w:rPr>
          <w:sz w:val="28"/>
          <w:szCs w:val="28"/>
        </w:rPr>
        <w:t>l’éducation vous</w:t>
      </w:r>
      <w:r w:rsidRPr="005D0641">
        <w:rPr>
          <w:sz w:val="28"/>
          <w:szCs w:val="28"/>
        </w:rPr>
        <w:t xml:space="preserve"> a adressé une </w:t>
      </w:r>
      <w:r w:rsidR="001F71BF" w:rsidRPr="005D0641">
        <w:rPr>
          <w:sz w:val="28"/>
          <w:szCs w:val="28"/>
        </w:rPr>
        <w:t>instruction</w:t>
      </w:r>
      <w:r w:rsidRPr="005D0641">
        <w:rPr>
          <w:sz w:val="28"/>
          <w:szCs w:val="28"/>
        </w:rPr>
        <w:t xml:space="preserve"> le 29 juin dernier </w:t>
      </w:r>
      <w:r w:rsidR="001F71BF" w:rsidRPr="005D0641">
        <w:rPr>
          <w:sz w:val="28"/>
          <w:szCs w:val="28"/>
        </w:rPr>
        <w:t>ainsi que des</w:t>
      </w:r>
      <w:r w:rsidRPr="005D0641">
        <w:rPr>
          <w:sz w:val="28"/>
          <w:szCs w:val="28"/>
        </w:rPr>
        <w:t xml:space="preserve"> recommandations aux chefs d’établissement et </w:t>
      </w:r>
      <w:r w:rsidR="001F71BF" w:rsidRPr="005D0641">
        <w:rPr>
          <w:sz w:val="28"/>
          <w:szCs w:val="28"/>
        </w:rPr>
        <w:t>aux directeurs</w:t>
      </w:r>
      <w:r w:rsidRPr="005D0641">
        <w:rPr>
          <w:sz w:val="28"/>
          <w:szCs w:val="28"/>
        </w:rPr>
        <w:t xml:space="preserve"> d’école. </w:t>
      </w:r>
    </w:p>
    <w:p w14:paraId="0583C035" w14:textId="25A6802B" w:rsidR="00633423" w:rsidRPr="005D0641" w:rsidRDefault="00633423" w:rsidP="000632C8">
      <w:pPr>
        <w:jc w:val="both"/>
        <w:rPr>
          <w:sz w:val="28"/>
          <w:szCs w:val="28"/>
        </w:rPr>
      </w:pPr>
      <w:r w:rsidRPr="005D0641">
        <w:rPr>
          <w:sz w:val="28"/>
          <w:szCs w:val="28"/>
        </w:rPr>
        <w:t>D’un</w:t>
      </w:r>
      <w:r w:rsidR="00004698" w:rsidRPr="005D0641">
        <w:rPr>
          <w:sz w:val="28"/>
          <w:szCs w:val="28"/>
        </w:rPr>
        <w:t>e</w:t>
      </w:r>
      <w:r w:rsidRPr="005D0641">
        <w:rPr>
          <w:sz w:val="28"/>
          <w:szCs w:val="28"/>
        </w:rPr>
        <w:t xml:space="preserve"> part, en raison de votre responsabilité </w:t>
      </w:r>
      <w:r w:rsidR="001F71BF" w:rsidRPr="005D0641">
        <w:rPr>
          <w:sz w:val="28"/>
          <w:szCs w:val="28"/>
        </w:rPr>
        <w:t>d’employeur, il</w:t>
      </w:r>
      <w:r w:rsidRPr="005D0641">
        <w:rPr>
          <w:sz w:val="28"/>
          <w:szCs w:val="28"/>
        </w:rPr>
        <w:t xml:space="preserve"> vous appartient de prendre localement des </w:t>
      </w:r>
      <w:r w:rsidR="001F71BF" w:rsidRPr="005D0641">
        <w:rPr>
          <w:sz w:val="28"/>
          <w:szCs w:val="28"/>
        </w:rPr>
        <w:t>dispositions</w:t>
      </w:r>
      <w:r w:rsidRPr="005D0641">
        <w:rPr>
          <w:sz w:val="28"/>
          <w:szCs w:val="28"/>
        </w:rPr>
        <w:t xml:space="preserve"> pour autoriser les </w:t>
      </w:r>
      <w:r w:rsidR="001F71BF" w:rsidRPr="005D0641">
        <w:rPr>
          <w:sz w:val="28"/>
          <w:szCs w:val="28"/>
        </w:rPr>
        <w:t>personnels</w:t>
      </w:r>
      <w:r w:rsidRPr="005D0641">
        <w:rPr>
          <w:sz w:val="28"/>
          <w:szCs w:val="28"/>
        </w:rPr>
        <w:t xml:space="preserve"> vulnérables à ne pas se rendre sur </w:t>
      </w:r>
      <w:r w:rsidR="001F71BF" w:rsidRPr="005D0641">
        <w:rPr>
          <w:sz w:val="28"/>
          <w:szCs w:val="28"/>
        </w:rPr>
        <w:t>leur lieu</w:t>
      </w:r>
      <w:r w:rsidRPr="005D0641">
        <w:rPr>
          <w:sz w:val="28"/>
          <w:szCs w:val="28"/>
        </w:rPr>
        <w:t xml:space="preserve"> de travail dès</w:t>
      </w:r>
      <w:r w:rsidR="005D0641">
        <w:rPr>
          <w:sz w:val="28"/>
          <w:szCs w:val="28"/>
        </w:rPr>
        <w:t xml:space="preserve"> lors que</w:t>
      </w:r>
      <w:r w:rsidRPr="005D0641">
        <w:rPr>
          <w:sz w:val="28"/>
          <w:szCs w:val="28"/>
        </w:rPr>
        <w:t xml:space="preserve"> leurs conditions de santé l’</w:t>
      </w:r>
      <w:r w:rsidR="001F71BF" w:rsidRPr="005D0641">
        <w:rPr>
          <w:sz w:val="28"/>
          <w:szCs w:val="28"/>
        </w:rPr>
        <w:t>exigent ce qui implique donc d’accorder des Autorisations spéciales d’absence</w:t>
      </w:r>
      <w:r w:rsidRPr="005D0641">
        <w:rPr>
          <w:sz w:val="28"/>
          <w:szCs w:val="28"/>
        </w:rPr>
        <w:t xml:space="preserve"> et de pou</w:t>
      </w:r>
      <w:r w:rsidR="005D0641">
        <w:rPr>
          <w:sz w:val="28"/>
          <w:szCs w:val="28"/>
        </w:rPr>
        <w:t>r</w:t>
      </w:r>
      <w:r w:rsidRPr="005D0641">
        <w:rPr>
          <w:sz w:val="28"/>
          <w:szCs w:val="28"/>
        </w:rPr>
        <w:t xml:space="preserve">voir au remplacement des collègues concernés </w:t>
      </w:r>
      <w:r w:rsidR="001F71BF" w:rsidRPr="005D0641">
        <w:rPr>
          <w:sz w:val="28"/>
          <w:szCs w:val="28"/>
        </w:rPr>
        <w:t>en déploy</w:t>
      </w:r>
      <w:r w:rsidR="000D5910" w:rsidRPr="005D0641">
        <w:rPr>
          <w:sz w:val="28"/>
          <w:szCs w:val="28"/>
        </w:rPr>
        <w:t>ant</w:t>
      </w:r>
      <w:r w:rsidRPr="005D0641">
        <w:rPr>
          <w:sz w:val="28"/>
          <w:szCs w:val="28"/>
        </w:rPr>
        <w:t xml:space="preserve"> les dispositifs de remplacement en conséquence</w:t>
      </w:r>
      <w:r w:rsidR="005D0641">
        <w:rPr>
          <w:sz w:val="28"/>
          <w:szCs w:val="28"/>
        </w:rPr>
        <w:t>.</w:t>
      </w:r>
    </w:p>
    <w:p w14:paraId="5EC1183A" w14:textId="17851B05" w:rsidR="00633423" w:rsidRPr="005D0641" w:rsidRDefault="00633423" w:rsidP="000632C8">
      <w:pPr>
        <w:jc w:val="both"/>
        <w:rPr>
          <w:sz w:val="28"/>
          <w:szCs w:val="28"/>
        </w:rPr>
      </w:pPr>
      <w:r w:rsidRPr="005D0641">
        <w:rPr>
          <w:sz w:val="28"/>
          <w:szCs w:val="28"/>
        </w:rPr>
        <w:t>D’autre part, il vous appartient d’</w:t>
      </w:r>
      <w:r w:rsidR="001F71BF" w:rsidRPr="005D0641">
        <w:rPr>
          <w:sz w:val="28"/>
          <w:szCs w:val="28"/>
        </w:rPr>
        <w:t>organiser</w:t>
      </w:r>
      <w:r w:rsidRPr="005D0641">
        <w:rPr>
          <w:sz w:val="28"/>
          <w:szCs w:val="28"/>
        </w:rPr>
        <w:t xml:space="preserve"> le service minimal d’</w:t>
      </w:r>
      <w:r w:rsidR="001F71BF" w:rsidRPr="005D0641">
        <w:rPr>
          <w:sz w:val="28"/>
          <w:szCs w:val="28"/>
        </w:rPr>
        <w:t>accueil</w:t>
      </w:r>
      <w:r w:rsidRPr="005D0641">
        <w:rPr>
          <w:sz w:val="28"/>
          <w:szCs w:val="28"/>
        </w:rPr>
        <w:t xml:space="preserve"> pour les enfants des professionnels indispensable</w:t>
      </w:r>
      <w:r w:rsidR="00004698" w:rsidRPr="005D0641">
        <w:rPr>
          <w:sz w:val="28"/>
          <w:szCs w:val="28"/>
        </w:rPr>
        <w:t>s</w:t>
      </w:r>
      <w:r w:rsidRPr="005D0641">
        <w:rPr>
          <w:sz w:val="28"/>
          <w:szCs w:val="28"/>
        </w:rPr>
        <w:t xml:space="preserve"> à la gestion de la situation </w:t>
      </w:r>
      <w:r w:rsidR="001F71BF" w:rsidRPr="005D0641">
        <w:rPr>
          <w:sz w:val="28"/>
          <w:szCs w:val="28"/>
        </w:rPr>
        <w:t>caniculaire en</w:t>
      </w:r>
      <w:r w:rsidRPr="005D0641">
        <w:rPr>
          <w:sz w:val="28"/>
          <w:szCs w:val="28"/>
        </w:rPr>
        <w:t xml:space="preserve"> particulier pour les enfants de </w:t>
      </w:r>
      <w:r w:rsidR="001F71BF" w:rsidRPr="005D0641">
        <w:rPr>
          <w:sz w:val="28"/>
          <w:szCs w:val="28"/>
        </w:rPr>
        <w:t>personnels</w:t>
      </w:r>
      <w:r w:rsidRPr="005D0641">
        <w:rPr>
          <w:sz w:val="28"/>
          <w:szCs w:val="28"/>
        </w:rPr>
        <w:t xml:space="preserve"> </w:t>
      </w:r>
      <w:r w:rsidR="001F71BF" w:rsidRPr="005D0641">
        <w:rPr>
          <w:sz w:val="28"/>
          <w:szCs w:val="28"/>
        </w:rPr>
        <w:t>hospitaliers ou</w:t>
      </w:r>
      <w:r w:rsidRPr="005D0641">
        <w:rPr>
          <w:sz w:val="28"/>
          <w:szCs w:val="28"/>
        </w:rPr>
        <w:t xml:space="preserve"> des services d’urgence impliq</w:t>
      </w:r>
      <w:r w:rsidR="001F71BF" w:rsidRPr="005D0641">
        <w:rPr>
          <w:sz w:val="28"/>
          <w:szCs w:val="28"/>
        </w:rPr>
        <w:t>u</w:t>
      </w:r>
      <w:r w:rsidRPr="005D0641">
        <w:rPr>
          <w:sz w:val="28"/>
          <w:szCs w:val="28"/>
        </w:rPr>
        <w:t>és dans l</w:t>
      </w:r>
      <w:r w:rsidR="001F71BF" w:rsidRPr="005D0641">
        <w:rPr>
          <w:sz w:val="28"/>
          <w:szCs w:val="28"/>
        </w:rPr>
        <w:t xml:space="preserve">a </w:t>
      </w:r>
      <w:r w:rsidRPr="005D0641">
        <w:rPr>
          <w:sz w:val="28"/>
          <w:szCs w:val="28"/>
        </w:rPr>
        <w:t xml:space="preserve">gestion de </w:t>
      </w:r>
      <w:r w:rsidR="001F71BF" w:rsidRPr="005D0641">
        <w:rPr>
          <w:sz w:val="28"/>
          <w:szCs w:val="28"/>
        </w:rPr>
        <w:t xml:space="preserve">la </w:t>
      </w:r>
      <w:r w:rsidRPr="005D0641">
        <w:rPr>
          <w:sz w:val="28"/>
          <w:szCs w:val="28"/>
        </w:rPr>
        <w:t>crise</w:t>
      </w:r>
      <w:r w:rsidR="001F71BF" w:rsidRPr="005D0641">
        <w:rPr>
          <w:sz w:val="28"/>
          <w:szCs w:val="28"/>
        </w:rPr>
        <w:t xml:space="preserve">. </w:t>
      </w:r>
    </w:p>
    <w:p w14:paraId="0D91DFA2" w14:textId="44CE3FA8" w:rsidR="00633423" w:rsidRPr="005D0641" w:rsidRDefault="00633423" w:rsidP="000632C8">
      <w:pPr>
        <w:jc w:val="both"/>
        <w:rPr>
          <w:sz w:val="28"/>
          <w:szCs w:val="28"/>
        </w:rPr>
      </w:pPr>
      <w:r w:rsidRPr="005D0641">
        <w:rPr>
          <w:sz w:val="28"/>
          <w:szCs w:val="28"/>
        </w:rPr>
        <w:t xml:space="preserve">Par ailleurs, en lien avec les autorités locales et </w:t>
      </w:r>
      <w:r w:rsidR="001F71BF" w:rsidRPr="005D0641">
        <w:rPr>
          <w:sz w:val="28"/>
          <w:szCs w:val="28"/>
        </w:rPr>
        <w:t>les préfets</w:t>
      </w:r>
      <w:r w:rsidRPr="005D0641">
        <w:rPr>
          <w:sz w:val="28"/>
          <w:szCs w:val="28"/>
        </w:rPr>
        <w:t xml:space="preserve"> il vous </w:t>
      </w:r>
      <w:r w:rsidR="001F71BF" w:rsidRPr="005D0641">
        <w:rPr>
          <w:sz w:val="28"/>
          <w:szCs w:val="28"/>
        </w:rPr>
        <w:t>appartient de</w:t>
      </w:r>
      <w:r w:rsidRPr="005D0641">
        <w:rPr>
          <w:sz w:val="28"/>
          <w:szCs w:val="28"/>
        </w:rPr>
        <w:t xml:space="preserve"> prendre l’ensemble des </w:t>
      </w:r>
      <w:r w:rsidR="001F71BF" w:rsidRPr="005D0641">
        <w:rPr>
          <w:sz w:val="28"/>
          <w:szCs w:val="28"/>
        </w:rPr>
        <w:t>mesures, en</w:t>
      </w:r>
      <w:r w:rsidRPr="005D0641">
        <w:rPr>
          <w:sz w:val="28"/>
          <w:szCs w:val="28"/>
        </w:rPr>
        <w:t xml:space="preserve"> </w:t>
      </w:r>
      <w:r w:rsidR="001F71BF" w:rsidRPr="005D0641">
        <w:rPr>
          <w:sz w:val="28"/>
          <w:szCs w:val="28"/>
        </w:rPr>
        <w:t>fonction</w:t>
      </w:r>
      <w:r w:rsidRPr="005D0641">
        <w:rPr>
          <w:sz w:val="28"/>
          <w:szCs w:val="28"/>
        </w:rPr>
        <w:t xml:space="preserve"> des situations particulières</w:t>
      </w:r>
      <w:r w:rsidR="001F71BF" w:rsidRPr="005D0641">
        <w:rPr>
          <w:sz w:val="28"/>
          <w:szCs w:val="28"/>
        </w:rPr>
        <w:t>,</w:t>
      </w:r>
      <w:r w:rsidRPr="005D0641">
        <w:rPr>
          <w:sz w:val="28"/>
          <w:szCs w:val="28"/>
        </w:rPr>
        <w:t xml:space="preserve"> qui dans certains cas</w:t>
      </w:r>
      <w:r w:rsidR="001F71BF" w:rsidRPr="005D0641">
        <w:rPr>
          <w:sz w:val="28"/>
          <w:szCs w:val="28"/>
        </w:rPr>
        <w:t>,</w:t>
      </w:r>
      <w:r w:rsidRPr="005D0641">
        <w:rPr>
          <w:sz w:val="28"/>
          <w:szCs w:val="28"/>
        </w:rPr>
        <w:t xml:space="preserve"> peuvent aller jusqu’à la </w:t>
      </w:r>
      <w:r w:rsidR="001F71BF" w:rsidRPr="005D0641">
        <w:rPr>
          <w:sz w:val="28"/>
          <w:szCs w:val="28"/>
        </w:rPr>
        <w:t>fermeture</w:t>
      </w:r>
      <w:r w:rsidRPr="005D0641">
        <w:rPr>
          <w:sz w:val="28"/>
          <w:szCs w:val="28"/>
        </w:rPr>
        <w:t xml:space="preserve"> des </w:t>
      </w:r>
      <w:r w:rsidR="001F71BF" w:rsidRPr="005D0641">
        <w:rPr>
          <w:sz w:val="28"/>
          <w:szCs w:val="28"/>
        </w:rPr>
        <w:t>établissements.</w:t>
      </w:r>
      <w:r w:rsidRPr="005D0641">
        <w:rPr>
          <w:sz w:val="28"/>
          <w:szCs w:val="28"/>
        </w:rPr>
        <w:t xml:space="preserve"> </w:t>
      </w:r>
      <w:r w:rsidR="00004698" w:rsidRPr="005D0641">
        <w:rPr>
          <w:sz w:val="28"/>
          <w:szCs w:val="28"/>
        </w:rPr>
        <w:t>Cette situation exige une gestion fine prenant en compte les situations en fonction des contextes locaux et des spécificités des locaux scolaires, de leur adaptation aux contraintes climatiques extrêmes. Il</w:t>
      </w:r>
      <w:r w:rsidRPr="005D0641">
        <w:rPr>
          <w:sz w:val="28"/>
          <w:szCs w:val="28"/>
        </w:rPr>
        <w:t xml:space="preserve"> est </w:t>
      </w:r>
      <w:r w:rsidR="001F71BF" w:rsidRPr="005D0641">
        <w:rPr>
          <w:sz w:val="28"/>
          <w:szCs w:val="28"/>
        </w:rPr>
        <w:t>indispensable</w:t>
      </w:r>
      <w:r w:rsidRPr="005D0641">
        <w:rPr>
          <w:sz w:val="28"/>
          <w:szCs w:val="28"/>
        </w:rPr>
        <w:t xml:space="preserve"> que les personnels et </w:t>
      </w:r>
      <w:r w:rsidR="001F71BF" w:rsidRPr="005D0641">
        <w:rPr>
          <w:sz w:val="28"/>
          <w:szCs w:val="28"/>
        </w:rPr>
        <w:t>leurs représentants</w:t>
      </w:r>
      <w:r w:rsidRPr="005D0641">
        <w:rPr>
          <w:sz w:val="28"/>
          <w:szCs w:val="28"/>
        </w:rPr>
        <w:t xml:space="preserve"> puissent être informés et </w:t>
      </w:r>
      <w:r w:rsidR="001F71BF" w:rsidRPr="005D0641">
        <w:rPr>
          <w:sz w:val="28"/>
          <w:szCs w:val="28"/>
        </w:rPr>
        <w:t>associés</w:t>
      </w:r>
      <w:r w:rsidRPr="005D0641">
        <w:rPr>
          <w:sz w:val="28"/>
          <w:szCs w:val="28"/>
        </w:rPr>
        <w:t xml:space="preserve"> à la gestion de </w:t>
      </w:r>
      <w:r w:rsidR="001F71BF" w:rsidRPr="005D0641">
        <w:rPr>
          <w:sz w:val="28"/>
          <w:szCs w:val="28"/>
        </w:rPr>
        <w:t xml:space="preserve">cette crise. </w:t>
      </w:r>
    </w:p>
    <w:p w14:paraId="3E385F70" w14:textId="1FF80F95" w:rsidR="00633423" w:rsidRDefault="001F71BF" w:rsidP="000632C8">
      <w:pPr>
        <w:jc w:val="both"/>
        <w:rPr>
          <w:sz w:val="28"/>
          <w:szCs w:val="28"/>
        </w:rPr>
      </w:pPr>
      <w:r w:rsidRPr="005D0641">
        <w:rPr>
          <w:sz w:val="28"/>
          <w:szCs w:val="28"/>
        </w:rPr>
        <w:t>L</w:t>
      </w:r>
      <w:r w:rsidR="00004698" w:rsidRPr="005D0641">
        <w:rPr>
          <w:sz w:val="28"/>
          <w:szCs w:val="28"/>
        </w:rPr>
        <w:t>’</w:t>
      </w:r>
      <w:r w:rsidRPr="005D0641">
        <w:rPr>
          <w:sz w:val="28"/>
          <w:szCs w:val="28"/>
        </w:rPr>
        <w:t>ensemble des décisions que vous serez conduit</w:t>
      </w:r>
      <w:r w:rsidR="00004698" w:rsidRPr="005D0641">
        <w:rPr>
          <w:sz w:val="28"/>
          <w:szCs w:val="28"/>
        </w:rPr>
        <w:t>s</w:t>
      </w:r>
      <w:r w:rsidRPr="005D0641">
        <w:rPr>
          <w:sz w:val="28"/>
          <w:szCs w:val="28"/>
        </w:rPr>
        <w:t xml:space="preserve"> à prendre doivent </w:t>
      </w:r>
      <w:r w:rsidR="00004698" w:rsidRPr="005D0641">
        <w:rPr>
          <w:sz w:val="28"/>
          <w:szCs w:val="28"/>
        </w:rPr>
        <w:t>respecter</w:t>
      </w:r>
      <w:r w:rsidRPr="005D0641">
        <w:rPr>
          <w:sz w:val="28"/>
          <w:szCs w:val="28"/>
        </w:rPr>
        <w:t xml:space="preserve"> les instructions qui </w:t>
      </w:r>
      <w:r w:rsidR="000D5910" w:rsidRPr="005D0641">
        <w:rPr>
          <w:sz w:val="28"/>
          <w:szCs w:val="28"/>
        </w:rPr>
        <w:t>v</w:t>
      </w:r>
      <w:r w:rsidRPr="005D0641">
        <w:rPr>
          <w:sz w:val="28"/>
          <w:szCs w:val="28"/>
        </w:rPr>
        <w:t>ou</w:t>
      </w:r>
      <w:r w:rsidR="000D5910" w:rsidRPr="005D0641">
        <w:rPr>
          <w:sz w:val="28"/>
          <w:szCs w:val="28"/>
        </w:rPr>
        <w:t>s</w:t>
      </w:r>
      <w:r w:rsidRPr="005D0641">
        <w:rPr>
          <w:sz w:val="28"/>
          <w:szCs w:val="28"/>
        </w:rPr>
        <w:t xml:space="preserve"> ont été adressées ainsi que trouver le point d’équilibre entre vos obligations en</w:t>
      </w:r>
      <w:r w:rsidR="00004698" w:rsidRPr="005D0641">
        <w:rPr>
          <w:sz w:val="28"/>
          <w:szCs w:val="28"/>
        </w:rPr>
        <w:t xml:space="preserve"> </w:t>
      </w:r>
      <w:r w:rsidRPr="005D0641">
        <w:rPr>
          <w:sz w:val="28"/>
          <w:szCs w:val="28"/>
        </w:rPr>
        <w:t>tant qu’</w:t>
      </w:r>
      <w:r w:rsidR="00004698" w:rsidRPr="005D0641">
        <w:rPr>
          <w:sz w:val="28"/>
          <w:szCs w:val="28"/>
        </w:rPr>
        <w:t xml:space="preserve">employeur </w:t>
      </w:r>
      <w:r w:rsidRPr="005D0641">
        <w:rPr>
          <w:sz w:val="28"/>
          <w:szCs w:val="28"/>
        </w:rPr>
        <w:t xml:space="preserve">envers les agents dont vous avez la responsabilité, la recherche de la poursuite et de la </w:t>
      </w:r>
      <w:r w:rsidR="00004698" w:rsidRPr="005D0641">
        <w:rPr>
          <w:sz w:val="28"/>
          <w:szCs w:val="28"/>
        </w:rPr>
        <w:t>continuité</w:t>
      </w:r>
      <w:r w:rsidRPr="005D0641">
        <w:rPr>
          <w:sz w:val="28"/>
          <w:szCs w:val="28"/>
        </w:rPr>
        <w:t xml:space="preserve"> du service public d’éducation en garantissant les </w:t>
      </w:r>
      <w:r w:rsidR="00004698" w:rsidRPr="005D0641">
        <w:rPr>
          <w:sz w:val="28"/>
          <w:szCs w:val="28"/>
        </w:rPr>
        <w:t>conditions</w:t>
      </w:r>
      <w:r w:rsidRPr="005D0641">
        <w:rPr>
          <w:sz w:val="28"/>
          <w:szCs w:val="28"/>
        </w:rPr>
        <w:t xml:space="preserve"> d’</w:t>
      </w:r>
      <w:r w:rsidR="00004698" w:rsidRPr="005D0641">
        <w:rPr>
          <w:sz w:val="28"/>
          <w:szCs w:val="28"/>
        </w:rPr>
        <w:t>accueil</w:t>
      </w:r>
      <w:r w:rsidRPr="005D0641">
        <w:rPr>
          <w:sz w:val="28"/>
          <w:szCs w:val="28"/>
        </w:rPr>
        <w:t xml:space="preserve"> qui ne mettent pas en danger les élèves</w:t>
      </w:r>
      <w:r w:rsidR="000D5910" w:rsidRPr="005D0641">
        <w:rPr>
          <w:sz w:val="28"/>
          <w:szCs w:val="28"/>
        </w:rPr>
        <w:t xml:space="preserve">, </w:t>
      </w:r>
      <w:r w:rsidRPr="005D0641">
        <w:rPr>
          <w:sz w:val="28"/>
          <w:szCs w:val="28"/>
        </w:rPr>
        <w:t>dont les personnels que nous représentons</w:t>
      </w:r>
      <w:r w:rsidR="000D5910" w:rsidRPr="005D0641">
        <w:rPr>
          <w:sz w:val="28"/>
          <w:szCs w:val="28"/>
        </w:rPr>
        <w:t>,</w:t>
      </w:r>
      <w:r w:rsidRPr="005D0641">
        <w:rPr>
          <w:sz w:val="28"/>
          <w:szCs w:val="28"/>
        </w:rPr>
        <w:t xml:space="preserve"> ont la charge. </w:t>
      </w:r>
    </w:p>
    <w:p w14:paraId="2ED35D02" w14:textId="77777777" w:rsidR="005D0641" w:rsidRPr="005D0641" w:rsidRDefault="005D0641" w:rsidP="000632C8">
      <w:pPr>
        <w:jc w:val="both"/>
        <w:rPr>
          <w:sz w:val="28"/>
          <w:szCs w:val="28"/>
        </w:rPr>
      </w:pPr>
    </w:p>
    <w:p w14:paraId="6769071F" w14:textId="2660DC89" w:rsidR="001F71BF" w:rsidRPr="005D0641" w:rsidRDefault="005D0641" w:rsidP="000632C8">
      <w:p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1F71BF" w:rsidRPr="005D0641">
        <w:rPr>
          <w:sz w:val="28"/>
          <w:szCs w:val="28"/>
        </w:rPr>
        <w:t>ous vous prions d’agréer, Madame, l’expression de nos salutations distinguées.</w:t>
      </w:r>
    </w:p>
    <w:p w14:paraId="08F96B04" w14:textId="2A71530C" w:rsidR="00633423" w:rsidRDefault="00633423" w:rsidP="000632C8">
      <w:pPr>
        <w:jc w:val="both"/>
        <w:rPr>
          <w:sz w:val="28"/>
          <w:szCs w:val="28"/>
        </w:rPr>
      </w:pPr>
    </w:p>
    <w:p w14:paraId="1E696281" w14:textId="600026BD" w:rsidR="005D0641" w:rsidRPr="005D0641" w:rsidRDefault="005D0641" w:rsidP="005D06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L’UNSA </w:t>
      </w:r>
      <w:r>
        <w:rPr>
          <w:rFonts w:ascii="Arial" w:hAnsi="Arial" w:cs="Arial"/>
          <w:sz w:val="28"/>
          <w:szCs w:val="28"/>
        </w:rPr>
        <w:t>É</w:t>
      </w:r>
      <w:r>
        <w:rPr>
          <w:sz w:val="28"/>
          <w:szCs w:val="28"/>
        </w:rPr>
        <w:t>ducation</w:t>
      </w:r>
    </w:p>
    <w:sectPr w:rsidR="005D0641" w:rsidRPr="005D0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970DF"/>
    <w:multiLevelType w:val="multilevel"/>
    <w:tmpl w:val="BCE4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52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23"/>
    <w:rsid w:val="00004698"/>
    <w:rsid w:val="000632C8"/>
    <w:rsid w:val="000D5910"/>
    <w:rsid w:val="001E3986"/>
    <w:rsid w:val="001F71BF"/>
    <w:rsid w:val="0050434B"/>
    <w:rsid w:val="005D0641"/>
    <w:rsid w:val="00633423"/>
    <w:rsid w:val="00867947"/>
    <w:rsid w:val="00CF7D14"/>
    <w:rsid w:val="00D121F4"/>
    <w:rsid w:val="00D2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67F4"/>
  <w15:chartTrackingRefBased/>
  <w15:docId w15:val="{64E9E8D4-65B1-4770-94EA-7A76F4BB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3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3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3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3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3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3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3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3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3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3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3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3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342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342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34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34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34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34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3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3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3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3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3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34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34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342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3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342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3423"/>
    <w:rPr>
      <w:b/>
      <w:bCs/>
      <w:smallCaps/>
      <w:color w:val="2F5496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0046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46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469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46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469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046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fromont</dc:creator>
  <cp:keywords/>
  <dc:description/>
  <cp:lastModifiedBy>SE-Unsa 49</cp:lastModifiedBy>
  <cp:revision>2</cp:revision>
  <dcterms:created xsi:type="dcterms:W3CDTF">2025-07-01T11:59:00Z</dcterms:created>
  <dcterms:modified xsi:type="dcterms:W3CDTF">2025-07-01T11:59:00Z</dcterms:modified>
</cp:coreProperties>
</file>