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9" w:rsidRDefault="003B2C60" w:rsidP="0080214E">
      <w:pPr>
        <w:pStyle w:val="NormalWeb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615440" cy="1091184"/>
            <wp:effectExtent l="19050" t="0" r="3810" b="0"/>
            <wp:docPr id="1" name="Image 0" descr="UNSA é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 éduc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60" w:rsidRPr="00E67A61" w:rsidRDefault="003B2C60" w:rsidP="003B2C60">
      <w:pPr>
        <w:pStyle w:val="NormalWeb"/>
        <w:jc w:val="center"/>
        <w:rPr>
          <w:iCs/>
          <w:color w:val="000000"/>
          <w:sz w:val="28"/>
          <w:szCs w:val="28"/>
        </w:rPr>
      </w:pPr>
    </w:p>
    <w:p w:rsidR="003B2C60" w:rsidRPr="00E67A61" w:rsidRDefault="00E67A61" w:rsidP="00E67A61">
      <w:pPr>
        <w:pStyle w:val="NormalWeb"/>
        <w:jc w:val="center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>Déclaration préalable au Comité T</w:t>
      </w:r>
      <w:r w:rsidR="003B2C60" w:rsidRPr="00E67A61">
        <w:rPr>
          <w:iCs/>
          <w:color w:val="000000"/>
          <w:sz w:val="28"/>
          <w:szCs w:val="28"/>
        </w:rPr>
        <w:t xml:space="preserve">echnique </w:t>
      </w:r>
      <w:r w:rsidRPr="00E67A61">
        <w:rPr>
          <w:iCs/>
          <w:color w:val="000000"/>
          <w:sz w:val="28"/>
          <w:szCs w:val="28"/>
        </w:rPr>
        <w:t>S</w:t>
      </w:r>
      <w:r w:rsidR="003B2C60" w:rsidRPr="00E67A61">
        <w:rPr>
          <w:iCs/>
          <w:color w:val="000000"/>
          <w:sz w:val="28"/>
          <w:szCs w:val="28"/>
        </w:rPr>
        <w:t xml:space="preserve">pécial </w:t>
      </w:r>
      <w:r w:rsidRPr="00E67A61">
        <w:rPr>
          <w:iCs/>
          <w:color w:val="000000"/>
          <w:sz w:val="28"/>
          <w:szCs w:val="28"/>
        </w:rPr>
        <w:t>D</w:t>
      </w:r>
      <w:r w:rsidR="003B2C60" w:rsidRPr="00E67A61">
        <w:rPr>
          <w:iCs/>
          <w:color w:val="000000"/>
          <w:sz w:val="28"/>
          <w:szCs w:val="28"/>
        </w:rPr>
        <w:t>épartemental</w:t>
      </w:r>
    </w:p>
    <w:p w:rsidR="003B2C60" w:rsidRPr="00E67A61" w:rsidRDefault="00E67A61" w:rsidP="00E67A61">
      <w:pPr>
        <w:pStyle w:val="NormalWeb"/>
        <w:jc w:val="center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>du 2 novembre 2015</w:t>
      </w:r>
      <w:r>
        <w:rPr>
          <w:iCs/>
          <w:color w:val="000000"/>
          <w:sz w:val="28"/>
          <w:szCs w:val="28"/>
        </w:rPr>
        <w:t>.</w:t>
      </w:r>
    </w:p>
    <w:p w:rsidR="00B05129" w:rsidRPr="00E67A61" w:rsidRDefault="00B05129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C60" w:rsidRPr="00E67A61" w:rsidRDefault="003B2C60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C60" w:rsidRPr="00E67A61" w:rsidRDefault="003B2C60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C60" w:rsidRPr="00E67A61" w:rsidRDefault="003B2C60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5129" w:rsidRPr="00E67A61" w:rsidRDefault="00B05129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1">
        <w:rPr>
          <w:rFonts w:ascii="Times New Roman" w:hAnsi="Times New Roman" w:cs="Times New Roman"/>
          <w:sz w:val="28"/>
          <w:szCs w:val="28"/>
        </w:rPr>
        <w:t>Dans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la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rubrique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trains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qui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arrivent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à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l’heure,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les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rentrées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suivent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et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ressemblent</w:t>
      </w:r>
      <w:r w:rsidR="00E67A61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: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elles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passent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bien.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Évidemment,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les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créations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postes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depuis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2012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contribuent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à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cette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situation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mais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phénomè</w:t>
      </w:r>
      <w:r w:rsidR="00BF1616" w:rsidRPr="00E67A61">
        <w:rPr>
          <w:rFonts w:ascii="Times New Roman" w:hAnsi="Times New Roman" w:cs="Times New Roman"/>
          <w:sz w:val="28"/>
          <w:szCs w:val="28"/>
        </w:rPr>
        <w:t>n</w:t>
      </w:r>
      <w:r w:rsidRPr="00E67A61">
        <w:rPr>
          <w:rFonts w:ascii="Times New Roman" w:hAnsi="Times New Roman" w:cs="Times New Roman"/>
          <w:sz w:val="28"/>
          <w:szCs w:val="28"/>
        </w:rPr>
        <w:t>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rentrées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«techniquement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réussies»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est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une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réalité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depuis</w:t>
      </w:r>
      <w:r w:rsidR="00BF1616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quelques années.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C’est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tant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mieux</w:t>
      </w:r>
      <w:r w:rsidR="00F334DD" w:rsidRPr="00E67A61">
        <w:rPr>
          <w:rFonts w:ascii="Times New Roman" w:hAnsi="Times New Roman" w:cs="Times New Roman"/>
          <w:sz w:val="28"/>
          <w:szCs w:val="28"/>
        </w:rPr>
        <w:t>.</w:t>
      </w:r>
    </w:p>
    <w:p w:rsidR="00B05129" w:rsidRPr="00E67A61" w:rsidRDefault="00B05129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1">
        <w:rPr>
          <w:rFonts w:ascii="Times New Roman" w:hAnsi="Times New Roman" w:cs="Times New Roman"/>
          <w:sz w:val="28"/>
          <w:szCs w:val="28"/>
        </w:rPr>
        <w:t>Reste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à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ce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que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notre </w:t>
      </w:r>
      <w:r w:rsidRPr="00E67A61">
        <w:rPr>
          <w:rFonts w:ascii="Times New Roman" w:hAnsi="Times New Roman" w:cs="Times New Roman"/>
          <w:sz w:val="28"/>
          <w:szCs w:val="28"/>
        </w:rPr>
        <w:t>ministère,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qui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peut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améliorer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ses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procédures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gestion,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le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fasse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également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au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se</w:t>
      </w:r>
      <w:r w:rsidRPr="00E67A61">
        <w:rPr>
          <w:rFonts w:ascii="Times New Roman" w:hAnsi="Times New Roman" w:cs="Times New Roman"/>
          <w:sz w:val="28"/>
          <w:szCs w:val="28"/>
        </w:rPr>
        <w:t>rvice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de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ses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 </w:t>
      </w:r>
      <w:r w:rsidRPr="00E67A61">
        <w:rPr>
          <w:rFonts w:ascii="Times New Roman" w:hAnsi="Times New Roman" w:cs="Times New Roman"/>
          <w:sz w:val="28"/>
          <w:szCs w:val="28"/>
        </w:rPr>
        <w:t>personnels</w:t>
      </w:r>
      <w:r w:rsidR="00F334DD" w:rsidRPr="00E67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C60" w:rsidRPr="00E67A61" w:rsidRDefault="003B2C60" w:rsidP="00E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5129" w:rsidRPr="00E67A61" w:rsidRDefault="00BF1616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Du coté de la </w:t>
      </w:r>
      <w:r w:rsidR="003B2C60" w:rsidRPr="00E67A61">
        <w:rPr>
          <w:iCs/>
          <w:color w:val="000000"/>
          <w:sz w:val="28"/>
          <w:szCs w:val="28"/>
        </w:rPr>
        <w:t>construction</w:t>
      </w:r>
      <w:r w:rsidRPr="00E67A61">
        <w:rPr>
          <w:iCs/>
          <w:color w:val="000000"/>
          <w:sz w:val="28"/>
          <w:szCs w:val="28"/>
        </w:rPr>
        <w:t xml:space="preserve"> d’</w:t>
      </w:r>
      <w:r w:rsidR="003B2C60" w:rsidRPr="00E67A61">
        <w:rPr>
          <w:iCs/>
          <w:color w:val="000000"/>
          <w:sz w:val="28"/>
          <w:szCs w:val="28"/>
        </w:rPr>
        <w:t>un parcours rénové</w:t>
      </w:r>
      <w:r w:rsidRPr="00E67A61">
        <w:rPr>
          <w:iCs/>
          <w:color w:val="000000"/>
          <w:sz w:val="28"/>
          <w:szCs w:val="28"/>
        </w:rPr>
        <w:t xml:space="preserve"> et renforcé d</w:t>
      </w:r>
      <w:r w:rsidR="003B2C60" w:rsidRPr="00E67A61">
        <w:rPr>
          <w:iCs/>
          <w:color w:val="000000"/>
          <w:sz w:val="28"/>
          <w:szCs w:val="28"/>
        </w:rPr>
        <w:t>e la scolarité du socle</w:t>
      </w:r>
      <w:r w:rsidR="00E67A61" w:rsidRPr="00E67A61">
        <w:rPr>
          <w:iCs/>
          <w:color w:val="000000"/>
          <w:sz w:val="28"/>
          <w:szCs w:val="28"/>
        </w:rPr>
        <w:t xml:space="preserve">, </w:t>
      </w:r>
      <w:r w:rsidR="003B2C60" w:rsidRPr="00E67A61">
        <w:rPr>
          <w:iCs/>
          <w:color w:val="000000"/>
          <w:sz w:val="28"/>
          <w:szCs w:val="28"/>
        </w:rPr>
        <w:t xml:space="preserve"> on semble tenir le bon bout. </w:t>
      </w:r>
      <w:r w:rsidRPr="00E67A61">
        <w:rPr>
          <w:iCs/>
          <w:color w:val="000000"/>
          <w:sz w:val="28"/>
          <w:szCs w:val="28"/>
        </w:rPr>
        <w:t xml:space="preserve">La reforme du </w:t>
      </w:r>
      <w:r w:rsidR="003B2C60" w:rsidRPr="00E67A61">
        <w:rPr>
          <w:iCs/>
          <w:color w:val="000000"/>
          <w:sz w:val="28"/>
          <w:szCs w:val="28"/>
        </w:rPr>
        <w:t>collège</w:t>
      </w:r>
      <w:r w:rsidRPr="00E67A61">
        <w:rPr>
          <w:iCs/>
          <w:color w:val="000000"/>
          <w:sz w:val="28"/>
          <w:szCs w:val="28"/>
        </w:rPr>
        <w:t xml:space="preserve"> se fera et nous avons une année pour la </w:t>
      </w:r>
      <w:r w:rsidR="003B2C60" w:rsidRPr="00E67A61">
        <w:rPr>
          <w:iCs/>
          <w:color w:val="000000"/>
          <w:sz w:val="28"/>
          <w:szCs w:val="28"/>
        </w:rPr>
        <w:t>préparer</w:t>
      </w:r>
      <w:r w:rsidRPr="00E67A61">
        <w:rPr>
          <w:iCs/>
          <w:color w:val="000000"/>
          <w:sz w:val="28"/>
          <w:szCs w:val="28"/>
        </w:rPr>
        <w:t>.</w:t>
      </w:r>
      <w:r w:rsidR="003B2C60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Nous savons que de nombreuses questions et </w:t>
      </w:r>
      <w:r w:rsidR="003B2C60" w:rsidRPr="00E67A61">
        <w:rPr>
          <w:iCs/>
          <w:color w:val="000000"/>
          <w:sz w:val="28"/>
          <w:szCs w:val="28"/>
        </w:rPr>
        <w:t>inquiétudes</w:t>
      </w:r>
      <w:r w:rsidRPr="00E67A61">
        <w:rPr>
          <w:iCs/>
          <w:color w:val="000000"/>
          <w:sz w:val="28"/>
          <w:szCs w:val="28"/>
        </w:rPr>
        <w:t xml:space="preserve"> sont encore à lever,</w:t>
      </w:r>
      <w:r w:rsidR="003B2C60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que </w:t>
      </w:r>
      <w:r w:rsidR="003B2C60" w:rsidRPr="00E67A61">
        <w:rPr>
          <w:iCs/>
          <w:color w:val="000000"/>
          <w:sz w:val="28"/>
          <w:szCs w:val="28"/>
        </w:rPr>
        <w:t>les questions</w:t>
      </w:r>
      <w:r w:rsidRPr="00E67A61">
        <w:rPr>
          <w:iCs/>
          <w:color w:val="000000"/>
          <w:sz w:val="28"/>
          <w:szCs w:val="28"/>
        </w:rPr>
        <w:t xml:space="preserve"> d’</w:t>
      </w:r>
      <w:r w:rsidR="003B2C60" w:rsidRPr="00E67A61">
        <w:rPr>
          <w:iCs/>
          <w:color w:val="000000"/>
          <w:sz w:val="28"/>
          <w:szCs w:val="28"/>
        </w:rPr>
        <w:t>évaluation</w:t>
      </w:r>
      <w:r w:rsidRPr="00E67A61">
        <w:rPr>
          <w:iCs/>
          <w:color w:val="000000"/>
          <w:sz w:val="28"/>
          <w:szCs w:val="28"/>
        </w:rPr>
        <w:t>,</w:t>
      </w:r>
      <w:r w:rsidR="003B2C60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de programmes,</w:t>
      </w:r>
      <w:r w:rsidR="003B2C60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de form</w:t>
      </w:r>
      <w:r w:rsidR="003B2C60" w:rsidRPr="00E67A61">
        <w:rPr>
          <w:iCs/>
          <w:color w:val="000000"/>
          <w:sz w:val="28"/>
          <w:szCs w:val="28"/>
        </w:rPr>
        <w:t>ation seront essentielles dans s</w:t>
      </w:r>
      <w:r w:rsidRPr="00E67A61">
        <w:rPr>
          <w:iCs/>
          <w:color w:val="000000"/>
          <w:sz w:val="28"/>
          <w:szCs w:val="28"/>
        </w:rPr>
        <w:t>a mise en œuvre.</w:t>
      </w:r>
      <w:r w:rsidR="003B2C60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L’UNSA Education s’est engagée activement dans le soutien à </w:t>
      </w:r>
      <w:r w:rsidR="003B2C60" w:rsidRPr="00E67A61">
        <w:rPr>
          <w:iCs/>
          <w:color w:val="000000"/>
          <w:sz w:val="28"/>
          <w:szCs w:val="28"/>
        </w:rPr>
        <w:t>cette</w:t>
      </w:r>
      <w:r w:rsidRPr="00E67A61">
        <w:rPr>
          <w:iCs/>
          <w:color w:val="000000"/>
          <w:sz w:val="28"/>
          <w:szCs w:val="28"/>
        </w:rPr>
        <w:t xml:space="preserve"> reforme pour faire face au flot de cont</w:t>
      </w:r>
      <w:r w:rsidR="00E67A61" w:rsidRPr="00E67A61">
        <w:rPr>
          <w:iCs/>
          <w:color w:val="000000"/>
          <w:sz w:val="28"/>
          <w:szCs w:val="28"/>
        </w:rPr>
        <w:t>r</w:t>
      </w:r>
      <w:r w:rsidRPr="00E67A61">
        <w:rPr>
          <w:iCs/>
          <w:color w:val="000000"/>
          <w:sz w:val="28"/>
          <w:szCs w:val="28"/>
        </w:rPr>
        <w:t>e</w:t>
      </w:r>
      <w:r w:rsidR="003B2C60" w:rsidRPr="00E67A61">
        <w:rPr>
          <w:iCs/>
          <w:color w:val="000000"/>
          <w:sz w:val="28"/>
          <w:szCs w:val="28"/>
        </w:rPr>
        <w:t xml:space="preserve"> vérités</w:t>
      </w:r>
      <w:r w:rsidR="00E67A61" w:rsidRPr="00E67A61">
        <w:rPr>
          <w:iCs/>
          <w:color w:val="000000"/>
          <w:sz w:val="28"/>
          <w:szCs w:val="28"/>
        </w:rPr>
        <w:t xml:space="preserve"> </w:t>
      </w:r>
      <w:r w:rsidR="003B2C60" w:rsidRPr="00E67A61">
        <w:rPr>
          <w:iCs/>
          <w:color w:val="000000"/>
          <w:sz w:val="28"/>
          <w:szCs w:val="28"/>
        </w:rPr>
        <w:t>déversé</w:t>
      </w:r>
      <w:r w:rsidR="00E67A61" w:rsidRPr="00E67A61">
        <w:rPr>
          <w:iCs/>
          <w:color w:val="000000"/>
          <w:sz w:val="28"/>
          <w:szCs w:val="28"/>
        </w:rPr>
        <w:t>es</w:t>
      </w:r>
      <w:r w:rsidRPr="00E67A61">
        <w:rPr>
          <w:iCs/>
          <w:color w:val="000000"/>
          <w:sz w:val="28"/>
          <w:szCs w:val="28"/>
        </w:rPr>
        <w:t>.</w:t>
      </w:r>
    </w:p>
    <w:p w:rsidR="00BF1616" w:rsidRPr="00E67A61" w:rsidRDefault="00F334DD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Elle continuera au nom de </w:t>
      </w:r>
      <w:r w:rsidR="00BF1616" w:rsidRPr="00E67A61">
        <w:rPr>
          <w:iCs/>
          <w:color w:val="000000"/>
          <w:sz w:val="28"/>
          <w:szCs w:val="28"/>
        </w:rPr>
        <w:t xml:space="preserve">la </w:t>
      </w:r>
      <w:r w:rsidR="003B2C60" w:rsidRPr="00E67A61">
        <w:rPr>
          <w:iCs/>
          <w:color w:val="000000"/>
          <w:sz w:val="28"/>
          <w:szCs w:val="28"/>
        </w:rPr>
        <w:t>réussite</w:t>
      </w:r>
      <w:r w:rsidRPr="00E67A61">
        <w:rPr>
          <w:iCs/>
          <w:color w:val="000000"/>
          <w:sz w:val="28"/>
          <w:szCs w:val="28"/>
        </w:rPr>
        <w:t xml:space="preserve"> due à chaque </w:t>
      </w:r>
      <w:r w:rsidR="003B2C60" w:rsidRPr="00E67A61">
        <w:rPr>
          <w:iCs/>
          <w:color w:val="000000"/>
          <w:sz w:val="28"/>
          <w:szCs w:val="28"/>
        </w:rPr>
        <w:t>élève</w:t>
      </w:r>
      <w:r w:rsidRPr="00E67A61">
        <w:rPr>
          <w:iCs/>
          <w:color w:val="000000"/>
          <w:sz w:val="28"/>
          <w:szCs w:val="28"/>
        </w:rPr>
        <w:t>.</w:t>
      </w:r>
    </w:p>
    <w:p w:rsidR="003B2C60" w:rsidRPr="00E67A61" w:rsidRDefault="003B2C60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  </w:t>
      </w:r>
    </w:p>
    <w:p w:rsidR="00E34F67" w:rsidRPr="00E67A61" w:rsidRDefault="0080214E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Nous sommes dans une année de renouvellement </w:t>
      </w:r>
      <w:r w:rsidR="00B05129" w:rsidRPr="00E67A61">
        <w:rPr>
          <w:iCs/>
          <w:color w:val="000000"/>
          <w:sz w:val="28"/>
          <w:szCs w:val="28"/>
        </w:rPr>
        <w:t xml:space="preserve">du projet </w:t>
      </w:r>
      <w:r w:rsidR="003B2C60" w:rsidRPr="00E67A61">
        <w:rPr>
          <w:iCs/>
          <w:color w:val="000000"/>
          <w:sz w:val="28"/>
          <w:szCs w:val="28"/>
        </w:rPr>
        <w:t>académique</w:t>
      </w:r>
      <w:r w:rsidR="00B05129" w:rsidRPr="00E67A61">
        <w:rPr>
          <w:iCs/>
          <w:color w:val="000000"/>
          <w:sz w:val="28"/>
          <w:szCs w:val="28"/>
        </w:rPr>
        <w:t>.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B05129" w:rsidRPr="00E67A61">
        <w:rPr>
          <w:iCs/>
          <w:color w:val="000000"/>
          <w:sz w:val="28"/>
          <w:szCs w:val="28"/>
        </w:rPr>
        <w:t xml:space="preserve">Ce projet </w:t>
      </w:r>
      <w:r w:rsidR="00F334DD" w:rsidRPr="00E67A61">
        <w:rPr>
          <w:iCs/>
          <w:color w:val="000000"/>
          <w:sz w:val="28"/>
          <w:szCs w:val="28"/>
        </w:rPr>
        <w:t>académique</w:t>
      </w:r>
      <w:r w:rsidR="00B05129" w:rsidRPr="00E67A61">
        <w:rPr>
          <w:iCs/>
          <w:color w:val="000000"/>
          <w:sz w:val="28"/>
          <w:szCs w:val="28"/>
        </w:rPr>
        <w:t xml:space="preserve"> </w:t>
      </w:r>
      <w:r w:rsidR="00F334DD" w:rsidRPr="00E67A61">
        <w:rPr>
          <w:iCs/>
          <w:color w:val="000000"/>
          <w:sz w:val="28"/>
          <w:szCs w:val="28"/>
        </w:rPr>
        <w:t>présente</w:t>
      </w:r>
      <w:r w:rsidR="00B05129" w:rsidRPr="00E67A61">
        <w:rPr>
          <w:iCs/>
          <w:color w:val="000000"/>
          <w:sz w:val="28"/>
          <w:szCs w:val="28"/>
        </w:rPr>
        <w:t xml:space="preserve"> l’</w:t>
      </w:r>
      <w:r w:rsidR="00F334DD" w:rsidRPr="00E67A61">
        <w:rPr>
          <w:iCs/>
          <w:color w:val="000000"/>
          <w:sz w:val="28"/>
          <w:szCs w:val="28"/>
        </w:rPr>
        <w:t>intérêt</w:t>
      </w:r>
      <w:r w:rsidR="00B05129" w:rsidRPr="00E67A61">
        <w:rPr>
          <w:iCs/>
          <w:color w:val="000000"/>
          <w:sz w:val="28"/>
          <w:szCs w:val="28"/>
        </w:rPr>
        <w:t xml:space="preserve"> de mobiliser tous les acteurs du système </w:t>
      </w:r>
      <w:r w:rsidR="00F334DD" w:rsidRPr="00E67A61">
        <w:rPr>
          <w:iCs/>
          <w:color w:val="000000"/>
          <w:sz w:val="28"/>
          <w:szCs w:val="28"/>
        </w:rPr>
        <w:t>scolai</w:t>
      </w:r>
      <w:r w:rsidR="00B05129" w:rsidRPr="00E67A61">
        <w:rPr>
          <w:iCs/>
          <w:color w:val="000000"/>
          <w:sz w:val="28"/>
          <w:szCs w:val="28"/>
        </w:rPr>
        <w:t>re autour d’un objectif commun.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E34F67" w:rsidRPr="00E67A61">
        <w:rPr>
          <w:iCs/>
          <w:color w:val="000000"/>
          <w:sz w:val="28"/>
          <w:szCs w:val="28"/>
        </w:rPr>
        <w:t>Pour l’U</w:t>
      </w:r>
      <w:r w:rsidR="00F334DD" w:rsidRPr="00E67A61">
        <w:rPr>
          <w:iCs/>
          <w:color w:val="000000"/>
          <w:sz w:val="28"/>
          <w:szCs w:val="28"/>
        </w:rPr>
        <w:t xml:space="preserve">nsa Education, </w:t>
      </w:r>
      <w:r w:rsidR="00E34F67" w:rsidRPr="00E67A61">
        <w:rPr>
          <w:iCs/>
          <w:color w:val="000000"/>
          <w:sz w:val="28"/>
          <w:szCs w:val="28"/>
        </w:rPr>
        <w:t xml:space="preserve">il est </w:t>
      </w:r>
      <w:r w:rsidR="00F334DD" w:rsidRPr="00E67A61">
        <w:rPr>
          <w:iCs/>
          <w:color w:val="000000"/>
          <w:sz w:val="28"/>
          <w:szCs w:val="28"/>
        </w:rPr>
        <w:t>impératif</w:t>
      </w:r>
      <w:r w:rsidR="00E34F67" w:rsidRPr="00E67A61">
        <w:rPr>
          <w:iCs/>
          <w:color w:val="000000"/>
          <w:sz w:val="28"/>
          <w:szCs w:val="28"/>
        </w:rPr>
        <w:t xml:space="preserve"> </w:t>
      </w:r>
      <w:r w:rsidR="003B2C60" w:rsidRPr="00E67A61">
        <w:rPr>
          <w:iCs/>
          <w:color w:val="000000"/>
          <w:sz w:val="28"/>
          <w:szCs w:val="28"/>
        </w:rPr>
        <w:t>d’</w:t>
      </w:r>
      <w:r w:rsidR="00F334DD" w:rsidRPr="00E67A61">
        <w:rPr>
          <w:iCs/>
          <w:color w:val="000000"/>
          <w:sz w:val="28"/>
          <w:szCs w:val="28"/>
        </w:rPr>
        <w:t>élaborer</w:t>
      </w:r>
      <w:r w:rsidR="00E34F67" w:rsidRPr="00E67A61">
        <w:rPr>
          <w:iCs/>
          <w:color w:val="000000"/>
          <w:sz w:val="28"/>
          <w:szCs w:val="28"/>
        </w:rPr>
        <w:t xml:space="preserve"> un guide commun qui permet</w:t>
      </w:r>
      <w:r w:rsidR="00F334DD" w:rsidRPr="00E67A61">
        <w:rPr>
          <w:iCs/>
          <w:color w:val="000000"/>
          <w:sz w:val="28"/>
          <w:szCs w:val="28"/>
        </w:rPr>
        <w:t>te</w:t>
      </w:r>
      <w:r w:rsidR="00E34F67" w:rsidRPr="00E67A61">
        <w:rPr>
          <w:iCs/>
          <w:color w:val="000000"/>
          <w:sz w:val="28"/>
          <w:szCs w:val="28"/>
        </w:rPr>
        <w:t xml:space="preserve"> de dessiner l’</w:t>
      </w:r>
      <w:r w:rsidR="00F334DD" w:rsidRPr="00E67A61">
        <w:rPr>
          <w:iCs/>
          <w:color w:val="000000"/>
          <w:sz w:val="28"/>
          <w:szCs w:val="28"/>
        </w:rPr>
        <w:t>éducation</w:t>
      </w:r>
      <w:r w:rsidR="00E34F67" w:rsidRPr="00E67A61">
        <w:rPr>
          <w:iCs/>
          <w:color w:val="000000"/>
          <w:sz w:val="28"/>
          <w:szCs w:val="28"/>
        </w:rPr>
        <w:t xml:space="preserve"> qu</w:t>
      </w:r>
      <w:r w:rsidR="00E67A61" w:rsidRPr="00E67A61">
        <w:rPr>
          <w:iCs/>
          <w:color w:val="000000"/>
          <w:sz w:val="28"/>
          <w:szCs w:val="28"/>
        </w:rPr>
        <w:t>e nous voulons pour nos jeunes a</w:t>
      </w:r>
      <w:r w:rsidR="00E34F67" w:rsidRPr="00E67A61">
        <w:rPr>
          <w:iCs/>
          <w:color w:val="000000"/>
          <w:sz w:val="28"/>
          <w:szCs w:val="28"/>
        </w:rPr>
        <w:t>quitains.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C83978">
        <w:rPr>
          <w:iCs/>
          <w:color w:val="000000"/>
          <w:sz w:val="28"/>
          <w:szCs w:val="28"/>
        </w:rPr>
        <w:t>Ce nouvel</w:t>
      </w:r>
      <w:r w:rsidR="00E34F67" w:rsidRPr="00E67A61">
        <w:rPr>
          <w:iCs/>
          <w:color w:val="000000"/>
          <w:sz w:val="28"/>
          <w:szCs w:val="28"/>
        </w:rPr>
        <w:t xml:space="preserve"> avant projet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E34F67" w:rsidRPr="00E67A61">
        <w:rPr>
          <w:iCs/>
          <w:color w:val="000000"/>
          <w:sz w:val="28"/>
          <w:szCs w:val="28"/>
        </w:rPr>
        <w:t>est dans sa forme plus resserré que l’</w:t>
      </w:r>
      <w:r w:rsidR="00F334DD" w:rsidRPr="00E67A61">
        <w:rPr>
          <w:iCs/>
          <w:color w:val="000000"/>
          <w:sz w:val="28"/>
          <w:szCs w:val="28"/>
        </w:rPr>
        <w:t>ancien. Il insère</w:t>
      </w:r>
      <w:r w:rsidR="00E34F67" w:rsidRPr="00E67A61">
        <w:rPr>
          <w:iCs/>
          <w:color w:val="000000"/>
          <w:sz w:val="28"/>
          <w:szCs w:val="28"/>
        </w:rPr>
        <w:t xml:space="preserve"> la dimension territoriale et </w:t>
      </w:r>
      <w:r w:rsidR="00F334DD" w:rsidRPr="00E67A61">
        <w:rPr>
          <w:iCs/>
          <w:color w:val="000000"/>
          <w:sz w:val="28"/>
          <w:szCs w:val="28"/>
        </w:rPr>
        <w:t>dépasse</w:t>
      </w:r>
      <w:r w:rsidR="00E34F67" w:rsidRPr="00E67A61">
        <w:rPr>
          <w:iCs/>
          <w:color w:val="000000"/>
          <w:sz w:val="28"/>
          <w:szCs w:val="28"/>
        </w:rPr>
        <w:t xml:space="preserve"> le </w:t>
      </w:r>
      <w:r w:rsidR="003B2C60" w:rsidRPr="00E67A61">
        <w:rPr>
          <w:iCs/>
          <w:color w:val="000000"/>
          <w:sz w:val="28"/>
          <w:szCs w:val="28"/>
        </w:rPr>
        <w:t xml:space="preserve">catégoriel. </w:t>
      </w:r>
      <w:r w:rsidR="00E34F67" w:rsidRPr="00E67A61">
        <w:rPr>
          <w:iCs/>
          <w:color w:val="000000"/>
          <w:sz w:val="28"/>
          <w:szCs w:val="28"/>
        </w:rPr>
        <w:t xml:space="preserve">La qualité de vie au </w:t>
      </w:r>
      <w:r w:rsidR="00F334DD" w:rsidRPr="00E67A61">
        <w:rPr>
          <w:iCs/>
          <w:color w:val="000000"/>
          <w:sz w:val="28"/>
          <w:szCs w:val="28"/>
        </w:rPr>
        <w:t xml:space="preserve">travail y est mentionnée </w:t>
      </w:r>
      <w:r w:rsidR="00E34F67" w:rsidRPr="00E67A61">
        <w:rPr>
          <w:iCs/>
          <w:color w:val="000000"/>
          <w:sz w:val="28"/>
          <w:szCs w:val="28"/>
        </w:rPr>
        <w:t xml:space="preserve">et pour notre </w:t>
      </w:r>
      <w:r w:rsidR="00F334DD" w:rsidRPr="00E67A61">
        <w:rPr>
          <w:iCs/>
          <w:color w:val="000000"/>
          <w:sz w:val="28"/>
          <w:szCs w:val="28"/>
        </w:rPr>
        <w:t>fédération</w:t>
      </w:r>
      <w:r w:rsidR="00E34F67" w:rsidRPr="00E67A61">
        <w:rPr>
          <w:iCs/>
          <w:color w:val="000000"/>
          <w:sz w:val="28"/>
          <w:szCs w:val="28"/>
        </w:rPr>
        <w:t xml:space="preserve"> cela va dans le bon sens.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E34F67" w:rsidRPr="00E67A61">
        <w:rPr>
          <w:iCs/>
          <w:color w:val="000000"/>
          <w:sz w:val="28"/>
          <w:szCs w:val="28"/>
        </w:rPr>
        <w:t xml:space="preserve">Mais au </w:t>
      </w:r>
      <w:r w:rsidR="00F334DD" w:rsidRPr="00E67A61">
        <w:rPr>
          <w:iCs/>
          <w:color w:val="000000"/>
          <w:sz w:val="28"/>
          <w:szCs w:val="28"/>
        </w:rPr>
        <w:t>delà</w:t>
      </w:r>
      <w:r w:rsidR="00E34F67" w:rsidRPr="00E67A61">
        <w:rPr>
          <w:iCs/>
          <w:color w:val="000000"/>
          <w:sz w:val="28"/>
          <w:szCs w:val="28"/>
        </w:rPr>
        <w:t xml:space="preserve"> du </w:t>
      </w:r>
      <w:r w:rsidR="00F334DD" w:rsidRPr="00E67A61">
        <w:rPr>
          <w:iCs/>
          <w:color w:val="000000"/>
          <w:sz w:val="28"/>
          <w:szCs w:val="28"/>
        </w:rPr>
        <w:t>déclaratif</w:t>
      </w:r>
      <w:r w:rsidR="00E34F67" w:rsidRPr="00E67A61">
        <w:rPr>
          <w:iCs/>
          <w:color w:val="000000"/>
          <w:sz w:val="28"/>
          <w:szCs w:val="28"/>
        </w:rPr>
        <w:t xml:space="preserve"> et d’objectifs partagés,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="00E34F67" w:rsidRPr="00E67A61">
        <w:rPr>
          <w:iCs/>
          <w:color w:val="000000"/>
          <w:sz w:val="28"/>
          <w:szCs w:val="28"/>
        </w:rPr>
        <w:t xml:space="preserve">il en va de la mise en place et des moyens alloués à sa </w:t>
      </w:r>
      <w:r w:rsidR="00F334DD" w:rsidRPr="00E67A61">
        <w:rPr>
          <w:iCs/>
          <w:color w:val="000000"/>
          <w:sz w:val="28"/>
          <w:szCs w:val="28"/>
        </w:rPr>
        <w:t>réussite</w:t>
      </w:r>
      <w:r w:rsidR="00E34F67" w:rsidRPr="00E67A61">
        <w:rPr>
          <w:iCs/>
          <w:color w:val="000000"/>
          <w:sz w:val="28"/>
          <w:szCs w:val="28"/>
        </w:rPr>
        <w:t>.</w:t>
      </w:r>
    </w:p>
    <w:p w:rsidR="00E34F67" w:rsidRPr="00E67A61" w:rsidRDefault="00E34F67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>Dans les Landes</w:t>
      </w:r>
      <w:r w:rsidR="003B2C60" w:rsidRPr="00E67A61">
        <w:rPr>
          <w:iCs/>
          <w:color w:val="000000"/>
          <w:sz w:val="28"/>
          <w:szCs w:val="28"/>
        </w:rPr>
        <w:t>,</w:t>
      </w:r>
      <w:r w:rsidRPr="00E67A61">
        <w:rPr>
          <w:iCs/>
          <w:color w:val="000000"/>
          <w:sz w:val="28"/>
          <w:szCs w:val="28"/>
        </w:rPr>
        <w:t xml:space="preserve"> nous serons </w:t>
      </w:r>
      <w:r w:rsidR="00F334DD" w:rsidRPr="00E67A61">
        <w:rPr>
          <w:iCs/>
          <w:color w:val="000000"/>
          <w:sz w:val="28"/>
          <w:szCs w:val="28"/>
        </w:rPr>
        <w:t>particulièrement</w:t>
      </w:r>
      <w:r w:rsidRPr="00E67A61">
        <w:rPr>
          <w:iCs/>
          <w:color w:val="000000"/>
          <w:sz w:val="28"/>
          <w:szCs w:val="28"/>
        </w:rPr>
        <w:t xml:space="preserve"> </w:t>
      </w:r>
      <w:r w:rsidR="003B2C60" w:rsidRPr="00E67A61">
        <w:rPr>
          <w:iCs/>
          <w:color w:val="000000"/>
          <w:sz w:val="28"/>
          <w:szCs w:val="28"/>
        </w:rPr>
        <w:t>vigilants</w:t>
      </w:r>
      <w:r w:rsidRPr="00E67A61">
        <w:rPr>
          <w:iCs/>
          <w:color w:val="000000"/>
          <w:sz w:val="28"/>
          <w:szCs w:val="28"/>
        </w:rPr>
        <w:t xml:space="preserve"> à la prise en compte de </w:t>
      </w:r>
      <w:r w:rsidR="00F334DD" w:rsidRPr="00E67A61">
        <w:rPr>
          <w:iCs/>
          <w:color w:val="000000"/>
          <w:sz w:val="28"/>
          <w:szCs w:val="28"/>
        </w:rPr>
        <w:t xml:space="preserve">notre </w:t>
      </w:r>
      <w:r w:rsidR="003B2C60" w:rsidRPr="00E67A61">
        <w:rPr>
          <w:iCs/>
          <w:color w:val="000000"/>
          <w:sz w:val="28"/>
          <w:szCs w:val="28"/>
        </w:rPr>
        <w:t>réalité</w:t>
      </w:r>
      <w:r w:rsidR="00F334DD" w:rsidRPr="00E67A61">
        <w:rPr>
          <w:iCs/>
          <w:color w:val="000000"/>
          <w:sz w:val="28"/>
          <w:szCs w:val="28"/>
        </w:rPr>
        <w:t xml:space="preserve"> territoriale. Le </w:t>
      </w:r>
      <w:r w:rsidR="003B2C60" w:rsidRPr="00E67A61">
        <w:rPr>
          <w:iCs/>
          <w:color w:val="000000"/>
          <w:sz w:val="28"/>
          <w:szCs w:val="28"/>
        </w:rPr>
        <w:t>critère</w:t>
      </w:r>
      <w:r w:rsidR="00F334DD" w:rsidRPr="00E67A61">
        <w:rPr>
          <w:iCs/>
          <w:color w:val="000000"/>
          <w:sz w:val="28"/>
          <w:szCs w:val="28"/>
        </w:rPr>
        <w:t xml:space="preserve"> de</w:t>
      </w:r>
      <w:r w:rsidRPr="00E67A61">
        <w:rPr>
          <w:iCs/>
          <w:color w:val="000000"/>
          <w:sz w:val="28"/>
          <w:szCs w:val="28"/>
        </w:rPr>
        <w:t xml:space="preserve"> </w:t>
      </w:r>
      <w:r w:rsidR="00F334DD" w:rsidRPr="00E67A61">
        <w:rPr>
          <w:iCs/>
          <w:color w:val="000000"/>
          <w:sz w:val="28"/>
          <w:szCs w:val="28"/>
        </w:rPr>
        <w:t xml:space="preserve">ruralité </w:t>
      </w:r>
      <w:r w:rsidRPr="00E67A61">
        <w:rPr>
          <w:iCs/>
          <w:color w:val="000000"/>
          <w:sz w:val="28"/>
          <w:szCs w:val="28"/>
        </w:rPr>
        <w:t xml:space="preserve">nous </w:t>
      </w:r>
      <w:r w:rsidR="00F334DD" w:rsidRPr="00E67A61">
        <w:rPr>
          <w:iCs/>
          <w:color w:val="000000"/>
          <w:sz w:val="28"/>
          <w:szCs w:val="28"/>
        </w:rPr>
        <w:t>pénalise</w:t>
      </w:r>
      <w:r w:rsidRPr="00E67A61">
        <w:rPr>
          <w:iCs/>
          <w:color w:val="000000"/>
          <w:sz w:val="28"/>
          <w:szCs w:val="28"/>
        </w:rPr>
        <w:t xml:space="preserve"> </w:t>
      </w:r>
      <w:r w:rsidR="00F334DD" w:rsidRPr="00E67A61">
        <w:rPr>
          <w:iCs/>
          <w:color w:val="000000"/>
          <w:sz w:val="28"/>
          <w:szCs w:val="28"/>
        </w:rPr>
        <w:t>depuis</w:t>
      </w:r>
      <w:r w:rsidR="00E67A61" w:rsidRPr="00E67A61">
        <w:rPr>
          <w:iCs/>
          <w:color w:val="000000"/>
          <w:sz w:val="28"/>
          <w:szCs w:val="28"/>
        </w:rPr>
        <w:t xml:space="preserve"> fort longtemps</w:t>
      </w:r>
      <w:r w:rsidR="003B2C60" w:rsidRPr="00E67A61">
        <w:rPr>
          <w:iCs/>
          <w:color w:val="000000"/>
          <w:sz w:val="28"/>
          <w:szCs w:val="28"/>
        </w:rPr>
        <w:t>.</w:t>
      </w:r>
      <w:r w:rsidR="00E67A61" w:rsidRPr="00E67A61">
        <w:rPr>
          <w:iCs/>
          <w:color w:val="000000"/>
          <w:sz w:val="28"/>
          <w:szCs w:val="28"/>
        </w:rPr>
        <w:t xml:space="preserve"> </w:t>
      </w:r>
      <w:r w:rsidR="003B2C60" w:rsidRPr="00E67A61">
        <w:rPr>
          <w:iCs/>
          <w:color w:val="000000"/>
          <w:sz w:val="28"/>
          <w:szCs w:val="28"/>
        </w:rPr>
        <w:t>N</w:t>
      </w:r>
      <w:r w:rsidR="00F334DD" w:rsidRPr="00E67A61">
        <w:rPr>
          <w:iCs/>
          <w:color w:val="000000"/>
          <w:sz w:val="28"/>
          <w:szCs w:val="28"/>
        </w:rPr>
        <w:t>ous constatons qu</w:t>
      </w:r>
      <w:r w:rsidRPr="00E67A61">
        <w:rPr>
          <w:iCs/>
          <w:color w:val="000000"/>
          <w:sz w:val="28"/>
          <w:szCs w:val="28"/>
        </w:rPr>
        <w:t xml:space="preserve">and </w:t>
      </w:r>
      <w:r w:rsidR="00F334DD" w:rsidRPr="00E67A61">
        <w:rPr>
          <w:iCs/>
          <w:color w:val="000000"/>
          <w:sz w:val="28"/>
          <w:szCs w:val="28"/>
        </w:rPr>
        <w:t>même</w:t>
      </w:r>
      <w:r w:rsidRPr="00E67A61">
        <w:rPr>
          <w:iCs/>
          <w:color w:val="000000"/>
          <w:sz w:val="28"/>
          <w:szCs w:val="28"/>
        </w:rPr>
        <w:t xml:space="preserve"> 2 zones qui </w:t>
      </w:r>
      <w:r w:rsidR="00F334DD" w:rsidRPr="00E67A61">
        <w:rPr>
          <w:iCs/>
          <w:color w:val="000000"/>
          <w:sz w:val="28"/>
          <w:szCs w:val="28"/>
        </w:rPr>
        <w:t>génèrent</w:t>
      </w:r>
      <w:r w:rsidRPr="00E67A61">
        <w:rPr>
          <w:iCs/>
          <w:color w:val="000000"/>
          <w:sz w:val="28"/>
          <w:szCs w:val="28"/>
        </w:rPr>
        <w:t xml:space="preserve"> plus de 31%</w:t>
      </w:r>
      <w:r w:rsidR="00F334D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de 15-24 ans non </w:t>
      </w:r>
      <w:r w:rsidR="00F334DD" w:rsidRPr="00E67A61">
        <w:rPr>
          <w:iCs/>
          <w:color w:val="000000"/>
          <w:sz w:val="28"/>
          <w:szCs w:val="28"/>
        </w:rPr>
        <w:t>diplômés</w:t>
      </w:r>
      <w:r w:rsidR="00FA7539" w:rsidRPr="00E67A61">
        <w:rPr>
          <w:iCs/>
          <w:color w:val="000000"/>
          <w:sz w:val="28"/>
          <w:szCs w:val="28"/>
        </w:rPr>
        <w:t>,</w:t>
      </w:r>
      <w:r w:rsidRPr="00E67A61">
        <w:rPr>
          <w:iCs/>
          <w:color w:val="000000"/>
          <w:sz w:val="28"/>
          <w:szCs w:val="28"/>
        </w:rPr>
        <w:t xml:space="preserve"> non s</w:t>
      </w:r>
      <w:r w:rsidR="00C4030D" w:rsidRPr="00E67A61">
        <w:rPr>
          <w:iCs/>
          <w:color w:val="000000"/>
          <w:sz w:val="28"/>
          <w:szCs w:val="28"/>
        </w:rPr>
        <w:t>colarisé</w:t>
      </w:r>
      <w:r w:rsidR="005B5A2F">
        <w:rPr>
          <w:iCs/>
          <w:color w:val="000000"/>
          <w:sz w:val="28"/>
          <w:szCs w:val="28"/>
        </w:rPr>
        <w:t>s</w:t>
      </w:r>
      <w:r w:rsidR="00E67A61" w:rsidRPr="00E67A61">
        <w:rPr>
          <w:iCs/>
          <w:color w:val="000000"/>
          <w:sz w:val="28"/>
          <w:szCs w:val="28"/>
        </w:rPr>
        <w:t xml:space="preserve">, </w:t>
      </w:r>
      <w:r w:rsidR="00C4030D" w:rsidRPr="00E67A61">
        <w:rPr>
          <w:iCs/>
          <w:color w:val="000000"/>
          <w:sz w:val="28"/>
          <w:szCs w:val="28"/>
        </w:rPr>
        <w:t xml:space="preserve">5 zones entre 26 et 31% , </w:t>
      </w:r>
      <w:r w:rsidRPr="00E67A61">
        <w:rPr>
          <w:iCs/>
          <w:color w:val="000000"/>
          <w:sz w:val="28"/>
          <w:szCs w:val="28"/>
        </w:rPr>
        <w:t xml:space="preserve">des CSP </w:t>
      </w:r>
      <w:r w:rsidR="00FA7539" w:rsidRPr="00E67A61">
        <w:rPr>
          <w:iCs/>
          <w:color w:val="000000"/>
          <w:sz w:val="28"/>
          <w:szCs w:val="28"/>
        </w:rPr>
        <w:t>défavorisées</w:t>
      </w:r>
      <w:r w:rsidRPr="00E67A61">
        <w:rPr>
          <w:iCs/>
          <w:color w:val="000000"/>
          <w:sz w:val="28"/>
          <w:szCs w:val="28"/>
        </w:rPr>
        <w:t xml:space="preserve"> en 2° à la hauteur de 32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à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39%.</w:t>
      </w:r>
    </w:p>
    <w:p w:rsidR="00E34F67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lastRenderedPageBreak/>
        <w:t>Ces constats viennent</w:t>
      </w:r>
      <w:r w:rsidR="00E34F67" w:rsidRPr="00E67A61">
        <w:rPr>
          <w:iCs/>
          <w:color w:val="000000"/>
          <w:sz w:val="28"/>
          <w:szCs w:val="28"/>
        </w:rPr>
        <w:t xml:space="preserve"> revisiter les </w:t>
      </w:r>
      <w:r w:rsidRPr="00E67A61">
        <w:rPr>
          <w:iCs/>
          <w:color w:val="000000"/>
          <w:sz w:val="28"/>
          <w:szCs w:val="28"/>
        </w:rPr>
        <w:t>préjugés</w:t>
      </w:r>
      <w:r w:rsidR="00E34F67" w:rsidRPr="00E67A61">
        <w:rPr>
          <w:iCs/>
          <w:color w:val="000000"/>
          <w:sz w:val="28"/>
          <w:szCs w:val="28"/>
        </w:rPr>
        <w:t xml:space="preserve"> faussés sur la vision du monde rural.</w:t>
      </w:r>
      <w:r w:rsidRPr="00E67A61">
        <w:rPr>
          <w:iCs/>
          <w:color w:val="000000"/>
          <w:sz w:val="28"/>
          <w:szCs w:val="28"/>
        </w:rPr>
        <w:t xml:space="preserve"> </w:t>
      </w:r>
      <w:r w:rsidR="00E34F67" w:rsidRPr="00E67A61">
        <w:rPr>
          <w:iCs/>
          <w:color w:val="000000"/>
          <w:sz w:val="28"/>
          <w:szCs w:val="28"/>
        </w:rPr>
        <w:t xml:space="preserve">Il faudra que </w:t>
      </w:r>
      <w:r w:rsidRPr="00E67A61">
        <w:rPr>
          <w:iCs/>
          <w:color w:val="000000"/>
          <w:sz w:val="28"/>
          <w:szCs w:val="28"/>
        </w:rPr>
        <w:t>notre</w:t>
      </w:r>
      <w:r w:rsidR="00E34F67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ministère</w:t>
      </w:r>
      <w:r w:rsidR="00E34F67" w:rsidRPr="00E67A61">
        <w:rPr>
          <w:iCs/>
          <w:color w:val="000000"/>
          <w:sz w:val="28"/>
          <w:szCs w:val="28"/>
        </w:rPr>
        <w:t xml:space="preserve"> et notre rectorat prenne</w:t>
      </w:r>
      <w:r w:rsidR="005B5A2F">
        <w:rPr>
          <w:iCs/>
          <w:color w:val="000000"/>
          <w:sz w:val="28"/>
          <w:szCs w:val="28"/>
        </w:rPr>
        <w:t>nt</w:t>
      </w:r>
      <w:r w:rsidR="00E34F67" w:rsidRPr="00E67A61">
        <w:rPr>
          <w:iCs/>
          <w:color w:val="000000"/>
          <w:sz w:val="28"/>
          <w:szCs w:val="28"/>
        </w:rPr>
        <w:t xml:space="preserve"> ses donn</w:t>
      </w:r>
      <w:r w:rsidR="00E67A61" w:rsidRPr="00E67A61">
        <w:rPr>
          <w:iCs/>
          <w:color w:val="000000"/>
          <w:sz w:val="28"/>
          <w:szCs w:val="28"/>
        </w:rPr>
        <w:t>é</w:t>
      </w:r>
      <w:r w:rsidR="00E34F67" w:rsidRPr="00E67A61">
        <w:rPr>
          <w:iCs/>
          <w:color w:val="000000"/>
          <w:sz w:val="28"/>
          <w:szCs w:val="28"/>
        </w:rPr>
        <w:t xml:space="preserve">es en compte pour la </w:t>
      </w:r>
      <w:r w:rsidRPr="00E67A61">
        <w:rPr>
          <w:iCs/>
          <w:color w:val="000000"/>
          <w:sz w:val="28"/>
          <w:szCs w:val="28"/>
        </w:rPr>
        <w:t>répartition des moyens en postes d‘enseignants e</w:t>
      </w:r>
      <w:r w:rsidR="00E34F67" w:rsidRPr="00E67A61">
        <w:rPr>
          <w:iCs/>
          <w:color w:val="000000"/>
          <w:sz w:val="28"/>
          <w:szCs w:val="28"/>
        </w:rPr>
        <w:t xml:space="preserve">t non </w:t>
      </w:r>
      <w:r w:rsidRPr="00E67A61">
        <w:rPr>
          <w:iCs/>
          <w:color w:val="000000"/>
          <w:sz w:val="28"/>
          <w:szCs w:val="28"/>
        </w:rPr>
        <w:t>enseignants.</w:t>
      </w:r>
      <w:r w:rsidR="00E67A61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Nous vous dem</w:t>
      </w:r>
      <w:r w:rsidR="00E34F67" w:rsidRPr="00E67A61">
        <w:rPr>
          <w:iCs/>
          <w:color w:val="000000"/>
          <w:sz w:val="28"/>
          <w:szCs w:val="28"/>
        </w:rPr>
        <w:t>andons</w:t>
      </w:r>
      <w:r w:rsidRPr="00E67A61">
        <w:rPr>
          <w:iCs/>
          <w:color w:val="000000"/>
          <w:sz w:val="28"/>
          <w:szCs w:val="28"/>
        </w:rPr>
        <w:t xml:space="preserve">, </w:t>
      </w:r>
      <w:r w:rsidR="00E34F67" w:rsidRPr="00E67A61">
        <w:rPr>
          <w:iCs/>
          <w:color w:val="000000"/>
          <w:sz w:val="28"/>
          <w:szCs w:val="28"/>
        </w:rPr>
        <w:t>Monsieur le DASEN</w:t>
      </w:r>
      <w:r w:rsidRPr="00E67A61">
        <w:rPr>
          <w:iCs/>
          <w:color w:val="000000"/>
          <w:sz w:val="28"/>
          <w:szCs w:val="28"/>
        </w:rPr>
        <w:t xml:space="preserve">, </w:t>
      </w:r>
      <w:r w:rsidR="00E34F67" w:rsidRPr="00E67A61">
        <w:rPr>
          <w:iCs/>
          <w:color w:val="000000"/>
          <w:sz w:val="28"/>
          <w:szCs w:val="28"/>
        </w:rPr>
        <w:t>d’</w:t>
      </w:r>
      <w:r w:rsidRPr="00E67A61">
        <w:rPr>
          <w:iCs/>
          <w:color w:val="000000"/>
          <w:sz w:val="28"/>
          <w:szCs w:val="28"/>
        </w:rPr>
        <w:t>être</w:t>
      </w:r>
      <w:r w:rsidR="00E34F67" w:rsidRPr="00E67A61">
        <w:rPr>
          <w:iCs/>
          <w:color w:val="000000"/>
          <w:sz w:val="28"/>
          <w:szCs w:val="28"/>
        </w:rPr>
        <w:t xml:space="preserve"> porteur de cette </w:t>
      </w:r>
      <w:r w:rsidRPr="00E67A61">
        <w:rPr>
          <w:iCs/>
          <w:color w:val="000000"/>
          <w:sz w:val="28"/>
          <w:szCs w:val="28"/>
        </w:rPr>
        <w:t>exigence.</w:t>
      </w:r>
    </w:p>
    <w:p w:rsidR="00C4030D" w:rsidRPr="00E67A61" w:rsidRDefault="00C4030D" w:rsidP="00E67A61">
      <w:pPr>
        <w:pStyle w:val="NormalWeb"/>
        <w:jc w:val="both"/>
        <w:rPr>
          <w:iCs/>
          <w:color w:val="000000"/>
          <w:sz w:val="28"/>
          <w:szCs w:val="28"/>
        </w:rPr>
      </w:pPr>
    </w:p>
    <w:p w:rsidR="00C4030D" w:rsidRPr="00E67A61" w:rsidRDefault="00C4030D" w:rsidP="00E67A61">
      <w:pPr>
        <w:pStyle w:val="NormalWeb"/>
        <w:jc w:val="both"/>
        <w:rPr>
          <w:iCs/>
          <w:color w:val="000000"/>
          <w:sz w:val="28"/>
          <w:szCs w:val="28"/>
        </w:rPr>
      </w:pPr>
    </w:p>
    <w:p w:rsidR="00FA7539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Cette année scolaire 2015/16 </w:t>
      </w:r>
      <w:r w:rsidR="00C4030D" w:rsidRPr="00E67A61">
        <w:rPr>
          <w:iCs/>
          <w:color w:val="000000"/>
          <w:sz w:val="28"/>
          <w:szCs w:val="28"/>
        </w:rPr>
        <w:t>fêtera</w:t>
      </w:r>
      <w:r w:rsidRPr="00E67A61">
        <w:rPr>
          <w:iCs/>
          <w:color w:val="000000"/>
          <w:sz w:val="28"/>
          <w:szCs w:val="28"/>
        </w:rPr>
        <w:t xml:space="preserve"> les 30 ans de la </w:t>
      </w:r>
      <w:r w:rsidR="00C4030D" w:rsidRPr="00E67A61">
        <w:rPr>
          <w:iCs/>
          <w:color w:val="000000"/>
          <w:sz w:val="28"/>
          <w:szCs w:val="28"/>
        </w:rPr>
        <w:t>création</w:t>
      </w:r>
      <w:r w:rsidRPr="00E67A61">
        <w:rPr>
          <w:iCs/>
          <w:color w:val="000000"/>
          <w:sz w:val="28"/>
          <w:szCs w:val="28"/>
        </w:rPr>
        <w:t xml:space="preserve"> du </w:t>
      </w:r>
      <w:r w:rsidR="00C4030D" w:rsidRPr="00E67A61">
        <w:rPr>
          <w:iCs/>
          <w:color w:val="000000"/>
          <w:sz w:val="28"/>
          <w:szCs w:val="28"/>
        </w:rPr>
        <w:t>baccalauréat</w:t>
      </w:r>
      <w:r w:rsidRPr="00E67A61">
        <w:rPr>
          <w:iCs/>
          <w:color w:val="000000"/>
          <w:sz w:val="28"/>
          <w:szCs w:val="28"/>
        </w:rPr>
        <w:t xml:space="preserve"> professionnel.</w:t>
      </w:r>
    </w:p>
    <w:p w:rsidR="00C4030D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Cette voie de </w:t>
      </w:r>
      <w:r w:rsidR="00C4030D" w:rsidRPr="00E67A61">
        <w:rPr>
          <w:iCs/>
          <w:color w:val="000000"/>
          <w:sz w:val="28"/>
          <w:szCs w:val="28"/>
        </w:rPr>
        <w:t>réussite</w:t>
      </w:r>
      <w:r w:rsidRPr="00E67A61">
        <w:rPr>
          <w:iCs/>
          <w:color w:val="000000"/>
          <w:sz w:val="28"/>
          <w:szCs w:val="28"/>
        </w:rPr>
        <w:t xml:space="preserve"> favorise l’insertion professionnelle</w:t>
      </w:r>
      <w:r w:rsidR="00C4030D" w:rsidRPr="00E67A61">
        <w:rPr>
          <w:iCs/>
          <w:color w:val="000000"/>
          <w:sz w:val="28"/>
          <w:szCs w:val="28"/>
        </w:rPr>
        <w:t xml:space="preserve">. </w:t>
      </w:r>
      <w:r w:rsidRPr="00E67A61">
        <w:rPr>
          <w:iCs/>
          <w:color w:val="000000"/>
          <w:sz w:val="28"/>
          <w:szCs w:val="28"/>
        </w:rPr>
        <w:t xml:space="preserve">Elle </w:t>
      </w:r>
      <w:r w:rsidR="00C4030D" w:rsidRPr="00E67A61">
        <w:rPr>
          <w:iCs/>
          <w:color w:val="000000"/>
          <w:sz w:val="28"/>
          <w:szCs w:val="28"/>
        </w:rPr>
        <w:t>répond</w:t>
      </w:r>
      <w:r w:rsidRPr="00E67A61">
        <w:rPr>
          <w:iCs/>
          <w:color w:val="000000"/>
          <w:sz w:val="28"/>
          <w:szCs w:val="28"/>
        </w:rPr>
        <w:t xml:space="preserve"> à de nombreuses </w:t>
      </w:r>
      <w:r w:rsidR="00C4030D" w:rsidRPr="00E67A61">
        <w:rPr>
          <w:iCs/>
          <w:color w:val="000000"/>
          <w:sz w:val="28"/>
          <w:szCs w:val="28"/>
        </w:rPr>
        <w:t>situations</w:t>
      </w:r>
      <w:r w:rsidRPr="00E67A61">
        <w:rPr>
          <w:iCs/>
          <w:color w:val="000000"/>
          <w:sz w:val="28"/>
          <w:szCs w:val="28"/>
        </w:rPr>
        <w:t xml:space="preserve"> de</w:t>
      </w:r>
      <w:r w:rsidR="00C4030D" w:rsidRPr="00E67A61">
        <w:rPr>
          <w:iCs/>
          <w:color w:val="000000"/>
          <w:sz w:val="28"/>
          <w:szCs w:val="28"/>
        </w:rPr>
        <w:t xml:space="preserve"> jeunes en recherche d’</w:t>
      </w:r>
      <w:r w:rsidRPr="00E67A61">
        <w:rPr>
          <w:iCs/>
          <w:color w:val="000000"/>
          <w:sz w:val="28"/>
          <w:szCs w:val="28"/>
        </w:rPr>
        <w:t xml:space="preserve">un enseignement moins </w:t>
      </w:r>
      <w:r w:rsidR="00C4030D" w:rsidRPr="00E67A61">
        <w:rPr>
          <w:iCs/>
          <w:color w:val="000000"/>
          <w:sz w:val="28"/>
          <w:szCs w:val="28"/>
        </w:rPr>
        <w:t>généraliste, plus</w:t>
      </w:r>
      <w:r w:rsidRPr="00E67A61">
        <w:rPr>
          <w:iCs/>
          <w:color w:val="000000"/>
          <w:sz w:val="28"/>
          <w:szCs w:val="28"/>
        </w:rPr>
        <w:t xml:space="preserve"> proche de la </w:t>
      </w:r>
      <w:r w:rsidR="00C4030D" w:rsidRPr="00E67A61">
        <w:rPr>
          <w:iCs/>
          <w:color w:val="000000"/>
          <w:sz w:val="28"/>
          <w:szCs w:val="28"/>
        </w:rPr>
        <w:t>réalité</w:t>
      </w:r>
      <w:r w:rsidRPr="00E67A61">
        <w:rPr>
          <w:iCs/>
          <w:color w:val="000000"/>
          <w:sz w:val="28"/>
          <w:szCs w:val="28"/>
        </w:rPr>
        <w:t xml:space="preserve"> du monde du </w:t>
      </w:r>
      <w:r w:rsidR="00C4030D" w:rsidRPr="00E67A61">
        <w:rPr>
          <w:iCs/>
          <w:color w:val="000000"/>
          <w:sz w:val="28"/>
          <w:szCs w:val="28"/>
        </w:rPr>
        <w:t>travail</w:t>
      </w:r>
      <w:r w:rsidRPr="00E67A61">
        <w:rPr>
          <w:iCs/>
          <w:color w:val="000000"/>
          <w:sz w:val="28"/>
          <w:szCs w:val="28"/>
        </w:rPr>
        <w:t>.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="00E67A61" w:rsidRPr="00E67A61">
        <w:rPr>
          <w:iCs/>
          <w:color w:val="000000"/>
          <w:sz w:val="28"/>
          <w:szCs w:val="28"/>
        </w:rPr>
        <w:t>Or</w:t>
      </w:r>
      <w:r w:rsidRPr="00E67A61">
        <w:rPr>
          <w:iCs/>
          <w:color w:val="000000"/>
          <w:sz w:val="28"/>
          <w:szCs w:val="28"/>
        </w:rPr>
        <w:t>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dans notre </w:t>
      </w:r>
      <w:r w:rsidR="00C4030D" w:rsidRPr="00E67A61">
        <w:rPr>
          <w:iCs/>
          <w:color w:val="000000"/>
          <w:sz w:val="28"/>
          <w:szCs w:val="28"/>
        </w:rPr>
        <w:t>département</w:t>
      </w:r>
      <w:r w:rsidRPr="00E67A61">
        <w:rPr>
          <w:iCs/>
          <w:color w:val="000000"/>
          <w:sz w:val="28"/>
          <w:szCs w:val="28"/>
        </w:rPr>
        <w:t>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les documents remis pour ce CTSD notent une perte </w:t>
      </w:r>
      <w:r w:rsidR="00C4030D" w:rsidRPr="00E67A61">
        <w:rPr>
          <w:iCs/>
          <w:color w:val="000000"/>
          <w:sz w:val="28"/>
          <w:szCs w:val="28"/>
        </w:rPr>
        <w:t>inquiétante</w:t>
      </w:r>
      <w:r w:rsidRPr="00E67A61">
        <w:rPr>
          <w:iCs/>
          <w:color w:val="000000"/>
          <w:sz w:val="28"/>
          <w:szCs w:val="28"/>
        </w:rPr>
        <w:t xml:space="preserve"> d’</w:t>
      </w:r>
      <w:r w:rsidR="00C4030D" w:rsidRPr="00E67A61">
        <w:rPr>
          <w:iCs/>
          <w:color w:val="000000"/>
          <w:sz w:val="28"/>
          <w:szCs w:val="28"/>
        </w:rPr>
        <w:t>élèves</w:t>
      </w:r>
      <w:r w:rsidRPr="00E67A61">
        <w:rPr>
          <w:iCs/>
          <w:color w:val="000000"/>
          <w:sz w:val="28"/>
          <w:szCs w:val="28"/>
        </w:rPr>
        <w:t xml:space="preserve"> tant dans le cycle CAP (-37</w:t>
      </w:r>
      <w:r w:rsidR="00C4030D" w:rsidRPr="00E67A61">
        <w:rPr>
          <w:iCs/>
          <w:color w:val="000000"/>
          <w:sz w:val="28"/>
          <w:szCs w:val="28"/>
        </w:rPr>
        <w:t>) qu’entre</w:t>
      </w:r>
      <w:r w:rsidR="00E67A61" w:rsidRPr="00E67A61">
        <w:rPr>
          <w:iCs/>
          <w:color w:val="000000"/>
          <w:sz w:val="28"/>
          <w:szCs w:val="28"/>
        </w:rPr>
        <w:t xml:space="preserve"> la 1</w:t>
      </w:r>
      <w:r w:rsidR="00E67A61" w:rsidRPr="00E67A61">
        <w:rPr>
          <w:iCs/>
          <w:color w:val="000000"/>
          <w:sz w:val="28"/>
          <w:szCs w:val="28"/>
          <w:vertAlign w:val="superscript"/>
        </w:rPr>
        <w:t>ère</w:t>
      </w:r>
      <w:r w:rsidR="00E67A61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 et terminale BAC Pro</w:t>
      </w:r>
    </w:p>
    <w:p w:rsidR="00FA7539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>(-54).</w:t>
      </w:r>
    </w:p>
    <w:p w:rsidR="00FA7539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Si certaines </w:t>
      </w:r>
      <w:r w:rsidR="00C4030D" w:rsidRPr="00E67A61">
        <w:rPr>
          <w:iCs/>
          <w:color w:val="000000"/>
          <w:sz w:val="28"/>
          <w:szCs w:val="28"/>
        </w:rPr>
        <w:t>réorientations</w:t>
      </w:r>
      <w:r w:rsidRPr="00E67A61">
        <w:rPr>
          <w:iCs/>
          <w:color w:val="000000"/>
          <w:sz w:val="28"/>
          <w:szCs w:val="28"/>
        </w:rPr>
        <w:t xml:space="preserve"> peuvent expliquer pour partie ces </w:t>
      </w:r>
      <w:r w:rsidR="00C4030D" w:rsidRPr="00E67A61">
        <w:rPr>
          <w:iCs/>
          <w:color w:val="000000"/>
          <w:sz w:val="28"/>
          <w:szCs w:val="28"/>
        </w:rPr>
        <w:t>décalages</w:t>
      </w:r>
      <w:r w:rsidRPr="00E67A61">
        <w:rPr>
          <w:iCs/>
          <w:color w:val="000000"/>
          <w:sz w:val="28"/>
          <w:szCs w:val="28"/>
        </w:rPr>
        <w:t>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il n’</w:t>
      </w:r>
      <w:r w:rsidR="00C4030D" w:rsidRPr="00E67A61">
        <w:rPr>
          <w:iCs/>
          <w:color w:val="000000"/>
          <w:sz w:val="28"/>
          <w:szCs w:val="28"/>
        </w:rPr>
        <w:t xml:space="preserve">en reste pas moins </w:t>
      </w:r>
      <w:r w:rsidRPr="00E67A61">
        <w:rPr>
          <w:iCs/>
          <w:color w:val="000000"/>
          <w:sz w:val="28"/>
          <w:szCs w:val="28"/>
        </w:rPr>
        <w:t xml:space="preserve"> que cette </w:t>
      </w:r>
      <w:r w:rsidR="00C4030D" w:rsidRPr="00E67A61">
        <w:rPr>
          <w:iCs/>
          <w:color w:val="000000"/>
          <w:sz w:val="28"/>
          <w:szCs w:val="28"/>
        </w:rPr>
        <w:t>situation</w:t>
      </w:r>
      <w:r w:rsidRPr="00E67A61">
        <w:rPr>
          <w:iCs/>
          <w:color w:val="000000"/>
          <w:sz w:val="28"/>
          <w:szCs w:val="28"/>
        </w:rPr>
        <w:t xml:space="preserve"> peut et doit nous poser question.</w:t>
      </w:r>
    </w:p>
    <w:p w:rsidR="00FA7539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Cette question est directement liée au projet </w:t>
      </w:r>
      <w:r w:rsidR="00C4030D" w:rsidRPr="00E67A61">
        <w:rPr>
          <w:iCs/>
          <w:color w:val="000000"/>
          <w:sz w:val="28"/>
          <w:szCs w:val="28"/>
        </w:rPr>
        <w:t>académique</w:t>
      </w:r>
      <w:r w:rsidRPr="00E67A61">
        <w:rPr>
          <w:iCs/>
          <w:color w:val="000000"/>
          <w:sz w:val="28"/>
          <w:szCs w:val="28"/>
        </w:rPr>
        <w:t xml:space="preserve"> et aux </w:t>
      </w:r>
      <w:r w:rsidR="00C4030D" w:rsidRPr="00E67A61">
        <w:rPr>
          <w:iCs/>
          <w:color w:val="000000"/>
          <w:sz w:val="28"/>
          <w:szCs w:val="28"/>
        </w:rPr>
        <w:t>constats</w:t>
      </w:r>
      <w:r w:rsidRPr="00E67A61">
        <w:rPr>
          <w:iCs/>
          <w:color w:val="000000"/>
          <w:sz w:val="28"/>
          <w:szCs w:val="28"/>
        </w:rPr>
        <w:t xml:space="preserve"> faits.</w:t>
      </w:r>
    </w:p>
    <w:p w:rsidR="00FA7539" w:rsidRPr="00E67A61" w:rsidRDefault="00FA7539" w:rsidP="00E67A61">
      <w:pPr>
        <w:pStyle w:val="NormalWeb"/>
        <w:jc w:val="both"/>
        <w:rPr>
          <w:iCs/>
          <w:color w:val="000000"/>
          <w:sz w:val="28"/>
          <w:szCs w:val="28"/>
        </w:rPr>
      </w:pPr>
    </w:p>
    <w:p w:rsidR="003B2C60" w:rsidRPr="00E67A61" w:rsidRDefault="003B2C60" w:rsidP="00E67A61">
      <w:pPr>
        <w:pStyle w:val="NormalWeb"/>
        <w:jc w:val="both"/>
        <w:rPr>
          <w:iCs/>
          <w:color w:val="000000"/>
          <w:sz w:val="28"/>
          <w:szCs w:val="28"/>
        </w:rPr>
      </w:pPr>
      <w:r w:rsidRPr="00E67A61">
        <w:rPr>
          <w:iCs/>
          <w:color w:val="000000"/>
          <w:sz w:val="28"/>
          <w:szCs w:val="28"/>
        </w:rPr>
        <w:t xml:space="preserve">Dans ce </w:t>
      </w:r>
      <w:r w:rsidR="00C4030D" w:rsidRPr="00E67A61">
        <w:rPr>
          <w:iCs/>
          <w:color w:val="000000"/>
          <w:sz w:val="28"/>
          <w:szCs w:val="28"/>
        </w:rPr>
        <w:t>département</w:t>
      </w:r>
      <w:r w:rsidRPr="00E67A61">
        <w:rPr>
          <w:iCs/>
          <w:color w:val="000000"/>
          <w:sz w:val="28"/>
          <w:szCs w:val="28"/>
        </w:rPr>
        <w:t xml:space="preserve"> comme au plan </w:t>
      </w:r>
      <w:r w:rsidR="00C4030D" w:rsidRPr="00E67A61">
        <w:rPr>
          <w:iCs/>
          <w:color w:val="000000"/>
          <w:sz w:val="28"/>
          <w:szCs w:val="28"/>
        </w:rPr>
        <w:t>académique</w:t>
      </w:r>
      <w:r w:rsidRPr="00E67A61">
        <w:rPr>
          <w:iCs/>
          <w:color w:val="000000"/>
          <w:sz w:val="28"/>
          <w:szCs w:val="28"/>
        </w:rPr>
        <w:t>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notre </w:t>
      </w:r>
      <w:r w:rsidR="00C4030D" w:rsidRPr="00E67A61">
        <w:rPr>
          <w:iCs/>
          <w:color w:val="000000"/>
          <w:sz w:val="28"/>
          <w:szCs w:val="28"/>
        </w:rPr>
        <w:t>fédération</w:t>
      </w:r>
      <w:r w:rsidRPr="00E67A61">
        <w:rPr>
          <w:iCs/>
          <w:color w:val="000000"/>
          <w:sz w:val="28"/>
          <w:szCs w:val="28"/>
        </w:rPr>
        <w:t>,</w:t>
      </w:r>
      <w:r w:rsidR="00C4030D" w:rsidRPr="00E67A61">
        <w:rPr>
          <w:iCs/>
          <w:color w:val="000000"/>
          <w:sz w:val="28"/>
          <w:szCs w:val="28"/>
        </w:rPr>
        <w:t xml:space="preserve"> for</w:t>
      </w:r>
      <w:r w:rsidRPr="00E67A61">
        <w:rPr>
          <w:iCs/>
          <w:color w:val="000000"/>
          <w:sz w:val="28"/>
          <w:szCs w:val="28"/>
        </w:rPr>
        <w:t>t</w:t>
      </w:r>
      <w:r w:rsidR="00C4030D" w:rsidRPr="00E67A61">
        <w:rPr>
          <w:iCs/>
          <w:color w:val="000000"/>
          <w:sz w:val="28"/>
          <w:szCs w:val="28"/>
        </w:rPr>
        <w:t>e</w:t>
      </w:r>
      <w:r w:rsidRPr="00E67A61">
        <w:rPr>
          <w:iCs/>
          <w:color w:val="000000"/>
          <w:sz w:val="28"/>
          <w:szCs w:val="28"/>
        </w:rPr>
        <w:t xml:space="preserve"> de ses valeurs,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 xml:space="preserve">s’engagera dans un </w:t>
      </w:r>
      <w:r w:rsidR="00C4030D" w:rsidRPr="00E67A61">
        <w:rPr>
          <w:iCs/>
          <w:color w:val="000000"/>
          <w:sz w:val="28"/>
          <w:szCs w:val="28"/>
        </w:rPr>
        <w:t>réel</w:t>
      </w:r>
      <w:r w:rsidRPr="00E67A61">
        <w:rPr>
          <w:iCs/>
          <w:color w:val="000000"/>
          <w:sz w:val="28"/>
          <w:szCs w:val="28"/>
        </w:rPr>
        <w:t xml:space="preserve"> travail d’expertise,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d’analyse,</w:t>
      </w:r>
      <w:r w:rsidR="00C4030D" w:rsidRPr="00E67A61">
        <w:rPr>
          <w:iCs/>
          <w:color w:val="000000"/>
          <w:sz w:val="28"/>
          <w:szCs w:val="28"/>
        </w:rPr>
        <w:t xml:space="preserve"> </w:t>
      </w:r>
      <w:r w:rsidRPr="00E67A61">
        <w:rPr>
          <w:iCs/>
          <w:color w:val="000000"/>
          <w:sz w:val="28"/>
          <w:szCs w:val="28"/>
        </w:rPr>
        <w:t>de pro</w:t>
      </w:r>
      <w:r w:rsidR="00C4030D" w:rsidRPr="00E67A61">
        <w:rPr>
          <w:iCs/>
          <w:color w:val="000000"/>
          <w:sz w:val="28"/>
          <w:szCs w:val="28"/>
        </w:rPr>
        <w:t>position afin que to</w:t>
      </w:r>
      <w:r w:rsidRPr="00E67A61">
        <w:rPr>
          <w:iCs/>
          <w:color w:val="000000"/>
          <w:sz w:val="28"/>
          <w:szCs w:val="28"/>
        </w:rPr>
        <w:t xml:space="preserve">ut soit mis en œuvre pour que nos jeunes landais et aquitains soit en </w:t>
      </w:r>
      <w:r w:rsidR="00C4030D" w:rsidRPr="00E67A61">
        <w:rPr>
          <w:iCs/>
          <w:color w:val="000000"/>
          <w:sz w:val="28"/>
          <w:szCs w:val="28"/>
        </w:rPr>
        <w:t>réussite</w:t>
      </w:r>
      <w:r w:rsidRPr="00E67A61">
        <w:rPr>
          <w:iCs/>
          <w:color w:val="000000"/>
          <w:sz w:val="28"/>
          <w:szCs w:val="28"/>
        </w:rPr>
        <w:t xml:space="preserve"> et </w:t>
      </w:r>
      <w:r w:rsidR="00C4030D" w:rsidRPr="00E67A61">
        <w:rPr>
          <w:iCs/>
          <w:color w:val="000000"/>
          <w:sz w:val="28"/>
          <w:szCs w:val="28"/>
        </w:rPr>
        <w:t>parallèlement</w:t>
      </w:r>
      <w:r w:rsidR="00E67A61" w:rsidRPr="00E67A61">
        <w:rPr>
          <w:iCs/>
          <w:color w:val="000000"/>
          <w:sz w:val="28"/>
          <w:szCs w:val="28"/>
        </w:rPr>
        <w:t xml:space="preserve"> que le bien-</w:t>
      </w:r>
      <w:r w:rsidR="00C4030D" w:rsidRPr="00E67A61">
        <w:rPr>
          <w:iCs/>
          <w:color w:val="000000"/>
          <w:sz w:val="28"/>
          <w:szCs w:val="28"/>
        </w:rPr>
        <w:t>être</w:t>
      </w:r>
      <w:r w:rsidRPr="00E67A61">
        <w:rPr>
          <w:iCs/>
          <w:color w:val="000000"/>
          <w:sz w:val="28"/>
          <w:szCs w:val="28"/>
        </w:rPr>
        <w:t xml:space="preserve"> des personnels soit effectif.</w:t>
      </w:r>
    </w:p>
    <w:p w:rsidR="00FA7539" w:rsidRPr="00E34F67" w:rsidRDefault="00FA7539" w:rsidP="00E67A61">
      <w:pPr>
        <w:pStyle w:val="NormalWeb"/>
        <w:jc w:val="both"/>
        <w:rPr>
          <w:i/>
          <w:iCs/>
          <w:color w:val="000000"/>
          <w:sz w:val="28"/>
          <w:szCs w:val="28"/>
        </w:rPr>
      </w:pPr>
    </w:p>
    <w:p w:rsidR="0080214E" w:rsidRDefault="0080214E" w:rsidP="00E67A61">
      <w:pPr>
        <w:pStyle w:val="NormalWeb"/>
        <w:jc w:val="both"/>
        <w:rPr>
          <w:color w:val="000000"/>
          <w:sz w:val="28"/>
          <w:szCs w:val="28"/>
        </w:rPr>
      </w:pPr>
    </w:p>
    <w:sectPr w:rsidR="0080214E" w:rsidSect="00C4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214E"/>
    <w:rsid w:val="003B2C60"/>
    <w:rsid w:val="00594EFE"/>
    <w:rsid w:val="005B5A2F"/>
    <w:rsid w:val="0080214E"/>
    <w:rsid w:val="008A4907"/>
    <w:rsid w:val="009124C3"/>
    <w:rsid w:val="0097591E"/>
    <w:rsid w:val="00B05129"/>
    <w:rsid w:val="00BF1616"/>
    <w:rsid w:val="00C36E3B"/>
    <w:rsid w:val="00C4030D"/>
    <w:rsid w:val="00C4762F"/>
    <w:rsid w:val="00C83978"/>
    <w:rsid w:val="00E34F67"/>
    <w:rsid w:val="00E67A61"/>
    <w:rsid w:val="00F334DD"/>
    <w:rsid w:val="00FA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1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mendiboure</dc:creator>
  <cp:lastModifiedBy>Windows User</cp:lastModifiedBy>
  <cp:revision>4</cp:revision>
  <dcterms:created xsi:type="dcterms:W3CDTF">2015-11-02T11:16:00Z</dcterms:created>
  <dcterms:modified xsi:type="dcterms:W3CDTF">2015-11-02T18:18:00Z</dcterms:modified>
</cp:coreProperties>
</file>