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6D" w:rsidRPr="00C226B1" w:rsidRDefault="00C226B1" w:rsidP="00C226B1">
      <w:pPr>
        <w:spacing w:after="0" w:line="240" w:lineRule="auto"/>
        <w:ind w:left="3540" w:firstLine="708"/>
        <w:rPr>
          <w:rFonts w:cs="Calibri"/>
          <w:b/>
          <w:i/>
          <w:color w:val="000000"/>
          <w:sz w:val="28"/>
          <w:szCs w:val="28"/>
        </w:rPr>
      </w:pPr>
      <w:r w:rsidRPr="00C226B1">
        <w:rPr>
          <w:rFonts w:cs="Calibri"/>
          <w:b/>
          <w:i/>
          <w:noProof/>
          <w:color w:val="000000"/>
          <w:sz w:val="28"/>
          <w:szCs w:val="28"/>
          <w:lang w:val="fr-FR" w:eastAsia="fr-FR" w:bidi="ar-SA"/>
        </w:rPr>
        <w:drawing>
          <wp:anchor distT="0" distB="0" distL="114300" distR="114300" simplePos="0" relativeHeight="251658240" behindDoc="1" locked="0" layoutInCell="1" allowOverlap="1">
            <wp:simplePos x="0" y="0"/>
            <wp:positionH relativeFrom="column">
              <wp:posOffset>-721360</wp:posOffset>
            </wp:positionH>
            <wp:positionV relativeFrom="paragraph">
              <wp:posOffset>-836295</wp:posOffset>
            </wp:positionV>
            <wp:extent cx="2985135" cy="1945640"/>
            <wp:effectExtent l="19050" t="0" r="5715" b="0"/>
            <wp:wrapNone/>
            <wp:docPr id="1" name="Image 0" descr="logo 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A_Education.jpg"/>
                    <pic:cNvPicPr/>
                  </pic:nvPicPr>
                  <pic:blipFill>
                    <a:blip r:embed="rId5" cstate="print"/>
                    <a:stretch>
                      <a:fillRect/>
                    </a:stretch>
                  </pic:blipFill>
                  <pic:spPr>
                    <a:xfrm>
                      <a:off x="0" y="0"/>
                      <a:ext cx="2985135" cy="1945640"/>
                    </a:xfrm>
                    <a:prstGeom prst="rect">
                      <a:avLst/>
                    </a:prstGeom>
                  </pic:spPr>
                </pic:pic>
              </a:graphicData>
            </a:graphic>
          </wp:anchor>
        </w:drawing>
      </w:r>
      <w:proofErr w:type="spellStart"/>
      <w:r w:rsidR="00BB7652" w:rsidRPr="00C226B1">
        <w:rPr>
          <w:rFonts w:cs="Calibri"/>
          <w:b/>
          <w:i/>
          <w:color w:val="000000"/>
          <w:sz w:val="28"/>
          <w:szCs w:val="28"/>
        </w:rPr>
        <w:t>Déclaration</w:t>
      </w:r>
      <w:proofErr w:type="spellEnd"/>
      <w:r w:rsidR="00BB7652" w:rsidRPr="00C226B1">
        <w:rPr>
          <w:rFonts w:cs="Calibri"/>
          <w:b/>
          <w:i/>
          <w:color w:val="000000"/>
          <w:sz w:val="28"/>
          <w:szCs w:val="28"/>
        </w:rPr>
        <w:t xml:space="preserve"> </w:t>
      </w:r>
      <w:proofErr w:type="spellStart"/>
      <w:r w:rsidR="00BB7652" w:rsidRPr="00C226B1">
        <w:rPr>
          <w:rFonts w:cs="Calibri"/>
          <w:b/>
          <w:i/>
          <w:color w:val="000000"/>
          <w:sz w:val="28"/>
          <w:szCs w:val="28"/>
        </w:rPr>
        <w:t>préalable</w:t>
      </w:r>
      <w:proofErr w:type="spellEnd"/>
      <w:r w:rsidR="00BB7652" w:rsidRPr="00C226B1">
        <w:rPr>
          <w:rFonts w:cs="Calibri"/>
          <w:b/>
          <w:i/>
          <w:color w:val="000000"/>
          <w:sz w:val="28"/>
          <w:szCs w:val="28"/>
        </w:rPr>
        <w:t xml:space="preserve"> UNSA </w:t>
      </w:r>
      <w:r w:rsidR="00FE0A4E">
        <w:rPr>
          <w:rFonts w:cs="Calibri"/>
          <w:b/>
          <w:i/>
          <w:color w:val="000000"/>
          <w:sz w:val="28"/>
          <w:szCs w:val="28"/>
        </w:rPr>
        <w:tab/>
      </w:r>
      <w:r w:rsidR="0078329C">
        <w:rPr>
          <w:rFonts w:cs="Calibri"/>
          <w:b/>
          <w:i/>
          <w:color w:val="000000"/>
          <w:sz w:val="28"/>
          <w:szCs w:val="28"/>
        </w:rPr>
        <w:t>é</w:t>
      </w:r>
      <w:r w:rsidR="00BB7652" w:rsidRPr="00C226B1">
        <w:rPr>
          <w:rFonts w:cs="Calibri"/>
          <w:b/>
          <w:i/>
          <w:color w:val="000000"/>
          <w:sz w:val="28"/>
          <w:szCs w:val="28"/>
        </w:rPr>
        <w:t xml:space="preserve">ducation </w:t>
      </w:r>
    </w:p>
    <w:p w:rsidR="00BB7652" w:rsidRPr="00FE0A4E" w:rsidRDefault="00EF4F8C" w:rsidP="00C226B1">
      <w:pPr>
        <w:spacing w:after="0" w:line="240" w:lineRule="auto"/>
        <w:ind w:left="3540" w:firstLine="708"/>
        <w:rPr>
          <w:rFonts w:cs="Calibri"/>
          <w:b/>
          <w:i/>
          <w:sz w:val="28"/>
          <w:szCs w:val="28"/>
        </w:rPr>
      </w:pPr>
      <w:r w:rsidRPr="00FE0A4E">
        <w:rPr>
          <w:rFonts w:cs="Calibri"/>
          <w:b/>
          <w:i/>
          <w:sz w:val="28"/>
          <w:szCs w:val="28"/>
        </w:rPr>
        <w:t xml:space="preserve">CTSD du </w:t>
      </w:r>
      <w:r w:rsidR="00055C48" w:rsidRPr="00FE0A4E">
        <w:rPr>
          <w:rFonts w:cs="Calibri"/>
          <w:b/>
          <w:i/>
          <w:sz w:val="28"/>
          <w:szCs w:val="28"/>
        </w:rPr>
        <w:t>9</w:t>
      </w:r>
      <w:r w:rsidRPr="00FE0A4E">
        <w:rPr>
          <w:rFonts w:cs="Calibri"/>
          <w:b/>
          <w:i/>
          <w:sz w:val="28"/>
          <w:szCs w:val="28"/>
        </w:rPr>
        <w:t xml:space="preserve"> </w:t>
      </w:r>
      <w:proofErr w:type="spellStart"/>
      <w:r w:rsidRPr="00FE0A4E">
        <w:rPr>
          <w:rFonts w:cs="Calibri"/>
          <w:b/>
          <w:i/>
          <w:sz w:val="28"/>
          <w:szCs w:val="28"/>
        </w:rPr>
        <w:t>février</w:t>
      </w:r>
      <w:proofErr w:type="spellEnd"/>
      <w:r w:rsidRPr="00FE0A4E">
        <w:rPr>
          <w:rFonts w:cs="Calibri"/>
          <w:b/>
          <w:i/>
          <w:sz w:val="28"/>
          <w:szCs w:val="28"/>
        </w:rPr>
        <w:t xml:space="preserve"> 2018</w:t>
      </w:r>
    </w:p>
    <w:p w:rsidR="00BB7652" w:rsidRPr="00BB7652" w:rsidRDefault="00BB7652" w:rsidP="00BB7652">
      <w:pPr>
        <w:spacing w:after="0" w:line="240" w:lineRule="auto"/>
        <w:ind w:left="2124" w:firstLine="708"/>
        <w:rPr>
          <w:rFonts w:cs="Calibri"/>
          <w:i/>
          <w:color w:val="000000"/>
          <w:sz w:val="24"/>
          <w:szCs w:val="24"/>
        </w:rPr>
      </w:pPr>
    </w:p>
    <w:p w:rsidR="00BB7652" w:rsidRPr="00BB7652" w:rsidRDefault="00BB7652" w:rsidP="00BB7652">
      <w:pPr>
        <w:spacing w:after="0" w:line="240" w:lineRule="auto"/>
        <w:ind w:left="2124" w:firstLine="708"/>
        <w:rPr>
          <w:rFonts w:cs="Calibri"/>
          <w:i/>
          <w:color w:val="000000"/>
          <w:sz w:val="24"/>
          <w:szCs w:val="24"/>
        </w:rPr>
      </w:pPr>
    </w:p>
    <w:p w:rsidR="00BB7652" w:rsidRDefault="00BB7652" w:rsidP="00BB7652">
      <w:pPr>
        <w:spacing w:after="0" w:line="240" w:lineRule="auto"/>
        <w:ind w:left="2124" w:firstLine="708"/>
        <w:rPr>
          <w:rFonts w:cs="Calibri"/>
          <w:i/>
          <w:color w:val="000000"/>
          <w:sz w:val="24"/>
          <w:szCs w:val="24"/>
        </w:rPr>
      </w:pPr>
    </w:p>
    <w:p w:rsidR="00C226B1" w:rsidRDefault="00C226B1" w:rsidP="00BB7652">
      <w:pPr>
        <w:spacing w:after="0" w:line="240" w:lineRule="auto"/>
        <w:ind w:left="2124" w:firstLine="708"/>
        <w:rPr>
          <w:rFonts w:cs="Calibri"/>
          <w:i/>
          <w:color w:val="000000"/>
          <w:sz w:val="24"/>
          <w:szCs w:val="24"/>
        </w:rPr>
      </w:pPr>
    </w:p>
    <w:p w:rsidR="00C226B1" w:rsidRPr="00BB7652" w:rsidRDefault="00C226B1" w:rsidP="00BB7652">
      <w:pPr>
        <w:spacing w:after="0" w:line="240" w:lineRule="auto"/>
        <w:ind w:left="2124" w:firstLine="708"/>
        <w:rPr>
          <w:rFonts w:cs="Calibri"/>
          <w:i/>
          <w:color w:val="000000"/>
          <w:sz w:val="24"/>
          <w:szCs w:val="24"/>
        </w:rPr>
      </w:pPr>
    </w:p>
    <w:p w:rsidR="00BB7652" w:rsidRPr="00BB7652" w:rsidRDefault="00BB7652" w:rsidP="00BB7652">
      <w:pPr>
        <w:spacing w:after="0" w:line="240" w:lineRule="auto"/>
        <w:ind w:left="2124" w:firstLine="708"/>
        <w:rPr>
          <w:rFonts w:cs="Calibri"/>
          <w:i/>
          <w:color w:val="000000"/>
          <w:sz w:val="24"/>
          <w:szCs w:val="24"/>
        </w:rPr>
      </w:pPr>
    </w:p>
    <w:p w:rsidR="00BB7652" w:rsidRPr="006F5383" w:rsidRDefault="00BB7652" w:rsidP="006F5383">
      <w:pPr>
        <w:spacing w:after="0" w:line="240" w:lineRule="auto"/>
        <w:jc w:val="both"/>
        <w:rPr>
          <w:rFonts w:ascii="Arial Narrow" w:hAnsi="Arial Narrow" w:cs="Calibri"/>
          <w:color w:val="000000"/>
          <w:sz w:val="28"/>
          <w:szCs w:val="28"/>
        </w:rPr>
      </w:pPr>
      <w:r w:rsidRPr="006F5383">
        <w:rPr>
          <w:rFonts w:ascii="Arial Narrow" w:hAnsi="Arial Narrow" w:cs="Calibri"/>
          <w:color w:val="000000"/>
          <w:sz w:val="28"/>
          <w:szCs w:val="28"/>
        </w:rPr>
        <w:t xml:space="preserve">Monsieur le DASEN, </w:t>
      </w:r>
    </w:p>
    <w:p w:rsidR="00EF4F8C" w:rsidRPr="006F5383" w:rsidRDefault="00EF4F8C" w:rsidP="006F5383">
      <w:pPr>
        <w:spacing w:after="0" w:line="240" w:lineRule="auto"/>
        <w:jc w:val="both"/>
        <w:rPr>
          <w:rFonts w:ascii="Arial Narrow" w:hAnsi="Arial Narrow" w:cs="Calibri"/>
          <w:color w:val="000000"/>
          <w:sz w:val="28"/>
          <w:szCs w:val="28"/>
        </w:rPr>
      </w:pPr>
      <w:r w:rsidRPr="006F5383">
        <w:rPr>
          <w:rFonts w:ascii="Arial Narrow" w:hAnsi="Arial Narrow" w:cs="Calibri"/>
          <w:color w:val="000000"/>
          <w:sz w:val="28"/>
          <w:szCs w:val="28"/>
        </w:rPr>
        <w:t>Madame la Secrétaire Générale</w:t>
      </w:r>
    </w:p>
    <w:p w:rsidR="00EF4F8C" w:rsidRPr="006F5383" w:rsidRDefault="00BB7652" w:rsidP="00055C48">
      <w:pPr>
        <w:spacing w:after="0" w:line="240" w:lineRule="auto"/>
        <w:rPr>
          <w:rFonts w:ascii="Arial Narrow" w:hAnsi="Arial Narrow"/>
          <w:sz w:val="28"/>
          <w:szCs w:val="28"/>
        </w:rPr>
      </w:pPr>
      <w:r w:rsidRPr="00682722">
        <w:rPr>
          <w:rFonts w:ascii="Arial Narrow" w:hAnsi="Arial Narrow"/>
          <w:sz w:val="28"/>
          <w:szCs w:val="28"/>
        </w:rPr>
        <w:t>Mesdames et Messieurs les représentants de l’administration</w:t>
      </w:r>
      <w:proofErr w:type="gramStart"/>
      <w:r w:rsidRPr="00682722">
        <w:rPr>
          <w:rFonts w:ascii="Arial Narrow" w:hAnsi="Arial Narrow"/>
          <w:sz w:val="28"/>
          <w:szCs w:val="28"/>
        </w:rPr>
        <w:t>,</w:t>
      </w:r>
      <w:proofErr w:type="gramEnd"/>
      <w:r w:rsidRPr="00682722">
        <w:rPr>
          <w:rFonts w:ascii="Arial Narrow" w:hAnsi="Arial Narrow"/>
          <w:sz w:val="28"/>
          <w:szCs w:val="28"/>
        </w:rPr>
        <w:br/>
      </w:r>
      <w:r w:rsidRPr="006F5383">
        <w:rPr>
          <w:rFonts w:ascii="Arial Narrow" w:hAnsi="Arial Narrow"/>
          <w:sz w:val="28"/>
          <w:szCs w:val="28"/>
        </w:rPr>
        <w:t>Mesdames et Messieurs les représentants du personnel,</w:t>
      </w:r>
    </w:p>
    <w:p w:rsidR="00EF4F8C" w:rsidRPr="006F5383" w:rsidRDefault="00EF4F8C" w:rsidP="006F5383">
      <w:pPr>
        <w:pStyle w:val="Default"/>
        <w:jc w:val="both"/>
        <w:rPr>
          <w:rFonts w:ascii="Arial Narrow" w:hAnsi="Arial Narrow"/>
          <w:sz w:val="28"/>
          <w:szCs w:val="28"/>
        </w:rPr>
      </w:pPr>
    </w:p>
    <w:p w:rsidR="00CE3959" w:rsidRPr="006F5383" w:rsidRDefault="00EF4F8C" w:rsidP="006F5383">
      <w:pPr>
        <w:pStyle w:val="Default"/>
        <w:jc w:val="both"/>
        <w:rPr>
          <w:rFonts w:ascii="Arial Narrow" w:hAnsi="Arial Narrow" w:cs="Arial"/>
          <w:sz w:val="28"/>
          <w:szCs w:val="28"/>
        </w:rPr>
      </w:pPr>
      <w:r w:rsidRPr="006F5383">
        <w:rPr>
          <w:rFonts w:ascii="Arial Narrow" w:hAnsi="Arial Narrow" w:cs="Arial"/>
          <w:sz w:val="28"/>
          <w:szCs w:val="28"/>
        </w:rPr>
        <w:t xml:space="preserve">Ce CTSD est la première opération de carte scolaire départementale </w:t>
      </w:r>
      <w:r w:rsidR="00FE0A4E">
        <w:rPr>
          <w:rFonts w:ascii="Arial Narrow" w:hAnsi="Arial Narrow" w:cs="Arial"/>
          <w:sz w:val="28"/>
          <w:szCs w:val="28"/>
        </w:rPr>
        <w:t>2</w:t>
      </w:r>
      <w:r w:rsidR="00FE0A4E" w:rsidRPr="00FE0A4E">
        <w:rPr>
          <w:rFonts w:ascii="Arial Narrow" w:hAnsi="Arial Narrow" w:cs="Arial"/>
          <w:sz w:val="28"/>
          <w:szCs w:val="28"/>
          <w:vertAlign w:val="superscript"/>
        </w:rPr>
        <w:t>nd</w:t>
      </w:r>
      <w:r w:rsidR="00FE0A4E">
        <w:rPr>
          <w:rFonts w:ascii="Arial Narrow" w:hAnsi="Arial Narrow" w:cs="Arial"/>
          <w:sz w:val="28"/>
          <w:szCs w:val="28"/>
        </w:rPr>
        <w:t xml:space="preserve"> degré </w:t>
      </w:r>
      <w:r w:rsidRPr="006F5383">
        <w:rPr>
          <w:rFonts w:ascii="Arial Narrow" w:hAnsi="Arial Narrow" w:cs="Arial"/>
          <w:sz w:val="28"/>
          <w:szCs w:val="28"/>
        </w:rPr>
        <w:t>du quinquennat Macron. Nous souhaitons aborder des éléments de politique générale</w:t>
      </w:r>
      <w:r w:rsidR="00A50CDD" w:rsidRPr="006F5383">
        <w:rPr>
          <w:rFonts w:ascii="Arial Narrow" w:hAnsi="Arial Narrow" w:cs="Arial"/>
          <w:sz w:val="28"/>
          <w:szCs w:val="28"/>
        </w:rPr>
        <w:t>, en lien avec la politique de carte scolaire et les conditions de travail des personnels 2</w:t>
      </w:r>
      <w:r w:rsidR="00A50CDD" w:rsidRPr="006F5383">
        <w:rPr>
          <w:rFonts w:ascii="Arial Narrow" w:hAnsi="Arial Narrow" w:cs="Arial"/>
          <w:sz w:val="28"/>
          <w:szCs w:val="28"/>
          <w:vertAlign w:val="superscript"/>
        </w:rPr>
        <w:t>nd</w:t>
      </w:r>
      <w:r w:rsidR="00A50CDD" w:rsidRPr="006F5383">
        <w:rPr>
          <w:rFonts w:ascii="Arial Narrow" w:hAnsi="Arial Narrow" w:cs="Arial"/>
          <w:sz w:val="28"/>
          <w:szCs w:val="28"/>
        </w:rPr>
        <w:t xml:space="preserve"> degré,</w:t>
      </w:r>
      <w:r w:rsidRPr="006F5383">
        <w:rPr>
          <w:rFonts w:ascii="Arial Narrow" w:hAnsi="Arial Narrow" w:cs="Arial"/>
          <w:sz w:val="28"/>
          <w:szCs w:val="28"/>
        </w:rPr>
        <w:t xml:space="preserve"> avant d’entrer dans le vif du sujet</w:t>
      </w:r>
      <w:r w:rsidR="00CE3959" w:rsidRPr="006F5383">
        <w:rPr>
          <w:rFonts w:ascii="Arial Narrow" w:hAnsi="Arial Narrow" w:cs="Arial"/>
          <w:sz w:val="28"/>
          <w:szCs w:val="28"/>
        </w:rPr>
        <w:t>.</w:t>
      </w:r>
    </w:p>
    <w:p w:rsidR="00CE3959" w:rsidRPr="006F5383" w:rsidRDefault="00CE3959" w:rsidP="006F5383">
      <w:pPr>
        <w:pStyle w:val="Default"/>
        <w:jc w:val="both"/>
        <w:rPr>
          <w:rFonts w:ascii="Arial Narrow" w:hAnsi="Arial Narrow" w:cs="Arial"/>
          <w:sz w:val="28"/>
          <w:szCs w:val="28"/>
        </w:rPr>
      </w:pPr>
    </w:p>
    <w:p w:rsidR="00EF4F8C" w:rsidRPr="006F5383" w:rsidRDefault="00CE3959" w:rsidP="006F5383">
      <w:pPr>
        <w:pStyle w:val="Default"/>
        <w:jc w:val="both"/>
        <w:rPr>
          <w:rFonts w:ascii="Arial Narrow" w:hAnsi="Arial Narrow" w:cs="Arial"/>
          <w:sz w:val="28"/>
          <w:szCs w:val="28"/>
        </w:rPr>
      </w:pPr>
      <w:r w:rsidRPr="006F5383">
        <w:rPr>
          <w:rFonts w:ascii="Arial Narrow" w:hAnsi="Arial Narrow" w:cs="Arial"/>
          <w:sz w:val="28"/>
          <w:szCs w:val="28"/>
        </w:rPr>
        <w:t>En effet, les nombreuses mesures injustes</w:t>
      </w:r>
      <w:r w:rsidR="003009F7" w:rsidRPr="006F5383">
        <w:rPr>
          <w:rFonts w:ascii="Arial Narrow" w:hAnsi="Arial Narrow" w:cs="Arial"/>
          <w:sz w:val="28"/>
          <w:szCs w:val="28"/>
        </w:rPr>
        <w:t>, voire scandaleuses</w:t>
      </w:r>
      <w:r w:rsidRPr="006F5383">
        <w:rPr>
          <w:rFonts w:ascii="Arial Narrow" w:hAnsi="Arial Narrow" w:cs="Arial"/>
          <w:sz w:val="28"/>
          <w:szCs w:val="28"/>
        </w:rPr>
        <w:t xml:space="preserve"> venant impacter la fonction publique (gel du point d’indice, hausse de la CSG non compensée, report du PPCR</w:t>
      </w:r>
      <w:r w:rsidR="003009F7" w:rsidRPr="006F5383">
        <w:rPr>
          <w:rFonts w:ascii="Arial Narrow" w:hAnsi="Arial Narrow" w:cs="Arial"/>
          <w:sz w:val="28"/>
          <w:szCs w:val="28"/>
        </w:rPr>
        <w:t>, et depuis une semaine l’incitation à démissionner</w:t>
      </w:r>
      <w:r w:rsidRPr="006F5383">
        <w:rPr>
          <w:rFonts w:ascii="Arial Narrow" w:hAnsi="Arial Narrow" w:cs="Arial"/>
          <w:sz w:val="28"/>
          <w:szCs w:val="28"/>
        </w:rPr>
        <w:t xml:space="preserve">) ainsi que les annonces incessantes du ministre de l’Education Nationale créent un climat de crispation, de méfiance et de défiance. </w:t>
      </w:r>
    </w:p>
    <w:p w:rsidR="00CE3959" w:rsidRPr="006F5383" w:rsidRDefault="00CE3959" w:rsidP="006F5383">
      <w:pPr>
        <w:pStyle w:val="Default"/>
        <w:jc w:val="both"/>
        <w:rPr>
          <w:rFonts w:ascii="Arial Narrow" w:hAnsi="Arial Narrow" w:cs="Arial"/>
          <w:sz w:val="28"/>
          <w:szCs w:val="28"/>
        </w:rPr>
      </w:pPr>
    </w:p>
    <w:p w:rsidR="00CE3959" w:rsidRPr="006F5383" w:rsidRDefault="00CE3959" w:rsidP="006F5383">
      <w:pPr>
        <w:pStyle w:val="Default"/>
        <w:jc w:val="both"/>
        <w:rPr>
          <w:rFonts w:ascii="Arial Narrow" w:hAnsi="Arial Narrow" w:cs="Arial"/>
          <w:sz w:val="28"/>
          <w:szCs w:val="28"/>
        </w:rPr>
      </w:pPr>
      <w:r w:rsidRPr="006F5383">
        <w:rPr>
          <w:rFonts w:ascii="Arial Narrow" w:hAnsi="Arial Narrow" w:cs="Arial"/>
          <w:sz w:val="28"/>
          <w:szCs w:val="28"/>
        </w:rPr>
        <w:t xml:space="preserve">L’état et le président ne tiennent pas leurs engagements sur l’évolution de la rémunération des agents publics. Ce mois de janvier se termine par une baisse de nos salaires. Message extrêmement mauvais pour  motiver des professions déjà mises à mal. </w:t>
      </w:r>
      <w:r w:rsidR="003009F7" w:rsidRPr="006F5383">
        <w:rPr>
          <w:rFonts w:ascii="Arial Narrow" w:hAnsi="Arial Narrow" w:cs="Arial"/>
          <w:sz w:val="28"/>
          <w:szCs w:val="28"/>
        </w:rPr>
        <w:t>Pire, nos gouvernants affichent mépris et cynisme et ne cherchent qu’à  dénigrer et embraser la fonction publique en la rendant impopulaire dans l’opinion publique.</w:t>
      </w:r>
    </w:p>
    <w:p w:rsidR="00CE3959" w:rsidRPr="006F5383" w:rsidRDefault="00CE3959" w:rsidP="006F5383">
      <w:pPr>
        <w:pStyle w:val="Default"/>
        <w:jc w:val="both"/>
        <w:rPr>
          <w:rFonts w:ascii="Arial Narrow" w:hAnsi="Arial Narrow" w:cs="Arial"/>
          <w:sz w:val="28"/>
          <w:szCs w:val="28"/>
        </w:rPr>
      </w:pPr>
    </w:p>
    <w:p w:rsidR="00CE3959" w:rsidRPr="006F5383" w:rsidRDefault="00CE3959" w:rsidP="006F5383">
      <w:pPr>
        <w:pStyle w:val="Default"/>
        <w:jc w:val="both"/>
        <w:rPr>
          <w:rFonts w:ascii="Arial Narrow" w:hAnsi="Arial Narrow" w:cs="Arial"/>
          <w:sz w:val="28"/>
          <w:szCs w:val="28"/>
        </w:rPr>
      </w:pPr>
      <w:r w:rsidRPr="006F5383">
        <w:rPr>
          <w:rFonts w:ascii="Arial Narrow" w:hAnsi="Arial Narrow" w:cs="Arial"/>
          <w:sz w:val="28"/>
          <w:szCs w:val="28"/>
        </w:rPr>
        <w:t xml:space="preserve">Ces signaux négatifs ne militent pas pour une augmentation du nombre de candidats aux concours de l’Education Nationale. </w:t>
      </w:r>
      <w:r w:rsidR="003009F7" w:rsidRPr="006F5383">
        <w:rPr>
          <w:rFonts w:ascii="Arial Narrow" w:hAnsi="Arial Narrow" w:cs="Arial"/>
          <w:sz w:val="28"/>
          <w:szCs w:val="28"/>
        </w:rPr>
        <w:t>Cela tombe bien pour le gouvernement, il ne souhaite que diminuer le nombre de fonctionnaires et les remplacer par des contractuels rémunérés au mérite !</w:t>
      </w:r>
    </w:p>
    <w:p w:rsidR="00CE3959" w:rsidRPr="006F5383" w:rsidRDefault="00CE3959" w:rsidP="006F5383">
      <w:pPr>
        <w:pStyle w:val="Default"/>
        <w:jc w:val="both"/>
        <w:rPr>
          <w:rFonts w:ascii="Arial Narrow" w:hAnsi="Arial Narrow" w:cs="Arial"/>
          <w:sz w:val="28"/>
          <w:szCs w:val="28"/>
        </w:rPr>
      </w:pPr>
    </w:p>
    <w:p w:rsidR="00C735E4" w:rsidRPr="006F5383" w:rsidRDefault="00CE3959" w:rsidP="006F5383">
      <w:pPr>
        <w:pStyle w:val="Default"/>
        <w:jc w:val="both"/>
        <w:rPr>
          <w:rFonts w:ascii="Arial Narrow" w:hAnsi="Arial Narrow" w:cs="Arial"/>
          <w:sz w:val="28"/>
          <w:szCs w:val="28"/>
        </w:rPr>
      </w:pPr>
      <w:r w:rsidRPr="006F5383">
        <w:rPr>
          <w:rFonts w:ascii="Arial Narrow" w:hAnsi="Arial Narrow" w:cs="Arial"/>
          <w:sz w:val="28"/>
          <w:szCs w:val="28"/>
        </w:rPr>
        <w:t>L’actualité du 2d degré est fortement marquée par les chantiers « </w:t>
      </w:r>
      <w:r w:rsidR="003009F7" w:rsidRPr="006F5383">
        <w:rPr>
          <w:rFonts w:ascii="Arial Narrow" w:hAnsi="Arial Narrow" w:cs="Arial"/>
          <w:sz w:val="28"/>
          <w:szCs w:val="28"/>
        </w:rPr>
        <w:t>P</w:t>
      </w:r>
      <w:r w:rsidRPr="006F5383">
        <w:rPr>
          <w:rFonts w:ascii="Arial Narrow" w:hAnsi="Arial Narrow" w:cs="Arial"/>
          <w:sz w:val="28"/>
          <w:szCs w:val="28"/>
        </w:rPr>
        <w:t xml:space="preserve">arcoursup » et réforme du baccalauréat. Le SE-UNSA et sa fédération UNSA éducation, fidèles à leur identité progressiste et réformiste se sont emparés de </w:t>
      </w:r>
      <w:r w:rsidR="00FE0A4E">
        <w:rPr>
          <w:rFonts w:ascii="Arial Narrow" w:hAnsi="Arial Narrow" w:cs="Arial"/>
          <w:sz w:val="28"/>
          <w:szCs w:val="28"/>
        </w:rPr>
        <w:t>c</w:t>
      </w:r>
      <w:r w:rsidRPr="006F5383">
        <w:rPr>
          <w:rFonts w:ascii="Arial Narrow" w:hAnsi="Arial Narrow" w:cs="Arial"/>
          <w:sz w:val="28"/>
          <w:szCs w:val="28"/>
        </w:rPr>
        <w:t xml:space="preserve">es </w:t>
      </w:r>
      <w:r w:rsidR="0021616E" w:rsidRPr="00FE0A4E">
        <w:rPr>
          <w:rFonts w:ascii="Arial Narrow" w:hAnsi="Arial Narrow" w:cs="Arial"/>
          <w:color w:val="auto"/>
          <w:sz w:val="28"/>
          <w:szCs w:val="28"/>
        </w:rPr>
        <w:t>deux</w:t>
      </w:r>
      <w:r w:rsidRPr="00FE0A4E">
        <w:rPr>
          <w:rFonts w:ascii="Arial Narrow" w:hAnsi="Arial Narrow" w:cs="Arial"/>
          <w:color w:val="auto"/>
          <w:sz w:val="28"/>
          <w:szCs w:val="28"/>
        </w:rPr>
        <w:t xml:space="preserve"> </w:t>
      </w:r>
      <w:r w:rsidRPr="006F5383">
        <w:rPr>
          <w:rFonts w:ascii="Arial Narrow" w:hAnsi="Arial Narrow" w:cs="Arial"/>
          <w:sz w:val="28"/>
          <w:szCs w:val="28"/>
        </w:rPr>
        <w:t>dossiers pour en faire une analyse critique, objective et constructive.</w:t>
      </w:r>
    </w:p>
    <w:p w:rsidR="00C735E4" w:rsidRPr="006F5383" w:rsidRDefault="00C735E4" w:rsidP="006F5383">
      <w:pPr>
        <w:pStyle w:val="Default"/>
        <w:jc w:val="both"/>
        <w:rPr>
          <w:rFonts w:ascii="Arial Narrow" w:hAnsi="Arial Narrow" w:cs="Arial"/>
          <w:sz w:val="28"/>
          <w:szCs w:val="28"/>
        </w:rPr>
      </w:pPr>
    </w:p>
    <w:p w:rsidR="00CE3959" w:rsidRDefault="00CE3959" w:rsidP="006F5383">
      <w:pPr>
        <w:pStyle w:val="Default"/>
        <w:jc w:val="both"/>
        <w:rPr>
          <w:rFonts w:ascii="Arial Narrow" w:hAnsi="Arial Narrow" w:cs="Arial"/>
          <w:sz w:val="28"/>
          <w:szCs w:val="28"/>
        </w:rPr>
      </w:pPr>
      <w:r w:rsidRPr="006F5383">
        <w:rPr>
          <w:rFonts w:ascii="Arial Narrow" w:hAnsi="Arial Narrow" w:cs="Arial"/>
          <w:sz w:val="28"/>
          <w:szCs w:val="28"/>
        </w:rPr>
        <w:t xml:space="preserve">Si, pour nous, le baccalauréat doit être modifié, et si le rapport Mathiot offre des constats et </w:t>
      </w:r>
      <w:r w:rsidR="003009F7" w:rsidRPr="006F5383">
        <w:rPr>
          <w:rFonts w:ascii="Arial Narrow" w:hAnsi="Arial Narrow" w:cs="Arial"/>
          <w:sz w:val="28"/>
          <w:szCs w:val="28"/>
        </w:rPr>
        <w:t>certaines</w:t>
      </w:r>
      <w:r w:rsidRPr="006F5383">
        <w:rPr>
          <w:rFonts w:ascii="Arial Narrow" w:hAnsi="Arial Narrow" w:cs="Arial"/>
          <w:sz w:val="28"/>
          <w:szCs w:val="28"/>
        </w:rPr>
        <w:t xml:space="preserve"> pistes que nous pouvons partager, pour autant, les conditions actuelles ne permettent pas la mise en œuvre d’une réforme en profondeur du lycée. </w:t>
      </w:r>
      <w:r w:rsidR="000C22F3" w:rsidRPr="006F5383">
        <w:rPr>
          <w:rFonts w:ascii="Arial Narrow" w:hAnsi="Arial Narrow" w:cs="Arial"/>
          <w:sz w:val="28"/>
          <w:szCs w:val="28"/>
        </w:rPr>
        <w:t xml:space="preserve">Faire évoluer le </w:t>
      </w:r>
      <w:r w:rsidR="000C22F3" w:rsidRPr="006F5383">
        <w:rPr>
          <w:rFonts w:ascii="Arial Narrow" w:hAnsi="Arial Narrow" w:cs="Arial"/>
          <w:sz w:val="28"/>
          <w:szCs w:val="28"/>
        </w:rPr>
        <w:lastRenderedPageBreak/>
        <w:t>baccalauréat doit avoir pour objectifs la réussite des élèves et la réduction des inégalités sociales</w:t>
      </w:r>
      <w:r w:rsidR="003009F7" w:rsidRPr="006F5383">
        <w:rPr>
          <w:rFonts w:ascii="Arial Narrow" w:hAnsi="Arial Narrow" w:cs="Arial"/>
          <w:sz w:val="28"/>
          <w:szCs w:val="28"/>
        </w:rPr>
        <w:t>. Il</w:t>
      </w:r>
      <w:r w:rsidR="000C22F3" w:rsidRPr="006F5383">
        <w:rPr>
          <w:rFonts w:ascii="Arial Narrow" w:hAnsi="Arial Narrow" w:cs="Arial"/>
          <w:sz w:val="28"/>
          <w:szCs w:val="28"/>
        </w:rPr>
        <w:t xml:space="preserve"> ne doit pas se solder pour les personnels par des réductions de postes et un alourdissement de leur charge de travail. </w:t>
      </w:r>
    </w:p>
    <w:p w:rsidR="0078329C" w:rsidRPr="006F5383" w:rsidRDefault="0078329C" w:rsidP="006F5383">
      <w:pPr>
        <w:pStyle w:val="Default"/>
        <w:jc w:val="both"/>
        <w:rPr>
          <w:rFonts w:ascii="Arial Narrow" w:hAnsi="Arial Narrow" w:cs="Arial"/>
          <w:sz w:val="28"/>
          <w:szCs w:val="28"/>
        </w:rPr>
      </w:pPr>
    </w:p>
    <w:p w:rsidR="000C22F3" w:rsidRPr="006F5383" w:rsidRDefault="000C22F3" w:rsidP="006F5383">
      <w:pPr>
        <w:pStyle w:val="Default"/>
        <w:jc w:val="both"/>
        <w:rPr>
          <w:rFonts w:ascii="Arial Narrow" w:hAnsi="Arial Narrow" w:cs="Arial"/>
          <w:sz w:val="28"/>
          <w:szCs w:val="28"/>
        </w:rPr>
      </w:pPr>
      <w:r w:rsidRPr="006F5383">
        <w:rPr>
          <w:rFonts w:ascii="Arial Narrow" w:hAnsi="Arial Narrow" w:cs="Arial"/>
          <w:sz w:val="28"/>
          <w:szCs w:val="28"/>
        </w:rPr>
        <w:t xml:space="preserve">Nous approuvons l’idée de limiter le nombre d’épreuves terminales et d’organiser des évaluations en cours de cycle terminal. </w:t>
      </w:r>
    </w:p>
    <w:p w:rsidR="00162445" w:rsidRPr="006F5383" w:rsidRDefault="00F475DD" w:rsidP="006F5383">
      <w:pPr>
        <w:pStyle w:val="Default"/>
        <w:jc w:val="both"/>
        <w:rPr>
          <w:rFonts w:ascii="Arial Narrow" w:hAnsi="Arial Narrow" w:cs="Arial"/>
          <w:sz w:val="28"/>
          <w:szCs w:val="28"/>
        </w:rPr>
      </w:pPr>
      <w:r w:rsidRPr="006F5383">
        <w:rPr>
          <w:rFonts w:ascii="Arial Narrow" w:hAnsi="Arial Narrow" w:cs="Arial"/>
          <w:sz w:val="28"/>
          <w:szCs w:val="28"/>
        </w:rPr>
        <w:t>P</w:t>
      </w:r>
      <w:r w:rsidR="00C735E4" w:rsidRPr="006F5383">
        <w:rPr>
          <w:rFonts w:ascii="Arial Narrow" w:hAnsi="Arial Narrow" w:cs="Arial"/>
          <w:sz w:val="28"/>
          <w:szCs w:val="28"/>
        </w:rPr>
        <w:t>our nous, UNSA éducation, il faut tendre progressivement vers un lycée modulaire</w:t>
      </w:r>
      <w:r w:rsidR="00035754" w:rsidRPr="006F5383">
        <w:rPr>
          <w:rFonts w:ascii="Arial Narrow" w:hAnsi="Arial Narrow" w:cs="Arial"/>
          <w:sz w:val="28"/>
          <w:szCs w:val="28"/>
        </w:rPr>
        <w:t> :</w:t>
      </w:r>
      <w:r w:rsidR="0059151D" w:rsidRPr="006F5383">
        <w:rPr>
          <w:rFonts w:ascii="Arial Narrow" w:hAnsi="Arial Narrow" w:cs="Arial"/>
          <w:sz w:val="28"/>
          <w:szCs w:val="28"/>
        </w:rPr>
        <w:t xml:space="preserve"> </w:t>
      </w:r>
      <w:r w:rsidRPr="006F5383">
        <w:rPr>
          <w:rFonts w:ascii="Arial Narrow" w:hAnsi="Arial Narrow" w:cs="Arial"/>
          <w:sz w:val="28"/>
          <w:szCs w:val="28"/>
        </w:rPr>
        <w:t>en effet</w:t>
      </w:r>
      <w:r w:rsidR="0021616E">
        <w:rPr>
          <w:rFonts w:ascii="Arial Narrow" w:hAnsi="Arial Narrow" w:cs="Arial"/>
          <w:color w:val="FF0000"/>
          <w:sz w:val="28"/>
          <w:szCs w:val="28"/>
        </w:rPr>
        <w:t>,</w:t>
      </w:r>
      <w:r w:rsidR="00035754" w:rsidRPr="006F5383">
        <w:rPr>
          <w:rFonts w:ascii="Arial Narrow" w:hAnsi="Arial Narrow" w:cs="Arial"/>
          <w:sz w:val="28"/>
          <w:szCs w:val="28"/>
        </w:rPr>
        <w:t xml:space="preserve"> la disparition des filières actuelles permet d’éviter une hiérarchisation des différents types de baccalauréats. Cependant, les choix des disciplines majeures et mineures ne </w:t>
      </w:r>
      <w:r w:rsidR="00035754" w:rsidRPr="00FE0A4E">
        <w:rPr>
          <w:rFonts w:ascii="Arial Narrow" w:hAnsi="Arial Narrow" w:cs="Arial"/>
          <w:color w:val="auto"/>
          <w:sz w:val="28"/>
          <w:szCs w:val="28"/>
        </w:rPr>
        <w:t>doi</w:t>
      </w:r>
      <w:r w:rsidR="0021616E" w:rsidRPr="00FE0A4E">
        <w:rPr>
          <w:rFonts w:ascii="Arial Narrow" w:hAnsi="Arial Narrow" w:cs="Arial"/>
          <w:color w:val="auto"/>
          <w:sz w:val="28"/>
          <w:szCs w:val="28"/>
        </w:rPr>
        <w:t>vent</w:t>
      </w:r>
      <w:r w:rsidR="00035754" w:rsidRPr="00FE0A4E">
        <w:rPr>
          <w:rFonts w:ascii="Arial Narrow" w:hAnsi="Arial Narrow" w:cs="Arial"/>
          <w:color w:val="auto"/>
          <w:sz w:val="28"/>
          <w:szCs w:val="28"/>
        </w:rPr>
        <w:t xml:space="preserve"> </w:t>
      </w:r>
      <w:r w:rsidR="00035754" w:rsidRPr="006F5383">
        <w:rPr>
          <w:rFonts w:ascii="Arial Narrow" w:hAnsi="Arial Narrow" w:cs="Arial"/>
          <w:sz w:val="28"/>
          <w:szCs w:val="28"/>
        </w:rPr>
        <w:t xml:space="preserve">pas </w:t>
      </w:r>
      <w:r w:rsidR="00162445" w:rsidRPr="006F5383">
        <w:rPr>
          <w:rFonts w:ascii="Arial Narrow" w:hAnsi="Arial Narrow" w:cs="Arial"/>
          <w:sz w:val="28"/>
          <w:szCs w:val="28"/>
        </w:rPr>
        <w:t>enfermer</w:t>
      </w:r>
      <w:r w:rsidR="00035754" w:rsidRPr="006F5383">
        <w:rPr>
          <w:rFonts w:ascii="Arial Narrow" w:hAnsi="Arial Narrow" w:cs="Arial"/>
          <w:sz w:val="28"/>
          <w:szCs w:val="28"/>
        </w:rPr>
        <w:t xml:space="preserve"> les élèves </w:t>
      </w:r>
      <w:r w:rsidR="00162445" w:rsidRPr="006F5383">
        <w:rPr>
          <w:rFonts w:ascii="Arial Narrow" w:hAnsi="Arial Narrow" w:cs="Arial"/>
          <w:sz w:val="28"/>
          <w:szCs w:val="28"/>
        </w:rPr>
        <w:t xml:space="preserve">dans une spécialisation </w:t>
      </w:r>
      <w:r w:rsidR="00035754" w:rsidRPr="006F5383">
        <w:rPr>
          <w:rFonts w:ascii="Arial Narrow" w:hAnsi="Arial Narrow" w:cs="Arial"/>
          <w:sz w:val="28"/>
          <w:szCs w:val="28"/>
        </w:rPr>
        <w:t xml:space="preserve">dès la classe de seconde. </w:t>
      </w:r>
      <w:r w:rsidR="00162445" w:rsidRPr="006F5383">
        <w:rPr>
          <w:rFonts w:ascii="Arial Narrow" w:hAnsi="Arial Narrow" w:cs="Arial"/>
          <w:sz w:val="28"/>
          <w:szCs w:val="28"/>
        </w:rPr>
        <w:t xml:space="preserve">Mieux préparer les élèves au </w:t>
      </w:r>
      <w:r w:rsidR="00162445" w:rsidRPr="00FE0A4E">
        <w:rPr>
          <w:rFonts w:ascii="Arial Narrow" w:hAnsi="Arial Narrow" w:cs="Arial"/>
          <w:color w:val="auto"/>
          <w:sz w:val="28"/>
          <w:szCs w:val="28"/>
        </w:rPr>
        <w:t>supérieur</w:t>
      </w:r>
      <w:r w:rsidR="0021616E" w:rsidRPr="00FE0A4E">
        <w:rPr>
          <w:rFonts w:ascii="Arial Narrow" w:hAnsi="Arial Narrow" w:cs="Arial"/>
          <w:color w:val="auto"/>
          <w:sz w:val="28"/>
          <w:szCs w:val="28"/>
        </w:rPr>
        <w:t>,</w:t>
      </w:r>
      <w:r w:rsidR="00162445" w:rsidRPr="0021616E">
        <w:rPr>
          <w:rFonts w:ascii="Arial Narrow" w:hAnsi="Arial Narrow" w:cs="Arial"/>
          <w:color w:val="FF0000"/>
          <w:sz w:val="28"/>
          <w:szCs w:val="28"/>
        </w:rPr>
        <w:t xml:space="preserve"> </w:t>
      </w:r>
      <w:r w:rsidR="00162445" w:rsidRPr="006F5383">
        <w:rPr>
          <w:rFonts w:ascii="Arial Narrow" w:hAnsi="Arial Narrow" w:cs="Arial"/>
          <w:sz w:val="28"/>
          <w:szCs w:val="28"/>
        </w:rPr>
        <w:t>c’est les former tout autant</w:t>
      </w:r>
      <w:r w:rsidR="0021616E" w:rsidRPr="0021616E">
        <w:rPr>
          <w:rFonts w:ascii="Arial Narrow" w:hAnsi="Arial Narrow" w:cs="Arial"/>
          <w:color w:val="FF0000"/>
          <w:sz w:val="28"/>
          <w:szCs w:val="28"/>
        </w:rPr>
        <w:t>,</w:t>
      </w:r>
      <w:r w:rsidR="00162445" w:rsidRPr="006F5383">
        <w:rPr>
          <w:rFonts w:ascii="Arial Narrow" w:hAnsi="Arial Narrow" w:cs="Arial"/>
          <w:sz w:val="28"/>
          <w:szCs w:val="28"/>
        </w:rPr>
        <w:t xml:space="preserve"> si ce n’est plus</w:t>
      </w:r>
      <w:r w:rsidR="0021616E" w:rsidRPr="0021616E">
        <w:rPr>
          <w:rFonts w:ascii="Arial Narrow" w:hAnsi="Arial Narrow" w:cs="Arial"/>
          <w:color w:val="FF0000"/>
          <w:sz w:val="28"/>
          <w:szCs w:val="28"/>
        </w:rPr>
        <w:t>,</w:t>
      </w:r>
      <w:r w:rsidR="00162445" w:rsidRPr="006F5383">
        <w:rPr>
          <w:rFonts w:ascii="Arial Narrow" w:hAnsi="Arial Narrow" w:cs="Arial"/>
          <w:sz w:val="28"/>
          <w:szCs w:val="28"/>
        </w:rPr>
        <w:t xml:space="preserve"> à des compétences transversales plutôt </w:t>
      </w:r>
      <w:r w:rsidR="00162445" w:rsidRPr="00FE0A4E">
        <w:rPr>
          <w:rFonts w:ascii="Arial Narrow" w:hAnsi="Arial Narrow" w:cs="Arial"/>
          <w:color w:val="auto"/>
          <w:sz w:val="28"/>
          <w:szCs w:val="28"/>
        </w:rPr>
        <w:t>qu</w:t>
      </w:r>
      <w:r w:rsidR="0021616E" w:rsidRPr="00FE0A4E">
        <w:rPr>
          <w:rFonts w:ascii="Arial Narrow" w:hAnsi="Arial Narrow" w:cs="Arial"/>
          <w:color w:val="auto"/>
          <w:sz w:val="28"/>
          <w:szCs w:val="28"/>
        </w:rPr>
        <w:t>'à</w:t>
      </w:r>
      <w:r w:rsidR="00162445" w:rsidRPr="006F5383">
        <w:rPr>
          <w:rFonts w:ascii="Arial Narrow" w:hAnsi="Arial Narrow" w:cs="Arial"/>
          <w:sz w:val="28"/>
          <w:szCs w:val="28"/>
        </w:rPr>
        <w:t xml:space="preserve"> des connaissances disciplinaires. </w:t>
      </w:r>
    </w:p>
    <w:p w:rsidR="0078329C" w:rsidRDefault="0078329C" w:rsidP="006F5383">
      <w:pPr>
        <w:pStyle w:val="Default"/>
        <w:jc w:val="both"/>
        <w:rPr>
          <w:rFonts w:ascii="Arial Narrow" w:hAnsi="Arial Narrow" w:cs="Arial"/>
          <w:sz w:val="28"/>
          <w:szCs w:val="28"/>
        </w:rPr>
      </w:pPr>
    </w:p>
    <w:p w:rsidR="00C735E4" w:rsidRPr="0078329C" w:rsidRDefault="0078329C" w:rsidP="006F5383">
      <w:pPr>
        <w:pStyle w:val="Default"/>
        <w:jc w:val="both"/>
        <w:rPr>
          <w:rFonts w:ascii="Arial Narrow" w:hAnsi="Arial Narrow" w:cs="Arial"/>
          <w:color w:val="auto"/>
          <w:sz w:val="28"/>
          <w:szCs w:val="28"/>
        </w:rPr>
      </w:pPr>
      <w:r>
        <w:rPr>
          <w:rFonts w:ascii="Arial Narrow" w:hAnsi="Arial Narrow" w:cs="Arial"/>
          <w:sz w:val="28"/>
          <w:szCs w:val="28"/>
        </w:rPr>
        <w:t>La réforme annoncée manque de lisibilité et se fait dans la précipitation. Elle est</w:t>
      </w:r>
      <w:r w:rsidR="00C735E4" w:rsidRPr="006F5383">
        <w:rPr>
          <w:rFonts w:ascii="Arial Narrow" w:hAnsi="Arial Narrow" w:cs="Arial"/>
          <w:sz w:val="28"/>
          <w:szCs w:val="28"/>
        </w:rPr>
        <w:t xml:space="preserve"> assorti</w:t>
      </w:r>
      <w:r>
        <w:rPr>
          <w:rFonts w:ascii="Arial Narrow" w:hAnsi="Arial Narrow" w:cs="Arial"/>
          <w:sz w:val="28"/>
          <w:szCs w:val="28"/>
        </w:rPr>
        <w:t>e</w:t>
      </w:r>
      <w:r w:rsidR="00C735E4" w:rsidRPr="006F5383">
        <w:rPr>
          <w:rFonts w:ascii="Arial Narrow" w:hAnsi="Arial Narrow" w:cs="Arial"/>
          <w:sz w:val="28"/>
          <w:szCs w:val="28"/>
        </w:rPr>
        <w:t xml:space="preserve"> de mesures saugrenues comme le grand </w:t>
      </w:r>
      <w:r w:rsidR="00C735E4" w:rsidRPr="00FE0A4E">
        <w:rPr>
          <w:rFonts w:ascii="Arial Narrow" w:hAnsi="Arial Narrow" w:cs="Arial"/>
          <w:color w:val="auto"/>
          <w:sz w:val="28"/>
          <w:szCs w:val="28"/>
        </w:rPr>
        <w:t xml:space="preserve">oral </w:t>
      </w:r>
      <w:r w:rsidR="0021616E" w:rsidRPr="00FE0A4E">
        <w:rPr>
          <w:rFonts w:ascii="Times New Roman" w:hAnsi="Times New Roman" w:cs="Times New Roman"/>
          <w:color w:val="auto"/>
          <w:sz w:val="28"/>
          <w:szCs w:val="28"/>
        </w:rPr>
        <w:t>"</w:t>
      </w:r>
      <w:r w:rsidRPr="00FE0A4E">
        <w:rPr>
          <w:rFonts w:ascii="Arial Narrow" w:hAnsi="Arial Narrow" w:cs="Arial"/>
          <w:color w:val="auto"/>
          <w:sz w:val="28"/>
          <w:szCs w:val="28"/>
        </w:rPr>
        <w:t>fourre-tout</w:t>
      </w:r>
      <w:r w:rsidR="0021616E" w:rsidRPr="00FE0A4E">
        <w:rPr>
          <w:rFonts w:ascii="Arial Narrow" w:hAnsi="Arial Narrow" w:cs="Arial"/>
          <w:color w:val="auto"/>
          <w:sz w:val="28"/>
          <w:szCs w:val="28"/>
        </w:rPr>
        <w:t>"</w:t>
      </w:r>
      <w:r w:rsidR="00C735E4" w:rsidRPr="00FE0A4E">
        <w:rPr>
          <w:rFonts w:ascii="Arial Narrow" w:hAnsi="Arial Narrow" w:cs="Arial"/>
          <w:color w:val="auto"/>
          <w:sz w:val="28"/>
          <w:szCs w:val="28"/>
        </w:rPr>
        <w:t>,</w:t>
      </w:r>
      <w:r w:rsidR="00C735E4" w:rsidRPr="006F5383">
        <w:rPr>
          <w:rFonts w:ascii="Arial Narrow" w:hAnsi="Arial Narrow" w:cs="Arial"/>
          <w:sz w:val="28"/>
          <w:szCs w:val="28"/>
        </w:rPr>
        <w:t xml:space="preserve"> et de mesures bien plus inquiétantes</w:t>
      </w:r>
      <w:r>
        <w:rPr>
          <w:rFonts w:ascii="Arial Narrow" w:hAnsi="Arial Narrow" w:cs="Arial"/>
          <w:sz w:val="28"/>
          <w:szCs w:val="28"/>
        </w:rPr>
        <w:t xml:space="preserve"> c</w:t>
      </w:r>
      <w:r w:rsidR="00C735E4" w:rsidRPr="006F5383">
        <w:rPr>
          <w:rFonts w:ascii="Arial Narrow" w:hAnsi="Arial Narrow" w:cs="Arial"/>
          <w:sz w:val="28"/>
          <w:szCs w:val="28"/>
        </w:rPr>
        <w:t>omme le poids des disciplines majeure</w:t>
      </w:r>
      <w:r w:rsidR="00035754" w:rsidRPr="006F5383">
        <w:rPr>
          <w:rFonts w:ascii="Arial Narrow" w:hAnsi="Arial Narrow" w:cs="Arial"/>
          <w:sz w:val="28"/>
          <w:szCs w:val="28"/>
        </w:rPr>
        <w:t>s sur l</w:t>
      </w:r>
      <w:r w:rsidR="00490FF4" w:rsidRPr="006F5383">
        <w:rPr>
          <w:rFonts w:ascii="Arial Narrow" w:hAnsi="Arial Narrow" w:cs="Arial"/>
          <w:sz w:val="28"/>
          <w:szCs w:val="28"/>
        </w:rPr>
        <w:t>es disciplines mineures,</w:t>
      </w:r>
      <w:r>
        <w:rPr>
          <w:rFonts w:ascii="Arial Narrow" w:hAnsi="Arial Narrow" w:cs="Arial"/>
          <w:sz w:val="28"/>
          <w:szCs w:val="28"/>
        </w:rPr>
        <w:t xml:space="preserve"> ce</w:t>
      </w:r>
      <w:r w:rsidR="00490FF4" w:rsidRPr="006F5383">
        <w:rPr>
          <w:rFonts w:ascii="Arial Narrow" w:hAnsi="Arial Narrow" w:cs="Arial"/>
          <w:sz w:val="28"/>
          <w:szCs w:val="28"/>
        </w:rPr>
        <w:t xml:space="preserve"> </w:t>
      </w:r>
      <w:r w:rsidR="00035754" w:rsidRPr="006F5383">
        <w:rPr>
          <w:rFonts w:ascii="Arial Narrow" w:hAnsi="Arial Narrow" w:cs="Arial"/>
          <w:sz w:val="28"/>
          <w:szCs w:val="28"/>
        </w:rPr>
        <w:t>qui nous laisse craindre des suppressions de postes</w:t>
      </w:r>
      <w:r>
        <w:rPr>
          <w:rFonts w:ascii="Arial Narrow" w:hAnsi="Arial Narrow" w:cs="Arial"/>
          <w:sz w:val="28"/>
          <w:szCs w:val="28"/>
        </w:rPr>
        <w:t xml:space="preserve">. </w:t>
      </w:r>
      <w:r w:rsidRPr="0078329C">
        <w:rPr>
          <w:rFonts w:ascii="Arial Narrow" w:hAnsi="Arial Narrow" w:cs="Arial"/>
          <w:sz w:val="28"/>
          <w:szCs w:val="28"/>
        </w:rPr>
        <w:t xml:space="preserve">Cela </w:t>
      </w:r>
      <w:r w:rsidR="00490FF4" w:rsidRPr="0078329C">
        <w:rPr>
          <w:rFonts w:ascii="Arial Narrow" w:hAnsi="Arial Narrow" w:cs="Arial"/>
          <w:sz w:val="28"/>
          <w:szCs w:val="28"/>
        </w:rPr>
        <w:t xml:space="preserve"> </w:t>
      </w:r>
      <w:r w:rsidR="00490FF4" w:rsidRPr="0078329C">
        <w:rPr>
          <w:rFonts w:ascii="Arial Narrow" w:hAnsi="Arial Narrow" w:cs="Arial"/>
          <w:color w:val="auto"/>
          <w:sz w:val="28"/>
          <w:szCs w:val="28"/>
        </w:rPr>
        <w:t xml:space="preserve">ne </w:t>
      </w:r>
      <w:r w:rsidRPr="0078329C">
        <w:rPr>
          <w:rFonts w:ascii="Arial Narrow" w:hAnsi="Arial Narrow" w:cs="Arial"/>
          <w:color w:val="auto"/>
          <w:sz w:val="28"/>
          <w:szCs w:val="28"/>
        </w:rPr>
        <w:t xml:space="preserve">peut permettre </w:t>
      </w:r>
      <w:r w:rsidR="00490FF4" w:rsidRPr="0078329C">
        <w:rPr>
          <w:rFonts w:ascii="Arial Narrow" w:hAnsi="Arial Narrow" w:cs="Arial"/>
          <w:color w:val="auto"/>
          <w:sz w:val="28"/>
          <w:szCs w:val="28"/>
        </w:rPr>
        <w:t xml:space="preserve"> la mise en</w:t>
      </w:r>
      <w:r w:rsidR="00035754" w:rsidRPr="0078329C">
        <w:rPr>
          <w:rFonts w:ascii="Arial Narrow" w:hAnsi="Arial Narrow" w:cs="Arial"/>
          <w:color w:val="auto"/>
          <w:sz w:val="28"/>
          <w:szCs w:val="28"/>
        </w:rPr>
        <w:t xml:space="preserve"> place d’un nouveau baccalauréat dans </w:t>
      </w:r>
      <w:r w:rsidRPr="0078329C">
        <w:rPr>
          <w:rFonts w:ascii="Arial Narrow" w:hAnsi="Arial Narrow" w:cs="Arial"/>
          <w:color w:val="auto"/>
          <w:sz w:val="28"/>
          <w:szCs w:val="28"/>
        </w:rPr>
        <w:t>de bonnes conditions</w:t>
      </w:r>
      <w:r w:rsidR="00035754" w:rsidRPr="0078329C">
        <w:rPr>
          <w:rFonts w:ascii="Arial Narrow" w:hAnsi="Arial Narrow" w:cs="Arial"/>
          <w:color w:val="auto"/>
          <w:sz w:val="28"/>
          <w:szCs w:val="28"/>
        </w:rPr>
        <w:t xml:space="preserve">. </w:t>
      </w:r>
    </w:p>
    <w:p w:rsidR="00035754" w:rsidRPr="0078329C" w:rsidRDefault="00035754" w:rsidP="006F5383">
      <w:pPr>
        <w:pStyle w:val="Default"/>
        <w:jc w:val="both"/>
        <w:rPr>
          <w:rFonts w:ascii="Arial Narrow" w:hAnsi="Arial Narrow" w:cs="Arial"/>
          <w:sz w:val="28"/>
          <w:szCs w:val="28"/>
        </w:rPr>
      </w:pPr>
    </w:p>
    <w:p w:rsidR="008807C3" w:rsidRPr="006F5383" w:rsidRDefault="008807C3" w:rsidP="006F5383">
      <w:pPr>
        <w:pStyle w:val="Default"/>
        <w:jc w:val="both"/>
        <w:rPr>
          <w:rFonts w:ascii="Arial Narrow" w:hAnsi="Arial Narrow"/>
          <w:sz w:val="28"/>
          <w:szCs w:val="28"/>
        </w:rPr>
      </w:pPr>
      <w:r w:rsidRPr="00FE0A4E">
        <w:rPr>
          <w:rFonts w:ascii="Arial Narrow" w:hAnsi="Arial Narrow" w:cs="Arial"/>
          <w:color w:val="auto"/>
          <w:sz w:val="28"/>
          <w:szCs w:val="28"/>
        </w:rPr>
        <w:t xml:space="preserve">Concernant </w:t>
      </w:r>
      <w:r w:rsidR="0021616E" w:rsidRPr="00FE0A4E">
        <w:rPr>
          <w:rFonts w:ascii="Arial Narrow" w:hAnsi="Arial Narrow" w:cs="Arial"/>
          <w:color w:val="auto"/>
          <w:sz w:val="28"/>
          <w:szCs w:val="28"/>
        </w:rPr>
        <w:t>l’orientation et l</w:t>
      </w:r>
      <w:r w:rsidRPr="00FE0A4E">
        <w:rPr>
          <w:rFonts w:ascii="Arial Narrow" w:hAnsi="Arial Narrow" w:cs="Arial"/>
          <w:color w:val="auto"/>
          <w:sz w:val="28"/>
          <w:szCs w:val="28"/>
        </w:rPr>
        <w:t xml:space="preserve">’affectation dans le supérieur, notre fédération soutient </w:t>
      </w:r>
      <w:r w:rsidRPr="00FE0A4E">
        <w:rPr>
          <w:rFonts w:ascii="Arial Narrow" w:hAnsi="Arial Narrow"/>
          <w:color w:val="auto"/>
          <w:sz w:val="28"/>
          <w:szCs w:val="28"/>
        </w:rPr>
        <w:t>la</w:t>
      </w:r>
      <w:r w:rsidRPr="006F5383">
        <w:rPr>
          <w:rFonts w:ascii="Arial Narrow" w:hAnsi="Arial Narrow"/>
          <w:sz w:val="28"/>
          <w:szCs w:val="28"/>
        </w:rPr>
        <w:t xml:space="preserve"> nouvelle procédure d’entrée dans l’enseignement supérieur pour viser la réussite de la poursuite d’études pour tous les bacheliers</w:t>
      </w:r>
      <w:r w:rsidR="0059151D" w:rsidRPr="006F5383">
        <w:rPr>
          <w:rFonts w:ascii="Arial Narrow" w:hAnsi="Arial Narrow"/>
          <w:sz w:val="28"/>
          <w:szCs w:val="28"/>
        </w:rPr>
        <w:t>,</w:t>
      </w:r>
      <w:r w:rsidRPr="006F5383">
        <w:rPr>
          <w:rFonts w:ascii="Arial Narrow" w:hAnsi="Arial Narrow"/>
          <w:sz w:val="28"/>
          <w:szCs w:val="28"/>
        </w:rPr>
        <w:t xml:space="preserve"> au-delà du seul droit à l’inscription à l’université. Rappelons que jusqu’à aujourd’hui, le système était largement sélectif avec les STS, des IUT ou des classes préparatoires. </w:t>
      </w:r>
    </w:p>
    <w:p w:rsidR="008807C3" w:rsidRPr="006F5383" w:rsidRDefault="008807C3" w:rsidP="006F5383">
      <w:pPr>
        <w:pStyle w:val="Default"/>
        <w:jc w:val="both"/>
        <w:rPr>
          <w:rFonts w:ascii="Arial Narrow" w:hAnsi="Arial Narrow"/>
          <w:sz w:val="28"/>
          <w:szCs w:val="28"/>
        </w:rPr>
      </w:pPr>
      <w:r w:rsidRPr="006F5383">
        <w:rPr>
          <w:rFonts w:ascii="Arial Narrow" w:hAnsi="Arial Narrow"/>
          <w:sz w:val="28"/>
          <w:szCs w:val="28"/>
        </w:rPr>
        <w:t>Rappelons aussi que la nouvelle procédure garantit également une place à tous les bacheliers mais désormais, après un dialogue qui peut conditionner l’inscription à un parcours individualisé (le fameux « oui si »).</w:t>
      </w:r>
    </w:p>
    <w:p w:rsidR="008807C3" w:rsidRPr="006F5383" w:rsidRDefault="008807C3" w:rsidP="006F5383">
      <w:pPr>
        <w:pStyle w:val="Default"/>
        <w:jc w:val="both"/>
        <w:rPr>
          <w:rFonts w:ascii="Arial Narrow" w:hAnsi="Arial Narrow"/>
          <w:sz w:val="28"/>
          <w:szCs w:val="28"/>
        </w:rPr>
      </w:pPr>
      <w:r w:rsidRPr="006F5383">
        <w:rPr>
          <w:rFonts w:ascii="Arial Narrow" w:hAnsi="Arial Narrow"/>
          <w:sz w:val="28"/>
          <w:szCs w:val="28"/>
        </w:rPr>
        <w:t>Cependant, cette réforme s’est mise en place dans des délais très serrés sans impliquer les enseignants concernés, ni dans le secondaire, ni dans l’enseignement supérieur. Nous craignons que les capacités d’accueil insuffisant</w:t>
      </w:r>
      <w:r w:rsidR="00AF6BDB" w:rsidRPr="006F5383">
        <w:rPr>
          <w:rFonts w:ascii="Arial Narrow" w:hAnsi="Arial Narrow"/>
          <w:sz w:val="28"/>
          <w:szCs w:val="28"/>
        </w:rPr>
        <w:t>e</w:t>
      </w:r>
      <w:r w:rsidRPr="006F5383">
        <w:rPr>
          <w:rFonts w:ascii="Arial Narrow" w:hAnsi="Arial Narrow"/>
          <w:sz w:val="28"/>
          <w:szCs w:val="28"/>
        </w:rPr>
        <w:t>s et la croissance du nombre de bacheliers ne transforment les filières ouvertes en filières</w:t>
      </w:r>
      <w:r w:rsidR="0048203F" w:rsidRPr="006F5383">
        <w:rPr>
          <w:rFonts w:ascii="Arial Narrow" w:hAnsi="Arial Narrow"/>
          <w:sz w:val="28"/>
          <w:szCs w:val="28"/>
        </w:rPr>
        <w:t xml:space="preserve"> encore plus</w:t>
      </w:r>
      <w:r w:rsidRPr="006F5383">
        <w:rPr>
          <w:rFonts w:ascii="Arial Narrow" w:hAnsi="Arial Narrow"/>
          <w:sz w:val="28"/>
          <w:szCs w:val="28"/>
        </w:rPr>
        <w:t xml:space="preserve"> sélectives. </w:t>
      </w:r>
    </w:p>
    <w:p w:rsidR="008807C3" w:rsidRPr="006F5383" w:rsidRDefault="008807C3" w:rsidP="006F5383">
      <w:pPr>
        <w:pStyle w:val="Default"/>
        <w:jc w:val="both"/>
        <w:rPr>
          <w:rFonts w:ascii="Arial Narrow" w:hAnsi="Arial Narrow"/>
          <w:sz w:val="28"/>
          <w:szCs w:val="28"/>
        </w:rPr>
      </w:pPr>
      <w:r w:rsidRPr="006F5383">
        <w:rPr>
          <w:rFonts w:ascii="Arial Narrow" w:hAnsi="Arial Narrow"/>
          <w:sz w:val="28"/>
          <w:szCs w:val="28"/>
        </w:rPr>
        <w:t>Nous doutons, faute d’informations</w:t>
      </w:r>
      <w:r w:rsidR="0048203F" w:rsidRPr="006F5383">
        <w:rPr>
          <w:rFonts w:ascii="Arial Narrow" w:hAnsi="Arial Narrow"/>
          <w:sz w:val="28"/>
          <w:szCs w:val="28"/>
        </w:rPr>
        <w:t xml:space="preserve"> et de moyens</w:t>
      </w:r>
      <w:r w:rsidRPr="006F5383">
        <w:rPr>
          <w:rFonts w:ascii="Arial Narrow" w:hAnsi="Arial Narrow"/>
          <w:sz w:val="28"/>
          <w:szCs w:val="28"/>
        </w:rPr>
        <w:t>, de la capacité d</w:t>
      </w:r>
      <w:r w:rsidR="00AF6BDB" w:rsidRPr="006F5383">
        <w:rPr>
          <w:rFonts w:ascii="Arial Narrow" w:hAnsi="Arial Narrow"/>
          <w:sz w:val="28"/>
          <w:szCs w:val="28"/>
        </w:rPr>
        <w:t>es universités à mettre en place</w:t>
      </w:r>
      <w:r w:rsidRPr="006F5383">
        <w:rPr>
          <w:rFonts w:ascii="Arial Narrow" w:hAnsi="Arial Narrow"/>
          <w:sz w:val="28"/>
          <w:szCs w:val="28"/>
        </w:rPr>
        <w:t xml:space="preserve"> des parcours</w:t>
      </w:r>
      <w:r w:rsidR="00AF6BDB" w:rsidRPr="006F5383">
        <w:rPr>
          <w:rFonts w:ascii="Arial Narrow" w:hAnsi="Arial Narrow"/>
          <w:sz w:val="28"/>
          <w:szCs w:val="28"/>
        </w:rPr>
        <w:t xml:space="preserve"> individualisés</w:t>
      </w:r>
      <w:r w:rsidRPr="006F5383">
        <w:rPr>
          <w:rFonts w:ascii="Arial Narrow" w:hAnsi="Arial Narrow"/>
          <w:sz w:val="28"/>
          <w:szCs w:val="28"/>
        </w:rPr>
        <w:t xml:space="preserve"> dans le cadre </w:t>
      </w:r>
      <w:r w:rsidR="00AF6BDB" w:rsidRPr="006F5383">
        <w:rPr>
          <w:rFonts w:ascii="Arial Narrow" w:hAnsi="Arial Narrow"/>
          <w:sz w:val="28"/>
          <w:szCs w:val="28"/>
        </w:rPr>
        <w:t>du « oui si</w:t>
      </w:r>
      <w:r w:rsidR="00147660" w:rsidRPr="006F5383">
        <w:rPr>
          <w:rFonts w:ascii="Arial Narrow" w:hAnsi="Arial Narrow"/>
          <w:sz w:val="28"/>
          <w:szCs w:val="28"/>
        </w:rPr>
        <w:t> »</w:t>
      </w:r>
      <w:r w:rsidR="00AF6BDB" w:rsidRPr="006F5383">
        <w:rPr>
          <w:rFonts w:ascii="Arial Narrow" w:hAnsi="Arial Narrow"/>
          <w:sz w:val="28"/>
          <w:szCs w:val="28"/>
        </w:rPr>
        <w:t xml:space="preserve"> … </w:t>
      </w:r>
    </w:p>
    <w:p w:rsidR="00AF6BDB" w:rsidRPr="006F5383" w:rsidRDefault="00BE2B1B" w:rsidP="006F5383">
      <w:pPr>
        <w:pStyle w:val="Default"/>
        <w:jc w:val="both"/>
        <w:rPr>
          <w:rFonts w:ascii="Arial Narrow" w:hAnsi="Arial Narrow" w:cs="Arial"/>
          <w:sz w:val="28"/>
          <w:szCs w:val="28"/>
        </w:rPr>
      </w:pPr>
      <w:r w:rsidRPr="006F5383">
        <w:rPr>
          <w:rFonts w:ascii="Arial Narrow" w:hAnsi="Arial Narrow" w:cs="Arial"/>
          <w:sz w:val="28"/>
          <w:szCs w:val="28"/>
        </w:rPr>
        <w:t xml:space="preserve">Une réforme aussi exigeante que celle-ci nécessite des moyens conséquents, notamment un plan d’urgence de création d’emplois statutaires pour mieux accompagner la formation des futurs étudiants. </w:t>
      </w:r>
    </w:p>
    <w:p w:rsidR="00BE2B1B" w:rsidRPr="006F5383" w:rsidRDefault="00BE2B1B" w:rsidP="006F5383">
      <w:pPr>
        <w:pStyle w:val="Default"/>
        <w:jc w:val="both"/>
        <w:rPr>
          <w:rFonts w:ascii="Arial Narrow" w:hAnsi="Arial Narrow" w:cs="Arial"/>
          <w:sz w:val="28"/>
          <w:szCs w:val="28"/>
        </w:rPr>
      </w:pPr>
    </w:p>
    <w:p w:rsidR="00C03D9B" w:rsidRPr="006F5383" w:rsidRDefault="00D67CB0" w:rsidP="006F5383">
      <w:pPr>
        <w:pStyle w:val="Default"/>
        <w:jc w:val="both"/>
        <w:rPr>
          <w:rFonts w:ascii="Arial Narrow" w:hAnsi="Arial Narrow" w:cs="Arial"/>
          <w:sz w:val="28"/>
          <w:szCs w:val="28"/>
        </w:rPr>
      </w:pPr>
      <w:r w:rsidRPr="006F5383">
        <w:rPr>
          <w:rFonts w:ascii="Arial Narrow" w:hAnsi="Arial Narrow" w:cs="Arial"/>
          <w:sz w:val="28"/>
          <w:szCs w:val="28"/>
        </w:rPr>
        <w:t xml:space="preserve">Autre chantier en lien avec cette carte scolaire : la transformation de la voie professionnelle. Là aussi, la volonté du ministère s’illustre par un manque flagrant de lisibilité et visibilité. </w:t>
      </w:r>
    </w:p>
    <w:p w:rsidR="00C03D9B" w:rsidRPr="006F5383" w:rsidRDefault="00C03D9B" w:rsidP="006F5383">
      <w:pPr>
        <w:pStyle w:val="Default"/>
        <w:jc w:val="both"/>
        <w:rPr>
          <w:rFonts w:ascii="Arial Narrow" w:hAnsi="Arial Narrow" w:cs="Arial"/>
          <w:sz w:val="28"/>
          <w:szCs w:val="28"/>
        </w:rPr>
      </w:pPr>
      <w:r w:rsidRPr="006F5383">
        <w:rPr>
          <w:rFonts w:ascii="Arial Narrow" w:hAnsi="Arial Narrow" w:cs="Arial"/>
          <w:sz w:val="28"/>
          <w:szCs w:val="28"/>
        </w:rPr>
        <w:t xml:space="preserve">Pour l’UNSA éducation, la carte des formations </w:t>
      </w:r>
      <w:r w:rsidR="0021616E" w:rsidRPr="00FE0A4E">
        <w:rPr>
          <w:rFonts w:ascii="Arial Narrow" w:hAnsi="Arial Narrow" w:cs="Arial"/>
          <w:color w:val="auto"/>
          <w:sz w:val="28"/>
          <w:szCs w:val="28"/>
        </w:rPr>
        <w:t>n</w:t>
      </w:r>
      <w:r w:rsidRPr="00FE0A4E">
        <w:rPr>
          <w:rFonts w:ascii="Arial Narrow" w:hAnsi="Arial Narrow" w:cs="Arial"/>
          <w:color w:val="auto"/>
          <w:sz w:val="28"/>
          <w:szCs w:val="28"/>
        </w:rPr>
        <w:t>e d</w:t>
      </w:r>
      <w:r w:rsidRPr="006F5383">
        <w:rPr>
          <w:rFonts w:ascii="Arial Narrow" w:hAnsi="Arial Narrow" w:cs="Arial"/>
          <w:sz w:val="28"/>
          <w:szCs w:val="28"/>
        </w:rPr>
        <w:t>oit pas être élaborée en relation étroite avec le marché de l’emploi. Elle doit être suffisamment</w:t>
      </w:r>
      <w:r w:rsidR="0048203F" w:rsidRPr="006F5383">
        <w:rPr>
          <w:rFonts w:ascii="Arial Narrow" w:hAnsi="Arial Narrow" w:cs="Arial"/>
          <w:sz w:val="28"/>
          <w:szCs w:val="28"/>
        </w:rPr>
        <w:t xml:space="preserve"> diversifiée pour élargir le </w:t>
      </w:r>
      <w:r w:rsidRPr="006F5383">
        <w:rPr>
          <w:rFonts w:ascii="Arial Narrow" w:hAnsi="Arial Narrow" w:cs="Arial"/>
          <w:sz w:val="28"/>
          <w:szCs w:val="28"/>
        </w:rPr>
        <w:lastRenderedPageBreak/>
        <w:t xml:space="preserve">champ </w:t>
      </w:r>
      <w:r w:rsidRPr="00FE0A4E">
        <w:rPr>
          <w:rFonts w:ascii="Arial Narrow" w:hAnsi="Arial Narrow" w:cs="Arial"/>
          <w:color w:val="auto"/>
          <w:sz w:val="28"/>
          <w:szCs w:val="28"/>
        </w:rPr>
        <w:t>de</w:t>
      </w:r>
      <w:r w:rsidR="004F72AB" w:rsidRPr="00FE0A4E">
        <w:rPr>
          <w:rFonts w:ascii="Arial Narrow" w:hAnsi="Arial Narrow" w:cs="Arial"/>
          <w:color w:val="auto"/>
          <w:sz w:val="28"/>
          <w:szCs w:val="28"/>
        </w:rPr>
        <w:t>s</w:t>
      </w:r>
      <w:r w:rsidR="0048203F" w:rsidRPr="00FE0A4E">
        <w:rPr>
          <w:rFonts w:ascii="Arial Narrow" w:hAnsi="Arial Narrow" w:cs="Arial"/>
          <w:color w:val="auto"/>
          <w:sz w:val="28"/>
          <w:szCs w:val="28"/>
        </w:rPr>
        <w:t xml:space="preserve"> possible</w:t>
      </w:r>
      <w:r w:rsidR="004F72AB" w:rsidRPr="00FE0A4E">
        <w:rPr>
          <w:rFonts w:ascii="Arial Narrow" w:hAnsi="Arial Narrow" w:cs="Arial"/>
          <w:color w:val="auto"/>
          <w:sz w:val="28"/>
          <w:szCs w:val="28"/>
        </w:rPr>
        <w:t>s</w:t>
      </w:r>
      <w:r w:rsidRPr="006F5383">
        <w:rPr>
          <w:rFonts w:ascii="Arial Narrow" w:hAnsi="Arial Narrow" w:cs="Arial"/>
          <w:sz w:val="28"/>
          <w:szCs w:val="28"/>
        </w:rPr>
        <w:t xml:space="preserve">. Les politiques mises en œuvre ne peuvent pas se résumer à une promotion de l’apprentissage comme remède miracle au chômage des jeunes. </w:t>
      </w:r>
    </w:p>
    <w:p w:rsidR="00C03D9B" w:rsidRPr="00FE0A4E" w:rsidRDefault="00C03D9B" w:rsidP="006F5383">
      <w:pPr>
        <w:pStyle w:val="Default"/>
        <w:jc w:val="both"/>
        <w:rPr>
          <w:rFonts w:ascii="Arial Narrow" w:hAnsi="Arial Narrow" w:cs="Arial"/>
          <w:color w:val="auto"/>
          <w:sz w:val="28"/>
          <w:szCs w:val="28"/>
        </w:rPr>
      </w:pPr>
      <w:r w:rsidRPr="006F5383">
        <w:rPr>
          <w:rFonts w:ascii="Arial Narrow" w:hAnsi="Arial Narrow" w:cs="Arial"/>
          <w:sz w:val="28"/>
          <w:szCs w:val="28"/>
        </w:rPr>
        <w:t xml:space="preserve">Si l’UNSA éducation reste ouverte à la mixité des parcours, </w:t>
      </w:r>
      <w:r w:rsidRPr="00FE0A4E">
        <w:rPr>
          <w:rFonts w:ascii="Arial Narrow" w:hAnsi="Arial Narrow" w:cs="Arial"/>
          <w:color w:val="auto"/>
          <w:sz w:val="28"/>
          <w:szCs w:val="28"/>
        </w:rPr>
        <w:t xml:space="preserve">pour autant elle </w:t>
      </w:r>
      <w:r w:rsidR="00FE0A4E">
        <w:rPr>
          <w:rFonts w:ascii="Arial Narrow" w:hAnsi="Arial Narrow" w:cs="Arial"/>
          <w:color w:val="auto"/>
          <w:sz w:val="28"/>
          <w:szCs w:val="28"/>
        </w:rPr>
        <w:t>est</w:t>
      </w:r>
      <w:r w:rsidRPr="00FE0A4E">
        <w:rPr>
          <w:rFonts w:ascii="Arial Narrow" w:hAnsi="Arial Narrow" w:cs="Arial"/>
          <w:color w:val="auto"/>
          <w:sz w:val="28"/>
          <w:szCs w:val="28"/>
        </w:rPr>
        <w:t xml:space="preserve"> opposée à la mixité des publics. </w:t>
      </w:r>
    </w:p>
    <w:p w:rsidR="00F475DD" w:rsidRPr="006F5383" w:rsidRDefault="00F475DD" w:rsidP="006F5383">
      <w:pPr>
        <w:pStyle w:val="Default"/>
        <w:jc w:val="both"/>
        <w:rPr>
          <w:rFonts w:ascii="Arial Narrow" w:hAnsi="Arial Narrow" w:cs="Arial"/>
          <w:sz w:val="28"/>
          <w:szCs w:val="28"/>
        </w:rPr>
      </w:pPr>
    </w:p>
    <w:p w:rsidR="00C03D9B" w:rsidRPr="006F5383" w:rsidRDefault="004F72AB" w:rsidP="006F5383">
      <w:pPr>
        <w:pStyle w:val="Default"/>
        <w:jc w:val="both"/>
        <w:rPr>
          <w:rFonts w:ascii="Arial Narrow" w:hAnsi="Arial Narrow" w:cs="Arial"/>
          <w:sz w:val="28"/>
          <w:szCs w:val="28"/>
        </w:rPr>
      </w:pPr>
      <w:r w:rsidRPr="00FE0A4E">
        <w:rPr>
          <w:rFonts w:ascii="Arial Narrow" w:hAnsi="Arial Narrow" w:cs="Arial"/>
          <w:color w:val="auto"/>
          <w:sz w:val="28"/>
          <w:szCs w:val="28"/>
        </w:rPr>
        <w:t>La</w:t>
      </w:r>
      <w:r w:rsidR="0059151D" w:rsidRPr="00FE0A4E">
        <w:rPr>
          <w:rFonts w:ascii="Arial Narrow" w:hAnsi="Arial Narrow" w:cs="Arial"/>
          <w:color w:val="auto"/>
          <w:sz w:val="28"/>
          <w:szCs w:val="28"/>
        </w:rPr>
        <w:t xml:space="preserve"> </w:t>
      </w:r>
      <w:r w:rsidR="0059151D" w:rsidRPr="006F5383">
        <w:rPr>
          <w:rFonts w:ascii="Arial Narrow" w:hAnsi="Arial Narrow" w:cs="Arial"/>
          <w:sz w:val="28"/>
          <w:szCs w:val="28"/>
        </w:rPr>
        <w:t xml:space="preserve">carte scolaire 2018 dans le 2d degré est globalement marquée par une dégradation du taux d’encadrement des élèves dans notre académie. </w:t>
      </w:r>
      <w:r w:rsidR="00A41048" w:rsidRPr="006F5383">
        <w:rPr>
          <w:rFonts w:ascii="Arial Narrow" w:hAnsi="Arial Narrow" w:cs="Arial"/>
          <w:sz w:val="28"/>
          <w:szCs w:val="28"/>
        </w:rPr>
        <w:t>Il faudra accueillir plus d’élèves (+1,15%) mais avec des mo</w:t>
      </w:r>
      <w:r w:rsidR="00BD1540" w:rsidRPr="006F5383">
        <w:rPr>
          <w:rFonts w:ascii="Arial Narrow" w:hAnsi="Arial Narrow" w:cs="Arial"/>
          <w:sz w:val="28"/>
          <w:szCs w:val="28"/>
        </w:rPr>
        <w:t>yens moindres (</w:t>
      </w:r>
      <w:r w:rsidR="006F5383" w:rsidRPr="006F5383">
        <w:rPr>
          <w:rFonts w:ascii="Arial Narrow" w:hAnsi="Arial Narrow" w:cs="Arial"/>
          <w:sz w:val="28"/>
          <w:szCs w:val="28"/>
        </w:rPr>
        <w:t>+</w:t>
      </w:r>
      <w:r w:rsidR="00BD1540" w:rsidRPr="006F5383">
        <w:rPr>
          <w:rFonts w:ascii="Arial Narrow" w:hAnsi="Arial Narrow" w:cs="Arial"/>
          <w:sz w:val="28"/>
          <w:szCs w:val="28"/>
        </w:rPr>
        <w:t xml:space="preserve">0,6%). Alors que 1014 postes avaient été créés sous la précédente mandature, pour la rentrée 2018 ce sont 114 postes seulement qui seront créés dans l’académie. </w:t>
      </w:r>
    </w:p>
    <w:p w:rsidR="00BD1540" w:rsidRPr="006F5383" w:rsidRDefault="00BD1540" w:rsidP="006F5383">
      <w:pPr>
        <w:pStyle w:val="Default"/>
        <w:jc w:val="both"/>
        <w:rPr>
          <w:rFonts w:ascii="Arial Narrow" w:hAnsi="Arial Narrow" w:cs="Arial"/>
          <w:sz w:val="28"/>
          <w:szCs w:val="28"/>
        </w:rPr>
      </w:pPr>
    </w:p>
    <w:p w:rsidR="00BD1540" w:rsidRPr="006F5383" w:rsidRDefault="00BD1540" w:rsidP="006F5383">
      <w:pPr>
        <w:pStyle w:val="Default"/>
        <w:jc w:val="both"/>
        <w:rPr>
          <w:rFonts w:ascii="Arial Narrow" w:hAnsi="Arial Narrow" w:cs="Arial"/>
          <w:sz w:val="28"/>
          <w:szCs w:val="28"/>
        </w:rPr>
      </w:pPr>
      <w:r w:rsidRPr="006F5383">
        <w:rPr>
          <w:rFonts w:ascii="Arial Narrow" w:hAnsi="Arial Narrow" w:cs="Arial"/>
          <w:sz w:val="28"/>
          <w:szCs w:val="28"/>
        </w:rPr>
        <w:t xml:space="preserve">Notre département devrait accueillir 168 élèves de plus dans le secondaire ; majoritairement en collège (+179).  </w:t>
      </w:r>
      <w:r w:rsidR="008D7675" w:rsidRPr="006F5383">
        <w:rPr>
          <w:rFonts w:ascii="Arial Narrow" w:hAnsi="Arial Narrow" w:cs="Arial"/>
          <w:sz w:val="28"/>
          <w:szCs w:val="28"/>
        </w:rPr>
        <w:t>Les mesures annoncées précisent qu’il faut encourager le développement d’options au collège, par conséquent renoncer à des dédoublements de classe, des groupes à effectifs</w:t>
      </w:r>
      <w:r w:rsidR="0048203F" w:rsidRPr="006F5383">
        <w:rPr>
          <w:rFonts w:ascii="Arial Narrow" w:hAnsi="Arial Narrow" w:cs="Arial"/>
          <w:sz w:val="28"/>
          <w:szCs w:val="28"/>
        </w:rPr>
        <w:t xml:space="preserve"> réduits</w:t>
      </w:r>
      <w:r w:rsidR="008D7675" w:rsidRPr="006F5383">
        <w:rPr>
          <w:rFonts w:ascii="Arial Narrow" w:hAnsi="Arial Narrow" w:cs="Arial"/>
          <w:sz w:val="28"/>
          <w:szCs w:val="28"/>
        </w:rPr>
        <w:t xml:space="preserve"> ou de la co-animation</w:t>
      </w:r>
      <w:r w:rsidR="0048203F" w:rsidRPr="006F5383">
        <w:rPr>
          <w:rFonts w:ascii="Arial Narrow" w:hAnsi="Arial Narrow" w:cs="Arial"/>
          <w:sz w:val="28"/>
          <w:szCs w:val="28"/>
        </w:rPr>
        <w:t>,</w:t>
      </w:r>
      <w:r w:rsidR="008D7675" w:rsidRPr="006F5383">
        <w:rPr>
          <w:rFonts w:ascii="Arial Narrow" w:hAnsi="Arial Narrow" w:cs="Arial"/>
          <w:sz w:val="28"/>
          <w:szCs w:val="28"/>
        </w:rPr>
        <w:t xml:space="preserve"> nécessaires à la réussite des élèves les plus fragiles. L’UNSA éducation rappelle son attachement à la précédente réfor</w:t>
      </w:r>
      <w:r w:rsidR="0048203F" w:rsidRPr="006F5383">
        <w:rPr>
          <w:rFonts w:ascii="Arial Narrow" w:hAnsi="Arial Narrow" w:cs="Arial"/>
          <w:sz w:val="28"/>
          <w:szCs w:val="28"/>
        </w:rPr>
        <w:t>me du collège, notamment à la mi</w:t>
      </w:r>
      <w:r w:rsidR="008D7675" w:rsidRPr="006F5383">
        <w:rPr>
          <w:rFonts w:ascii="Arial Narrow" w:hAnsi="Arial Narrow" w:cs="Arial"/>
          <w:sz w:val="28"/>
          <w:szCs w:val="28"/>
        </w:rPr>
        <w:t xml:space="preserve">se en place de l’AP et des EPI, grands oubliés de cette carte scolaire 2018. </w:t>
      </w:r>
      <w:r w:rsidR="0048203F" w:rsidRPr="006F5383">
        <w:rPr>
          <w:rFonts w:ascii="Arial Narrow" w:hAnsi="Arial Narrow" w:cs="Arial"/>
          <w:sz w:val="28"/>
          <w:szCs w:val="28"/>
        </w:rPr>
        <w:t xml:space="preserve"> </w:t>
      </w:r>
    </w:p>
    <w:p w:rsidR="0048203F" w:rsidRPr="006F5383" w:rsidRDefault="0048203F" w:rsidP="006F5383">
      <w:pPr>
        <w:pStyle w:val="Default"/>
        <w:jc w:val="both"/>
        <w:rPr>
          <w:rFonts w:ascii="Arial Narrow" w:hAnsi="Arial Narrow" w:cs="Arial"/>
          <w:sz w:val="28"/>
          <w:szCs w:val="28"/>
        </w:rPr>
      </w:pPr>
    </w:p>
    <w:p w:rsidR="0048203F" w:rsidRDefault="0048203F" w:rsidP="006F5383">
      <w:pPr>
        <w:pStyle w:val="Default"/>
        <w:jc w:val="both"/>
        <w:rPr>
          <w:rFonts w:ascii="Arial Narrow" w:hAnsi="Arial Narrow" w:cs="Arial"/>
          <w:sz w:val="28"/>
          <w:szCs w:val="28"/>
        </w:rPr>
      </w:pPr>
      <w:r w:rsidRPr="006F5383">
        <w:rPr>
          <w:rFonts w:ascii="Arial Narrow" w:hAnsi="Arial Narrow" w:cs="Arial"/>
          <w:sz w:val="28"/>
          <w:szCs w:val="28"/>
        </w:rPr>
        <w:t>Nos collègues landais nous ont alertés sur l’utilisation d</w:t>
      </w:r>
      <w:r w:rsidR="00AF03D2">
        <w:rPr>
          <w:rFonts w:ascii="Arial Narrow" w:hAnsi="Arial Narrow" w:cs="Arial"/>
          <w:sz w:val="28"/>
          <w:szCs w:val="28"/>
        </w:rPr>
        <w:t>u volume complémentaire</w:t>
      </w:r>
      <w:r w:rsidRPr="006F5383">
        <w:rPr>
          <w:rFonts w:ascii="Arial Narrow" w:hAnsi="Arial Narrow" w:cs="Arial"/>
          <w:sz w:val="28"/>
          <w:szCs w:val="28"/>
        </w:rPr>
        <w:t xml:space="preserve"> pour financer les options comme les langues anciennes</w:t>
      </w:r>
      <w:r w:rsidR="00F171C9">
        <w:rPr>
          <w:rFonts w:ascii="Arial Narrow" w:hAnsi="Arial Narrow" w:cs="Arial"/>
          <w:sz w:val="28"/>
          <w:szCs w:val="28"/>
        </w:rPr>
        <w:t>, sections européennes, classes bilangues</w:t>
      </w:r>
      <w:r w:rsidRPr="006F5383">
        <w:rPr>
          <w:rFonts w:ascii="Arial Narrow" w:hAnsi="Arial Narrow" w:cs="Arial"/>
          <w:sz w:val="28"/>
          <w:szCs w:val="28"/>
        </w:rPr>
        <w:t xml:space="preserve"> ou les sections sportives. Pour notre fédération, ces options doivent être financées </w:t>
      </w:r>
      <w:r w:rsidR="007E5286" w:rsidRPr="006F5383">
        <w:rPr>
          <w:rFonts w:ascii="Arial Narrow" w:hAnsi="Arial Narrow" w:cs="Arial"/>
          <w:sz w:val="28"/>
          <w:szCs w:val="28"/>
        </w:rPr>
        <w:t>par la dotation statutaire. Nous rappelons que les textes officie</w:t>
      </w:r>
      <w:r w:rsidR="00AF03D2">
        <w:rPr>
          <w:rFonts w:ascii="Arial Narrow" w:hAnsi="Arial Narrow" w:cs="Arial"/>
          <w:sz w:val="28"/>
          <w:szCs w:val="28"/>
        </w:rPr>
        <w:t>ls fixent l’utilisation du volume complémentaire</w:t>
      </w:r>
      <w:r w:rsidR="007E5286" w:rsidRPr="006F5383">
        <w:rPr>
          <w:rFonts w:ascii="Arial Narrow" w:hAnsi="Arial Narrow" w:cs="Arial"/>
          <w:sz w:val="28"/>
          <w:szCs w:val="28"/>
        </w:rPr>
        <w:t xml:space="preserve"> pour favoriser le travail en groupes à effectifs réduits et les interventions conjointes de plusieurs enseignants.</w:t>
      </w:r>
    </w:p>
    <w:p w:rsidR="00F171C9" w:rsidRPr="006F5383" w:rsidRDefault="00F171C9" w:rsidP="006F5383">
      <w:pPr>
        <w:pStyle w:val="Default"/>
        <w:jc w:val="both"/>
        <w:rPr>
          <w:rFonts w:ascii="Arial Narrow" w:hAnsi="Arial Narrow" w:cs="Arial"/>
          <w:sz w:val="28"/>
          <w:szCs w:val="28"/>
        </w:rPr>
      </w:pPr>
      <w:r w:rsidRPr="00F171C9">
        <w:rPr>
          <w:rFonts w:ascii="Arial Narrow" w:hAnsi="Arial Narrow" w:cs="Arial"/>
          <w:sz w:val="28"/>
          <w:szCs w:val="28"/>
        </w:rPr>
        <w:t>Concernant le dispositif "devoirs faits", les responsables d'éta</w:t>
      </w:r>
      <w:r>
        <w:rPr>
          <w:rFonts w:ascii="Arial Narrow" w:hAnsi="Arial Narrow" w:cs="Arial"/>
          <w:sz w:val="28"/>
          <w:szCs w:val="28"/>
        </w:rPr>
        <w:t>blissements souhaitent</w:t>
      </w:r>
      <w:r w:rsidRPr="00F171C9">
        <w:rPr>
          <w:rFonts w:ascii="Arial Narrow" w:hAnsi="Arial Narrow" w:cs="Arial"/>
          <w:sz w:val="28"/>
          <w:szCs w:val="28"/>
        </w:rPr>
        <w:t xml:space="preserve"> que </w:t>
      </w:r>
      <w:bookmarkStart w:id="0" w:name="_GoBack"/>
      <w:bookmarkEnd w:id="0"/>
      <w:r w:rsidRPr="00F171C9">
        <w:rPr>
          <w:rFonts w:ascii="Arial Narrow" w:hAnsi="Arial Narrow" w:cs="Arial"/>
          <w:sz w:val="28"/>
          <w:szCs w:val="28"/>
        </w:rPr>
        <w:t>les moyens alloués soient clairement arrêtés avant juin 2018 pour permettre une organisation compatible avec le service des personnels volontaires et leurs emplois du temps.</w:t>
      </w:r>
    </w:p>
    <w:p w:rsidR="007E5286" w:rsidRPr="006F5383" w:rsidRDefault="007E5286" w:rsidP="006F5383">
      <w:pPr>
        <w:pStyle w:val="Default"/>
        <w:jc w:val="both"/>
        <w:rPr>
          <w:rFonts w:ascii="Arial Narrow" w:hAnsi="Arial Narrow" w:cs="Arial"/>
          <w:sz w:val="28"/>
          <w:szCs w:val="28"/>
        </w:rPr>
      </w:pPr>
    </w:p>
    <w:p w:rsidR="007E5286" w:rsidRPr="006F5383" w:rsidRDefault="007E5286" w:rsidP="006F5383">
      <w:pPr>
        <w:pStyle w:val="Default"/>
        <w:jc w:val="both"/>
        <w:rPr>
          <w:rFonts w:ascii="Arial Narrow" w:hAnsi="Arial Narrow" w:cs="Arial"/>
          <w:sz w:val="28"/>
          <w:szCs w:val="28"/>
        </w:rPr>
      </w:pPr>
      <w:r w:rsidRPr="006F5383">
        <w:rPr>
          <w:rFonts w:ascii="Arial Narrow" w:hAnsi="Arial Narrow" w:cs="Arial"/>
          <w:sz w:val="28"/>
          <w:szCs w:val="28"/>
        </w:rPr>
        <w:t xml:space="preserve">C’est pourquoi, même si pour notre département la dotation globale augmente par rapport à l’année </w:t>
      </w:r>
      <w:r w:rsidR="004F72AB" w:rsidRPr="00FE0A4E">
        <w:rPr>
          <w:rFonts w:ascii="Arial Narrow" w:hAnsi="Arial Narrow" w:cs="Arial"/>
          <w:color w:val="auto"/>
          <w:sz w:val="28"/>
          <w:szCs w:val="28"/>
        </w:rPr>
        <w:t>précédente</w:t>
      </w:r>
      <w:r w:rsidRPr="00FE0A4E">
        <w:rPr>
          <w:rFonts w:ascii="Arial Narrow" w:hAnsi="Arial Narrow" w:cs="Arial"/>
          <w:color w:val="auto"/>
          <w:sz w:val="28"/>
          <w:szCs w:val="28"/>
        </w:rPr>
        <w:t>,</w:t>
      </w:r>
      <w:r w:rsidRPr="006F5383">
        <w:rPr>
          <w:rFonts w:ascii="Arial Narrow" w:hAnsi="Arial Narrow" w:cs="Arial"/>
          <w:sz w:val="28"/>
          <w:szCs w:val="28"/>
        </w:rPr>
        <w:t xml:space="preserve"> mais pas suffisamment au regard de l’augmentation des effectifs, nous ne pourrons qu’exprimer notre opposition. </w:t>
      </w:r>
      <w:r w:rsidR="00755D9E" w:rsidRPr="006F5383">
        <w:rPr>
          <w:rFonts w:ascii="Arial Narrow" w:hAnsi="Arial Narrow" w:cs="Arial"/>
          <w:sz w:val="28"/>
          <w:szCs w:val="28"/>
        </w:rPr>
        <w:t>Les équipes sont contraintes à des choix par défaut qui créent des tensions et dégradent la qualité d’enseignement pour les élèves et les conditions de travail des personnels.</w:t>
      </w:r>
    </w:p>
    <w:p w:rsidR="00755D9E" w:rsidRPr="006F5383" w:rsidRDefault="00755D9E" w:rsidP="006F5383">
      <w:pPr>
        <w:pStyle w:val="Default"/>
        <w:jc w:val="both"/>
        <w:rPr>
          <w:rFonts w:ascii="Arial Narrow" w:hAnsi="Arial Narrow" w:cs="Arial"/>
          <w:sz w:val="28"/>
          <w:szCs w:val="28"/>
        </w:rPr>
      </w:pPr>
    </w:p>
    <w:p w:rsidR="00755D9E" w:rsidRPr="006F5383" w:rsidRDefault="00755D9E" w:rsidP="006F5383">
      <w:pPr>
        <w:pStyle w:val="Default"/>
        <w:jc w:val="both"/>
        <w:rPr>
          <w:rFonts w:ascii="Arial Narrow" w:hAnsi="Arial Narrow" w:cs="Arial"/>
          <w:sz w:val="28"/>
          <w:szCs w:val="28"/>
        </w:rPr>
      </w:pPr>
      <w:r w:rsidRPr="006F5383">
        <w:rPr>
          <w:rFonts w:ascii="Arial Narrow" w:hAnsi="Arial Narrow" w:cs="Arial"/>
          <w:sz w:val="28"/>
          <w:szCs w:val="28"/>
        </w:rPr>
        <w:t xml:space="preserve">Pour </w:t>
      </w:r>
      <w:r w:rsidR="006F5383" w:rsidRPr="006F5383">
        <w:rPr>
          <w:rFonts w:ascii="Arial Narrow" w:hAnsi="Arial Narrow" w:cs="Arial"/>
          <w:sz w:val="28"/>
          <w:szCs w:val="28"/>
        </w:rPr>
        <w:t>l’Unsa</w:t>
      </w:r>
      <w:r w:rsidRPr="006F5383">
        <w:rPr>
          <w:rFonts w:ascii="Arial Narrow" w:hAnsi="Arial Narrow" w:cs="Arial"/>
          <w:sz w:val="28"/>
          <w:szCs w:val="28"/>
        </w:rPr>
        <w:t xml:space="preserve"> </w:t>
      </w:r>
      <w:r w:rsidR="0078329C">
        <w:rPr>
          <w:rFonts w:ascii="Arial Narrow" w:hAnsi="Arial Narrow" w:cs="Arial"/>
          <w:sz w:val="28"/>
          <w:szCs w:val="28"/>
        </w:rPr>
        <w:t>é</w:t>
      </w:r>
      <w:r w:rsidRPr="006F5383">
        <w:rPr>
          <w:rFonts w:ascii="Arial Narrow" w:hAnsi="Arial Narrow" w:cs="Arial"/>
          <w:sz w:val="28"/>
          <w:szCs w:val="28"/>
        </w:rPr>
        <w:t>ducation,</w:t>
      </w:r>
    </w:p>
    <w:p w:rsidR="00755D9E" w:rsidRPr="006F5383" w:rsidRDefault="00755D9E" w:rsidP="006F5383">
      <w:pPr>
        <w:pStyle w:val="Default"/>
        <w:jc w:val="both"/>
        <w:rPr>
          <w:rFonts w:ascii="Arial Narrow" w:hAnsi="Arial Narrow" w:cs="Arial"/>
          <w:sz w:val="28"/>
          <w:szCs w:val="28"/>
        </w:rPr>
      </w:pPr>
    </w:p>
    <w:p w:rsidR="00755D9E" w:rsidRPr="006F5383" w:rsidRDefault="00755D9E" w:rsidP="006F5383">
      <w:pPr>
        <w:pStyle w:val="Default"/>
        <w:jc w:val="both"/>
        <w:rPr>
          <w:rFonts w:ascii="Arial Narrow" w:hAnsi="Arial Narrow" w:cs="Arial"/>
          <w:sz w:val="28"/>
          <w:szCs w:val="28"/>
        </w:rPr>
      </w:pPr>
      <w:r w:rsidRPr="006F5383">
        <w:rPr>
          <w:rFonts w:ascii="Arial Narrow" w:hAnsi="Arial Narrow" w:cs="Arial"/>
          <w:sz w:val="28"/>
          <w:szCs w:val="28"/>
        </w:rPr>
        <w:t>Sara BERNET, Anne Marie DARTHOS, Sophie MERCADAL et Christophe NOWACZECK</w:t>
      </w:r>
    </w:p>
    <w:p w:rsidR="00C03D9B" w:rsidRDefault="00C03D9B" w:rsidP="00EF4F8C">
      <w:pPr>
        <w:pStyle w:val="Default"/>
        <w:jc w:val="both"/>
        <w:rPr>
          <w:rFonts w:cs="Arial"/>
        </w:rPr>
      </w:pPr>
    </w:p>
    <w:p w:rsidR="00490FF4" w:rsidRDefault="00490FF4" w:rsidP="00EF4F8C">
      <w:pPr>
        <w:pStyle w:val="Default"/>
        <w:jc w:val="both"/>
        <w:rPr>
          <w:rFonts w:cs="Arial"/>
        </w:rPr>
      </w:pPr>
    </w:p>
    <w:p w:rsidR="00BE2B1B" w:rsidRPr="00BB7652" w:rsidRDefault="00BE2B1B" w:rsidP="00EF4F8C">
      <w:pPr>
        <w:pStyle w:val="Default"/>
        <w:jc w:val="both"/>
        <w:rPr>
          <w:rFonts w:cs="Arial"/>
        </w:rPr>
      </w:pPr>
    </w:p>
    <w:sectPr w:rsidR="00BE2B1B" w:rsidRPr="00BB7652" w:rsidSect="00C74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A9116D"/>
    <w:rsid w:val="00001886"/>
    <w:rsid w:val="00035754"/>
    <w:rsid w:val="00055C48"/>
    <w:rsid w:val="00083686"/>
    <w:rsid w:val="00093987"/>
    <w:rsid w:val="00096DDC"/>
    <w:rsid w:val="000B7C2E"/>
    <w:rsid w:val="000C22F3"/>
    <w:rsid w:val="00113FC7"/>
    <w:rsid w:val="001171A6"/>
    <w:rsid w:val="00147660"/>
    <w:rsid w:val="00162445"/>
    <w:rsid w:val="001D6733"/>
    <w:rsid w:val="00200174"/>
    <w:rsid w:val="0021616E"/>
    <w:rsid w:val="00293287"/>
    <w:rsid w:val="002F1ECA"/>
    <w:rsid w:val="003009F7"/>
    <w:rsid w:val="003919F4"/>
    <w:rsid w:val="003B1D11"/>
    <w:rsid w:val="00422C51"/>
    <w:rsid w:val="004242CD"/>
    <w:rsid w:val="0048203F"/>
    <w:rsid w:val="00490FF4"/>
    <w:rsid w:val="004F72AB"/>
    <w:rsid w:val="005031D2"/>
    <w:rsid w:val="005358B3"/>
    <w:rsid w:val="0059151D"/>
    <w:rsid w:val="00682722"/>
    <w:rsid w:val="006F5383"/>
    <w:rsid w:val="00755D9E"/>
    <w:rsid w:val="0078329C"/>
    <w:rsid w:val="007946F1"/>
    <w:rsid w:val="007B7221"/>
    <w:rsid w:val="007E5286"/>
    <w:rsid w:val="00830005"/>
    <w:rsid w:val="008807C3"/>
    <w:rsid w:val="0089341F"/>
    <w:rsid w:val="008D7675"/>
    <w:rsid w:val="00935B0E"/>
    <w:rsid w:val="00A41048"/>
    <w:rsid w:val="00A50CDD"/>
    <w:rsid w:val="00A778E0"/>
    <w:rsid w:val="00A9116D"/>
    <w:rsid w:val="00AD6AC0"/>
    <w:rsid w:val="00AF03D2"/>
    <w:rsid w:val="00AF6BDB"/>
    <w:rsid w:val="00B124AB"/>
    <w:rsid w:val="00B93306"/>
    <w:rsid w:val="00BB7652"/>
    <w:rsid w:val="00BD1540"/>
    <w:rsid w:val="00BE2B1B"/>
    <w:rsid w:val="00C03D9B"/>
    <w:rsid w:val="00C226B1"/>
    <w:rsid w:val="00C30A5C"/>
    <w:rsid w:val="00C735E4"/>
    <w:rsid w:val="00C74CA7"/>
    <w:rsid w:val="00CE3959"/>
    <w:rsid w:val="00D67CB0"/>
    <w:rsid w:val="00DA2E10"/>
    <w:rsid w:val="00DC1A8E"/>
    <w:rsid w:val="00E575D1"/>
    <w:rsid w:val="00EB2366"/>
    <w:rsid w:val="00EF4F8C"/>
    <w:rsid w:val="00F171C9"/>
    <w:rsid w:val="00F475DD"/>
    <w:rsid w:val="00F55623"/>
    <w:rsid w:val="00F821B7"/>
    <w:rsid w:val="00FD0CF9"/>
    <w:rsid w:val="00FE0A4E"/>
    <w:rsid w:val="00FE355A"/>
    <w:rsid w:val="00FF05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E0"/>
  </w:style>
  <w:style w:type="paragraph" w:styleId="Titre1">
    <w:name w:val="heading 1"/>
    <w:basedOn w:val="Normal"/>
    <w:next w:val="Normal"/>
    <w:link w:val="Titre1Car"/>
    <w:uiPriority w:val="9"/>
    <w:qFormat/>
    <w:rsid w:val="00A778E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A778E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A778E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A778E0"/>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A778E0"/>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A778E0"/>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A778E0"/>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A778E0"/>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A778E0"/>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78E0"/>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A778E0"/>
    <w:rPr>
      <w:caps/>
      <w:color w:val="632423" w:themeColor="accent2" w:themeShade="80"/>
      <w:spacing w:val="15"/>
      <w:sz w:val="24"/>
      <w:szCs w:val="24"/>
    </w:rPr>
  </w:style>
  <w:style w:type="character" w:customStyle="1" w:styleId="Titre3Car">
    <w:name w:val="Titre 3 Car"/>
    <w:basedOn w:val="Policepardfaut"/>
    <w:link w:val="Titre3"/>
    <w:uiPriority w:val="9"/>
    <w:semiHidden/>
    <w:rsid w:val="00A778E0"/>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A778E0"/>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A778E0"/>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A778E0"/>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A778E0"/>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A778E0"/>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A778E0"/>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A778E0"/>
    <w:rPr>
      <w:caps/>
      <w:spacing w:val="10"/>
      <w:sz w:val="18"/>
      <w:szCs w:val="18"/>
    </w:rPr>
  </w:style>
  <w:style w:type="paragraph" w:styleId="Titre">
    <w:name w:val="Title"/>
    <w:basedOn w:val="Normal"/>
    <w:next w:val="Normal"/>
    <w:link w:val="TitreCar"/>
    <w:uiPriority w:val="10"/>
    <w:qFormat/>
    <w:rsid w:val="00A778E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A778E0"/>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A778E0"/>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A778E0"/>
    <w:rPr>
      <w:rFonts w:eastAsiaTheme="majorEastAsia" w:cstheme="majorBidi"/>
      <w:caps/>
      <w:spacing w:val="20"/>
      <w:sz w:val="18"/>
      <w:szCs w:val="18"/>
    </w:rPr>
  </w:style>
  <w:style w:type="character" w:styleId="lev">
    <w:name w:val="Strong"/>
    <w:uiPriority w:val="22"/>
    <w:qFormat/>
    <w:rsid w:val="00A778E0"/>
    <w:rPr>
      <w:b/>
      <w:bCs/>
      <w:color w:val="943634" w:themeColor="accent2" w:themeShade="BF"/>
      <w:spacing w:val="5"/>
    </w:rPr>
  </w:style>
  <w:style w:type="character" w:styleId="Accentuation">
    <w:name w:val="Emphasis"/>
    <w:uiPriority w:val="20"/>
    <w:qFormat/>
    <w:rsid w:val="00A778E0"/>
    <w:rPr>
      <w:caps/>
      <w:spacing w:val="5"/>
      <w:sz w:val="20"/>
      <w:szCs w:val="20"/>
    </w:rPr>
  </w:style>
  <w:style w:type="paragraph" w:styleId="Sansinterligne">
    <w:name w:val="No Spacing"/>
    <w:basedOn w:val="Normal"/>
    <w:link w:val="SansinterligneCar"/>
    <w:uiPriority w:val="1"/>
    <w:qFormat/>
    <w:rsid w:val="00A778E0"/>
    <w:pPr>
      <w:spacing w:after="0" w:line="240" w:lineRule="auto"/>
    </w:pPr>
  </w:style>
  <w:style w:type="character" w:customStyle="1" w:styleId="SansinterligneCar">
    <w:name w:val="Sans interligne Car"/>
    <w:basedOn w:val="Policepardfaut"/>
    <w:link w:val="Sansinterligne"/>
    <w:uiPriority w:val="1"/>
    <w:rsid w:val="00A778E0"/>
  </w:style>
  <w:style w:type="paragraph" w:styleId="Paragraphedeliste">
    <w:name w:val="List Paragraph"/>
    <w:basedOn w:val="Normal"/>
    <w:uiPriority w:val="34"/>
    <w:qFormat/>
    <w:rsid w:val="00A778E0"/>
    <w:pPr>
      <w:ind w:left="720"/>
      <w:contextualSpacing/>
    </w:pPr>
  </w:style>
  <w:style w:type="paragraph" w:styleId="Citation">
    <w:name w:val="Quote"/>
    <w:basedOn w:val="Normal"/>
    <w:next w:val="Normal"/>
    <w:link w:val="CitationCar"/>
    <w:uiPriority w:val="29"/>
    <w:qFormat/>
    <w:rsid w:val="00A778E0"/>
    <w:rPr>
      <w:i/>
      <w:iCs/>
    </w:rPr>
  </w:style>
  <w:style w:type="character" w:customStyle="1" w:styleId="CitationCar">
    <w:name w:val="Citation Car"/>
    <w:basedOn w:val="Policepardfaut"/>
    <w:link w:val="Citation"/>
    <w:uiPriority w:val="29"/>
    <w:rsid w:val="00A778E0"/>
    <w:rPr>
      <w:rFonts w:eastAsiaTheme="majorEastAsia" w:cstheme="majorBidi"/>
      <w:i/>
      <w:iCs/>
    </w:rPr>
  </w:style>
  <w:style w:type="paragraph" w:styleId="Citationintense">
    <w:name w:val="Intense Quote"/>
    <w:basedOn w:val="Normal"/>
    <w:next w:val="Normal"/>
    <w:link w:val="CitationintenseCar"/>
    <w:uiPriority w:val="30"/>
    <w:qFormat/>
    <w:rsid w:val="00A778E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A778E0"/>
    <w:rPr>
      <w:rFonts w:eastAsiaTheme="majorEastAsia" w:cstheme="majorBidi"/>
      <w:caps/>
      <w:color w:val="622423" w:themeColor="accent2" w:themeShade="7F"/>
      <w:spacing w:val="5"/>
      <w:sz w:val="20"/>
      <w:szCs w:val="20"/>
    </w:rPr>
  </w:style>
  <w:style w:type="character" w:styleId="Emphaseple">
    <w:name w:val="Subtle Emphasis"/>
    <w:uiPriority w:val="19"/>
    <w:qFormat/>
    <w:rsid w:val="00A778E0"/>
    <w:rPr>
      <w:i/>
      <w:iCs/>
    </w:rPr>
  </w:style>
  <w:style w:type="character" w:styleId="Emphaseintense">
    <w:name w:val="Intense Emphasis"/>
    <w:uiPriority w:val="21"/>
    <w:qFormat/>
    <w:rsid w:val="00A778E0"/>
    <w:rPr>
      <w:i/>
      <w:iCs/>
      <w:caps/>
      <w:spacing w:val="10"/>
      <w:sz w:val="20"/>
      <w:szCs w:val="20"/>
    </w:rPr>
  </w:style>
  <w:style w:type="character" w:styleId="Rfrenceple">
    <w:name w:val="Subtle Reference"/>
    <w:basedOn w:val="Policepardfaut"/>
    <w:uiPriority w:val="31"/>
    <w:qFormat/>
    <w:rsid w:val="00A778E0"/>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A778E0"/>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A778E0"/>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A778E0"/>
    <w:pPr>
      <w:outlineLvl w:val="9"/>
    </w:pPr>
  </w:style>
  <w:style w:type="paragraph" w:customStyle="1" w:styleId="Default">
    <w:name w:val="Default"/>
    <w:rsid w:val="00A9116D"/>
    <w:pPr>
      <w:autoSpaceDE w:val="0"/>
      <w:autoSpaceDN w:val="0"/>
      <w:adjustRightInd w:val="0"/>
      <w:spacing w:after="0" w:line="240" w:lineRule="auto"/>
    </w:pPr>
    <w:rPr>
      <w:rFonts w:ascii="Corbel" w:hAnsi="Corbel" w:cs="Corbel"/>
      <w:color w:val="000000"/>
      <w:sz w:val="24"/>
      <w:szCs w:val="24"/>
      <w:lang w:val="fr-FR" w:bidi="ar-SA"/>
    </w:rPr>
  </w:style>
  <w:style w:type="paragraph" w:styleId="NormalWeb">
    <w:name w:val="Normal (Web)"/>
    <w:basedOn w:val="Normal"/>
    <w:uiPriority w:val="99"/>
    <w:semiHidden/>
    <w:unhideWhenUsed/>
    <w:rsid w:val="00A778E0"/>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Textedebulles">
    <w:name w:val="Balloon Text"/>
    <w:basedOn w:val="Normal"/>
    <w:link w:val="TextedebullesCar"/>
    <w:uiPriority w:val="99"/>
    <w:semiHidden/>
    <w:unhideWhenUsed/>
    <w:rsid w:val="00C22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6B1"/>
    <w:rPr>
      <w:rFonts w:ascii="Tahoma" w:hAnsi="Tahoma" w:cs="Tahoma"/>
      <w:sz w:val="16"/>
      <w:szCs w:val="16"/>
    </w:rPr>
  </w:style>
  <w:style w:type="character" w:styleId="Marquedecommentaire">
    <w:name w:val="annotation reference"/>
    <w:basedOn w:val="Policepardfaut"/>
    <w:uiPriority w:val="99"/>
    <w:semiHidden/>
    <w:unhideWhenUsed/>
    <w:rsid w:val="002F1ECA"/>
    <w:rPr>
      <w:sz w:val="16"/>
      <w:szCs w:val="16"/>
    </w:rPr>
  </w:style>
  <w:style w:type="paragraph" w:styleId="Commentaire">
    <w:name w:val="annotation text"/>
    <w:basedOn w:val="Normal"/>
    <w:link w:val="CommentaireCar"/>
    <w:uiPriority w:val="99"/>
    <w:semiHidden/>
    <w:unhideWhenUsed/>
    <w:rsid w:val="002F1ECA"/>
    <w:pPr>
      <w:spacing w:line="240" w:lineRule="auto"/>
    </w:pPr>
    <w:rPr>
      <w:sz w:val="20"/>
      <w:szCs w:val="20"/>
    </w:rPr>
  </w:style>
  <w:style w:type="character" w:customStyle="1" w:styleId="CommentaireCar">
    <w:name w:val="Commentaire Car"/>
    <w:basedOn w:val="Policepardfaut"/>
    <w:link w:val="Commentaire"/>
    <w:uiPriority w:val="99"/>
    <w:semiHidden/>
    <w:rsid w:val="002F1ECA"/>
    <w:rPr>
      <w:sz w:val="20"/>
      <w:szCs w:val="20"/>
    </w:rPr>
  </w:style>
  <w:style w:type="paragraph" w:styleId="Objetducommentaire">
    <w:name w:val="annotation subject"/>
    <w:basedOn w:val="Commentaire"/>
    <w:next w:val="Commentaire"/>
    <w:link w:val="ObjetducommentaireCar"/>
    <w:uiPriority w:val="99"/>
    <w:semiHidden/>
    <w:unhideWhenUsed/>
    <w:rsid w:val="002F1ECA"/>
    <w:rPr>
      <w:b/>
      <w:bCs/>
    </w:rPr>
  </w:style>
  <w:style w:type="character" w:customStyle="1" w:styleId="ObjetducommentaireCar">
    <w:name w:val="Objet du commentaire Car"/>
    <w:basedOn w:val="CommentaireCar"/>
    <w:link w:val="Objetducommentaire"/>
    <w:uiPriority w:val="99"/>
    <w:semiHidden/>
    <w:rsid w:val="002F1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E0"/>
  </w:style>
  <w:style w:type="paragraph" w:styleId="Titre1">
    <w:name w:val="heading 1"/>
    <w:basedOn w:val="Normal"/>
    <w:next w:val="Normal"/>
    <w:link w:val="Titre1Car"/>
    <w:uiPriority w:val="9"/>
    <w:qFormat/>
    <w:rsid w:val="00A778E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A778E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A778E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A778E0"/>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A778E0"/>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A778E0"/>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A778E0"/>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A778E0"/>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A778E0"/>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78E0"/>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A778E0"/>
    <w:rPr>
      <w:caps/>
      <w:color w:val="632423" w:themeColor="accent2" w:themeShade="80"/>
      <w:spacing w:val="15"/>
      <w:sz w:val="24"/>
      <w:szCs w:val="24"/>
    </w:rPr>
  </w:style>
  <w:style w:type="character" w:customStyle="1" w:styleId="Titre3Car">
    <w:name w:val="Titre 3 Car"/>
    <w:basedOn w:val="Policepardfaut"/>
    <w:link w:val="Titre3"/>
    <w:uiPriority w:val="9"/>
    <w:semiHidden/>
    <w:rsid w:val="00A778E0"/>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A778E0"/>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A778E0"/>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A778E0"/>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A778E0"/>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A778E0"/>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A778E0"/>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A778E0"/>
    <w:rPr>
      <w:caps/>
      <w:spacing w:val="10"/>
      <w:sz w:val="18"/>
      <w:szCs w:val="18"/>
    </w:rPr>
  </w:style>
  <w:style w:type="paragraph" w:styleId="Titre">
    <w:name w:val="Title"/>
    <w:basedOn w:val="Normal"/>
    <w:next w:val="Normal"/>
    <w:link w:val="TitreCar"/>
    <w:uiPriority w:val="10"/>
    <w:qFormat/>
    <w:rsid w:val="00A778E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A778E0"/>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A778E0"/>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A778E0"/>
    <w:rPr>
      <w:rFonts w:eastAsiaTheme="majorEastAsia" w:cstheme="majorBidi"/>
      <w:caps/>
      <w:spacing w:val="20"/>
      <w:sz w:val="18"/>
      <w:szCs w:val="18"/>
    </w:rPr>
  </w:style>
  <w:style w:type="character" w:styleId="lev">
    <w:name w:val="Strong"/>
    <w:uiPriority w:val="22"/>
    <w:qFormat/>
    <w:rsid w:val="00A778E0"/>
    <w:rPr>
      <w:b/>
      <w:bCs/>
      <w:color w:val="943634" w:themeColor="accent2" w:themeShade="BF"/>
      <w:spacing w:val="5"/>
    </w:rPr>
  </w:style>
  <w:style w:type="character" w:styleId="Accentuation">
    <w:name w:val="Emphasis"/>
    <w:uiPriority w:val="20"/>
    <w:qFormat/>
    <w:rsid w:val="00A778E0"/>
    <w:rPr>
      <w:caps/>
      <w:spacing w:val="5"/>
      <w:sz w:val="20"/>
      <w:szCs w:val="20"/>
    </w:rPr>
  </w:style>
  <w:style w:type="paragraph" w:styleId="Sansinterligne">
    <w:name w:val="No Spacing"/>
    <w:basedOn w:val="Normal"/>
    <w:link w:val="SansinterligneCar"/>
    <w:uiPriority w:val="1"/>
    <w:qFormat/>
    <w:rsid w:val="00A778E0"/>
    <w:pPr>
      <w:spacing w:after="0" w:line="240" w:lineRule="auto"/>
    </w:pPr>
  </w:style>
  <w:style w:type="character" w:customStyle="1" w:styleId="SansinterligneCar">
    <w:name w:val="Sans interligne Car"/>
    <w:basedOn w:val="Policepardfaut"/>
    <w:link w:val="Sansinterligne"/>
    <w:uiPriority w:val="1"/>
    <w:rsid w:val="00A778E0"/>
  </w:style>
  <w:style w:type="paragraph" w:styleId="Paragraphedeliste">
    <w:name w:val="List Paragraph"/>
    <w:basedOn w:val="Normal"/>
    <w:uiPriority w:val="34"/>
    <w:qFormat/>
    <w:rsid w:val="00A778E0"/>
    <w:pPr>
      <w:ind w:left="720"/>
      <w:contextualSpacing/>
    </w:pPr>
  </w:style>
  <w:style w:type="paragraph" w:styleId="Citation">
    <w:name w:val="Quote"/>
    <w:basedOn w:val="Normal"/>
    <w:next w:val="Normal"/>
    <w:link w:val="CitationCar"/>
    <w:uiPriority w:val="29"/>
    <w:qFormat/>
    <w:rsid w:val="00A778E0"/>
    <w:rPr>
      <w:i/>
      <w:iCs/>
    </w:rPr>
  </w:style>
  <w:style w:type="character" w:customStyle="1" w:styleId="CitationCar">
    <w:name w:val="Citation Car"/>
    <w:basedOn w:val="Policepardfaut"/>
    <w:link w:val="Citation"/>
    <w:uiPriority w:val="29"/>
    <w:rsid w:val="00A778E0"/>
    <w:rPr>
      <w:rFonts w:eastAsiaTheme="majorEastAsia" w:cstheme="majorBidi"/>
      <w:i/>
      <w:iCs/>
    </w:rPr>
  </w:style>
  <w:style w:type="paragraph" w:styleId="Citationintense">
    <w:name w:val="Intense Quote"/>
    <w:basedOn w:val="Normal"/>
    <w:next w:val="Normal"/>
    <w:link w:val="CitationintenseCar"/>
    <w:uiPriority w:val="30"/>
    <w:qFormat/>
    <w:rsid w:val="00A778E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A778E0"/>
    <w:rPr>
      <w:rFonts w:eastAsiaTheme="majorEastAsia" w:cstheme="majorBidi"/>
      <w:caps/>
      <w:color w:val="622423" w:themeColor="accent2" w:themeShade="7F"/>
      <w:spacing w:val="5"/>
      <w:sz w:val="20"/>
      <w:szCs w:val="20"/>
    </w:rPr>
  </w:style>
  <w:style w:type="character" w:styleId="Emphaseple">
    <w:name w:val="Subtle Emphasis"/>
    <w:uiPriority w:val="19"/>
    <w:qFormat/>
    <w:rsid w:val="00A778E0"/>
    <w:rPr>
      <w:i/>
      <w:iCs/>
    </w:rPr>
  </w:style>
  <w:style w:type="character" w:styleId="Emphaseintense">
    <w:name w:val="Intense Emphasis"/>
    <w:uiPriority w:val="21"/>
    <w:qFormat/>
    <w:rsid w:val="00A778E0"/>
    <w:rPr>
      <w:i/>
      <w:iCs/>
      <w:caps/>
      <w:spacing w:val="10"/>
      <w:sz w:val="20"/>
      <w:szCs w:val="20"/>
    </w:rPr>
  </w:style>
  <w:style w:type="character" w:styleId="Rfrenceple">
    <w:name w:val="Subtle Reference"/>
    <w:basedOn w:val="Policepardfaut"/>
    <w:uiPriority w:val="31"/>
    <w:qFormat/>
    <w:rsid w:val="00A778E0"/>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A778E0"/>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A778E0"/>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A778E0"/>
    <w:pPr>
      <w:outlineLvl w:val="9"/>
    </w:pPr>
  </w:style>
  <w:style w:type="paragraph" w:customStyle="1" w:styleId="Default">
    <w:name w:val="Default"/>
    <w:rsid w:val="00A9116D"/>
    <w:pPr>
      <w:autoSpaceDE w:val="0"/>
      <w:autoSpaceDN w:val="0"/>
      <w:adjustRightInd w:val="0"/>
      <w:spacing w:after="0" w:line="240" w:lineRule="auto"/>
    </w:pPr>
    <w:rPr>
      <w:rFonts w:ascii="Corbel" w:hAnsi="Corbel" w:cs="Corbel"/>
      <w:color w:val="000000"/>
      <w:sz w:val="24"/>
      <w:szCs w:val="24"/>
      <w:lang w:val="fr-FR" w:bidi="ar-SA"/>
    </w:rPr>
  </w:style>
  <w:style w:type="paragraph" w:styleId="NormalWeb">
    <w:name w:val="Normal (Web)"/>
    <w:basedOn w:val="Normal"/>
    <w:uiPriority w:val="99"/>
    <w:semiHidden/>
    <w:unhideWhenUsed/>
    <w:rsid w:val="00A778E0"/>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Textedebulles">
    <w:name w:val="Balloon Text"/>
    <w:basedOn w:val="Normal"/>
    <w:link w:val="TextedebullesCar"/>
    <w:uiPriority w:val="99"/>
    <w:semiHidden/>
    <w:unhideWhenUsed/>
    <w:rsid w:val="00C22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6B1"/>
    <w:rPr>
      <w:rFonts w:ascii="Tahoma" w:hAnsi="Tahoma" w:cs="Tahoma"/>
      <w:sz w:val="16"/>
      <w:szCs w:val="16"/>
    </w:rPr>
  </w:style>
  <w:style w:type="character" w:styleId="Marquedecommentaire">
    <w:name w:val="annotation reference"/>
    <w:basedOn w:val="Policepardfaut"/>
    <w:uiPriority w:val="99"/>
    <w:semiHidden/>
    <w:unhideWhenUsed/>
    <w:rsid w:val="002F1ECA"/>
    <w:rPr>
      <w:sz w:val="16"/>
      <w:szCs w:val="16"/>
    </w:rPr>
  </w:style>
  <w:style w:type="paragraph" w:styleId="Commentaire">
    <w:name w:val="annotation text"/>
    <w:basedOn w:val="Normal"/>
    <w:link w:val="CommentaireCar"/>
    <w:uiPriority w:val="99"/>
    <w:semiHidden/>
    <w:unhideWhenUsed/>
    <w:rsid w:val="002F1ECA"/>
    <w:pPr>
      <w:spacing w:line="240" w:lineRule="auto"/>
    </w:pPr>
    <w:rPr>
      <w:sz w:val="20"/>
      <w:szCs w:val="20"/>
    </w:rPr>
  </w:style>
  <w:style w:type="character" w:customStyle="1" w:styleId="CommentaireCar">
    <w:name w:val="Commentaire Car"/>
    <w:basedOn w:val="Policepardfaut"/>
    <w:link w:val="Commentaire"/>
    <w:uiPriority w:val="99"/>
    <w:semiHidden/>
    <w:rsid w:val="002F1ECA"/>
    <w:rPr>
      <w:sz w:val="20"/>
      <w:szCs w:val="20"/>
    </w:rPr>
  </w:style>
  <w:style w:type="paragraph" w:styleId="Objetducommentaire">
    <w:name w:val="annotation subject"/>
    <w:basedOn w:val="Commentaire"/>
    <w:next w:val="Commentaire"/>
    <w:link w:val="ObjetducommentaireCar"/>
    <w:uiPriority w:val="99"/>
    <w:semiHidden/>
    <w:unhideWhenUsed/>
    <w:rsid w:val="002F1ECA"/>
    <w:rPr>
      <w:b/>
      <w:bCs/>
    </w:rPr>
  </w:style>
  <w:style w:type="character" w:customStyle="1" w:styleId="ObjetducommentaireCar">
    <w:name w:val="Objet du commentaire Car"/>
    <w:basedOn w:val="CommentaireCar"/>
    <w:link w:val="Objetducommentaire"/>
    <w:uiPriority w:val="99"/>
    <w:semiHidden/>
    <w:rsid w:val="002F1ECA"/>
    <w:rPr>
      <w:b/>
      <w:bCs/>
      <w:sz w:val="20"/>
      <w:szCs w:val="20"/>
    </w:rPr>
  </w:style>
</w:styles>
</file>

<file path=word/webSettings.xml><?xml version="1.0" encoding="utf-8"?>
<w:webSettings xmlns:r="http://schemas.openxmlformats.org/officeDocument/2006/relationships" xmlns:w="http://schemas.openxmlformats.org/wordprocessingml/2006/main">
  <w:divs>
    <w:div w:id="72364767">
      <w:bodyDiv w:val="1"/>
      <w:marLeft w:val="0"/>
      <w:marRight w:val="0"/>
      <w:marTop w:val="0"/>
      <w:marBottom w:val="0"/>
      <w:divBdr>
        <w:top w:val="none" w:sz="0" w:space="0" w:color="auto"/>
        <w:left w:val="none" w:sz="0" w:space="0" w:color="auto"/>
        <w:bottom w:val="none" w:sz="0" w:space="0" w:color="auto"/>
        <w:right w:val="none" w:sz="0" w:space="0" w:color="auto"/>
      </w:divBdr>
      <w:divsChild>
        <w:div w:id="1905485325">
          <w:marLeft w:val="0"/>
          <w:marRight w:val="0"/>
          <w:marTop w:val="0"/>
          <w:marBottom w:val="0"/>
          <w:divBdr>
            <w:top w:val="none" w:sz="0" w:space="0" w:color="auto"/>
            <w:left w:val="none" w:sz="0" w:space="0" w:color="auto"/>
            <w:bottom w:val="none" w:sz="0" w:space="0" w:color="auto"/>
            <w:right w:val="none" w:sz="0" w:space="0" w:color="auto"/>
          </w:divBdr>
        </w:div>
        <w:div w:id="868639477">
          <w:marLeft w:val="0"/>
          <w:marRight w:val="0"/>
          <w:marTop w:val="0"/>
          <w:marBottom w:val="0"/>
          <w:divBdr>
            <w:top w:val="none" w:sz="0" w:space="0" w:color="auto"/>
            <w:left w:val="none" w:sz="0" w:space="0" w:color="auto"/>
            <w:bottom w:val="none" w:sz="0" w:space="0" w:color="auto"/>
            <w:right w:val="none" w:sz="0" w:space="0" w:color="auto"/>
          </w:divBdr>
        </w:div>
        <w:div w:id="1750929060">
          <w:marLeft w:val="0"/>
          <w:marRight w:val="0"/>
          <w:marTop w:val="0"/>
          <w:marBottom w:val="0"/>
          <w:divBdr>
            <w:top w:val="none" w:sz="0" w:space="0" w:color="auto"/>
            <w:left w:val="none" w:sz="0" w:space="0" w:color="auto"/>
            <w:bottom w:val="none" w:sz="0" w:space="0" w:color="auto"/>
            <w:right w:val="none" w:sz="0" w:space="0" w:color="auto"/>
          </w:divBdr>
        </w:div>
        <w:div w:id="821772426">
          <w:marLeft w:val="0"/>
          <w:marRight w:val="0"/>
          <w:marTop w:val="0"/>
          <w:marBottom w:val="0"/>
          <w:divBdr>
            <w:top w:val="none" w:sz="0" w:space="0" w:color="auto"/>
            <w:left w:val="none" w:sz="0" w:space="0" w:color="auto"/>
            <w:bottom w:val="none" w:sz="0" w:space="0" w:color="auto"/>
            <w:right w:val="none" w:sz="0" w:space="0" w:color="auto"/>
          </w:divBdr>
        </w:div>
        <w:div w:id="1996371444">
          <w:marLeft w:val="0"/>
          <w:marRight w:val="0"/>
          <w:marTop w:val="0"/>
          <w:marBottom w:val="0"/>
          <w:divBdr>
            <w:top w:val="none" w:sz="0" w:space="0" w:color="auto"/>
            <w:left w:val="none" w:sz="0" w:space="0" w:color="auto"/>
            <w:bottom w:val="none" w:sz="0" w:space="0" w:color="auto"/>
            <w:right w:val="none" w:sz="0" w:space="0" w:color="auto"/>
          </w:divBdr>
        </w:div>
        <w:div w:id="1543638280">
          <w:marLeft w:val="0"/>
          <w:marRight w:val="0"/>
          <w:marTop w:val="0"/>
          <w:marBottom w:val="0"/>
          <w:divBdr>
            <w:top w:val="none" w:sz="0" w:space="0" w:color="auto"/>
            <w:left w:val="none" w:sz="0" w:space="0" w:color="auto"/>
            <w:bottom w:val="none" w:sz="0" w:space="0" w:color="auto"/>
            <w:right w:val="none" w:sz="0" w:space="0" w:color="auto"/>
          </w:divBdr>
        </w:div>
        <w:div w:id="1789853872">
          <w:marLeft w:val="0"/>
          <w:marRight w:val="0"/>
          <w:marTop w:val="0"/>
          <w:marBottom w:val="0"/>
          <w:divBdr>
            <w:top w:val="none" w:sz="0" w:space="0" w:color="auto"/>
            <w:left w:val="none" w:sz="0" w:space="0" w:color="auto"/>
            <w:bottom w:val="none" w:sz="0" w:space="0" w:color="auto"/>
            <w:right w:val="none" w:sz="0" w:space="0" w:color="auto"/>
          </w:divBdr>
        </w:div>
        <w:div w:id="1886063458">
          <w:marLeft w:val="0"/>
          <w:marRight w:val="0"/>
          <w:marTop w:val="0"/>
          <w:marBottom w:val="0"/>
          <w:divBdr>
            <w:top w:val="none" w:sz="0" w:space="0" w:color="auto"/>
            <w:left w:val="none" w:sz="0" w:space="0" w:color="auto"/>
            <w:bottom w:val="none" w:sz="0" w:space="0" w:color="auto"/>
            <w:right w:val="none" w:sz="0" w:space="0" w:color="auto"/>
          </w:divBdr>
        </w:div>
        <w:div w:id="1017466499">
          <w:marLeft w:val="0"/>
          <w:marRight w:val="0"/>
          <w:marTop w:val="0"/>
          <w:marBottom w:val="0"/>
          <w:divBdr>
            <w:top w:val="none" w:sz="0" w:space="0" w:color="auto"/>
            <w:left w:val="none" w:sz="0" w:space="0" w:color="auto"/>
            <w:bottom w:val="none" w:sz="0" w:space="0" w:color="auto"/>
            <w:right w:val="none" w:sz="0" w:space="0" w:color="auto"/>
          </w:divBdr>
        </w:div>
        <w:div w:id="74206175">
          <w:marLeft w:val="0"/>
          <w:marRight w:val="0"/>
          <w:marTop w:val="0"/>
          <w:marBottom w:val="0"/>
          <w:divBdr>
            <w:top w:val="none" w:sz="0" w:space="0" w:color="auto"/>
            <w:left w:val="none" w:sz="0" w:space="0" w:color="auto"/>
            <w:bottom w:val="none" w:sz="0" w:space="0" w:color="auto"/>
            <w:right w:val="none" w:sz="0" w:space="0" w:color="auto"/>
          </w:divBdr>
        </w:div>
        <w:div w:id="1077939423">
          <w:marLeft w:val="0"/>
          <w:marRight w:val="0"/>
          <w:marTop w:val="0"/>
          <w:marBottom w:val="0"/>
          <w:divBdr>
            <w:top w:val="none" w:sz="0" w:space="0" w:color="auto"/>
            <w:left w:val="none" w:sz="0" w:space="0" w:color="auto"/>
            <w:bottom w:val="none" w:sz="0" w:space="0" w:color="auto"/>
            <w:right w:val="none" w:sz="0" w:space="0" w:color="auto"/>
          </w:divBdr>
        </w:div>
        <w:div w:id="1544560194">
          <w:marLeft w:val="0"/>
          <w:marRight w:val="0"/>
          <w:marTop w:val="0"/>
          <w:marBottom w:val="0"/>
          <w:divBdr>
            <w:top w:val="none" w:sz="0" w:space="0" w:color="auto"/>
            <w:left w:val="none" w:sz="0" w:space="0" w:color="auto"/>
            <w:bottom w:val="none" w:sz="0" w:space="0" w:color="auto"/>
            <w:right w:val="none" w:sz="0" w:space="0" w:color="auto"/>
          </w:divBdr>
        </w:div>
        <w:div w:id="1224755166">
          <w:marLeft w:val="0"/>
          <w:marRight w:val="0"/>
          <w:marTop w:val="0"/>
          <w:marBottom w:val="0"/>
          <w:divBdr>
            <w:top w:val="none" w:sz="0" w:space="0" w:color="auto"/>
            <w:left w:val="none" w:sz="0" w:space="0" w:color="auto"/>
            <w:bottom w:val="none" w:sz="0" w:space="0" w:color="auto"/>
            <w:right w:val="none" w:sz="0" w:space="0" w:color="auto"/>
          </w:divBdr>
        </w:div>
        <w:div w:id="933784752">
          <w:marLeft w:val="0"/>
          <w:marRight w:val="0"/>
          <w:marTop w:val="0"/>
          <w:marBottom w:val="0"/>
          <w:divBdr>
            <w:top w:val="none" w:sz="0" w:space="0" w:color="auto"/>
            <w:left w:val="none" w:sz="0" w:space="0" w:color="auto"/>
            <w:bottom w:val="none" w:sz="0" w:space="0" w:color="auto"/>
            <w:right w:val="none" w:sz="0" w:space="0" w:color="auto"/>
          </w:divBdr>
        </w:div>
        <w:div w:id="835344737">
          <w:marLeft w:val="0"/>
          <w:marRight w:val="0"/>
          <w:marTop w:val="0"/>
          <w:marBottom w:val="0"/>
          <w:divBdr>
            <w:top w:val="none" w:sz="0" w:space="0" w:color="auto"/>
            <w:left w:val="none" w:sz="0" w:space="0" w:color="auto"/>
            <w:bottom w:val="none" w:sz="0" w:space="0" w:color="auto"/>
            <w:right w:val="none" w:sz="0" w:space="0" w:color="auto"/>
          </w:divBdr>
        </w:div>
        <w:div w:id="1993487741">
          <w:marLeft w:val="0"/>
          <w:marRight w:val="0"/>
          <w:marTop w:val="0"/>
          <w:marBottom w:val="0"/>
          <w:divBdr>
            <w:top w:val="none" w:sz="0" w:space="0" w:color="auto"/>
            <w:left w:val="none" w:sz="0" w:space="0" w:color="auto"/>
            <w:bottom w:val="none" w:sz="0" w:space="0" w:color="auto"/>
            <w:right w:val="none" w:sz="0" w:space="0" w:color="auto"/>
          </w:divBdr>
        </w:div>
      </w:divsChild>
    </w:div>
    <w:div w:id="276907472">
      <w:bodyDiv w:val="1"/>
      <w:marLeft w:val="0"/>
      <w:marRight w:val="0"/>
      <w:marTop w:val="0"/>
      <w:marBottom w:val="0"/>
      <w:divBdr>
        <w:top w:val="none" w:sz="0" w:space="0" w:color="auto"/>
        <w:left w:val="none" w:sz="0" w:space="0" w:color="auto"/>
        <w:bottom w:val="none" w:sz="0" w:space="0" w:color="auto"/>
        <w:right w:val="none" w:sz="0" w:space="0" w:color="auto"/>
      </w:divBdr>
    </w:div>
    <w:div w:id="1005717062">
      <w:bodyDiv w:val="1"/>
      <w:marLeft w:val="0"/>
      <w:marRight w:val="0"/>
      <w:marTop w:val="0"/>
      <w:marBottom w:val="0"/>
      <w:divBdr>
        <w:top w:val="none" w:sz="0" w:space="0" w:color="auto"/>
        <w:left w:val="none" w:sz="0" w:space="0" w:color="auto"/>
        <w:bottom w:val="none" w:sz="0" w:space="0" w:color="auto"/>
        <w:right w:val="none" w:sz="0" w:space="0" w:color="auto"/>
      </w:divBdr>
    </w:div>
    <w:div w:id="1658148320">
      <w:bodyDiv w:val="1"/>
      <w:marLeft w:val="0"/>
      <w:marRight w:val="0"/>
      <w:marTop w:val="0"/>
      <w:marBottom w:val="0"/>
      <w:divBdr>
        <w:top w:val="none" w:sz="0" w:space="0" w:color="auto"/>
        <w:left w:val="none" w:sz="0" w:space="0" w:color="auto"/>
        <w:bottom w:val="none" w:sz="0" w:space="0" w:color="auto"/>
        <w:right w:val="none" w:sz="0" w:space="0" w:color="auto"/>
      </w:divBdr>
      <w:divsChild>
        <w:div w:id="1172570869">
          <w:marLeft w:val="0"/>
          <w:marRight w:val="0"/>
          <w:marTop w:val="0"/>
          <w:marBottom w:val="0"/>
          <w:divBdr>
            <w:top w:val="none" w:sz="0" w:space="0" w:color="auto"/>
            <w:left w:val="none" w:sz="0" w:space="0" w:color="auto"/>
            <w:bottom w:val="none" w:sz="0" w:space="0" w:color="auto"/>
            <w:right w:val="none" w:sz="0" w:space="0" w:color="auto"/>
          </w:divBdr>
        </w:div>
        <w:div w:id="1755935443">
          <w:marLeft w:val="0"/>
          <w:marRight w:val="0"/>
          <w:marTop w:val="0"/>
          <w:marBottom w:val="0"/>
          <w:divBdr>
            <w:top w:val="none" w:sz="0" w:space="0" w:color="auto"/>
            <w:left w:val="none" w:sz="0" w:space="0" w:color="auto"/>
            <w:bottom w:val="none" w:sz="0" w:space="0" w:color="auto"/>
            <w:right w:val="none" w:sz="0" w:space="0" w:color="auto"/>
          </w:divBdr>
        </w:div>
        <w:div w:id="769470589">
          <w:marLeft w:val="0"/>
          <w:marRight w:val="0"/>
          <w:marTop w:val="0"/>
          <w:marBottom w:val="0"/>
          <w:divBdr>
            <w:top w:val="none" w:sz="0" w:space="0" w:color="auto"/>
            <w:left w:val="none" w:sz="0" w:space="0" w:color="auto"/>
            <w:bottom w:val="none" w:sz="0" w:space="0" w:color="auto"/>
            <w:right w:val="none" w:sz="0" w:space="0" w:color="auto"/>
          </w:divBdr>
        </w:div>
        <w:div w:id="823544755">
          <w:marLeft w:val="0"/>
          <w:marRight w:val="0"/>
          <w:marTop w:val="0"/>
          <w:marBottom w:val="0"/>
          <w:divBdr>
            <w:top w:val="none" w:sz="0" w:space="0" w:color="auto"/>
            <w:left w:val="none" w:sz="0" w:space="0" w:color="auto"/>
            <w:bottom w:val="none" w:sz="0" w:space="0" w:color="auto"/>
            <w:right w:val="none" w:sz="0" w:space="0" w:color="auto"/>
          </w:divBdr>
        </w:div>
        <w:div w:id="640352973">
          <w:marLeft w:val="0"/>
          <w:marRight w:val="0"/>
          <w:marTop w:val="0"/>
          <w:marBottom w:val="0"/>
          <w:divBdr>
            <w:top w:val="none" w:sz="0" w:space="0" w:color="auto"/>
            <w:left w:val="none" w:sz="0" w:space="0" w:color="auto"/>
            <w:bottom w:val="none" w:sz="0" w:space="0" w:color="auto"/>
            <w:right w:val="none" w:sz="0" w:space="0" w:color="auto"/>
          </w:divBdr>
        </w:div>
        <w:div w:id="2032031514">
          <w:marLeft w:val="0"/>
          <w:marRight w:val="0"/>
          <w:marTop w:val="0"/>
          <w:marBottom w:val="0"/>
          <w:divBdr>
            <w:top w:val="none" w:sz="0" w:space="0" w:color="auto"/>
            <w:left w:val="none" w:sz="0" w:space="0" w:color="auto"/>
            <w:bottom w:val="none" w:sz="0" w:space="0" w:color="auto"/>
            <w:right w:val="none" w:sz="0" w:space="0" w:color="auto"/>
          </w:divBdr>
        </w:div>
        <w:div w:id="519976250">
          <w:marLeft w:val="0"/>
          <w:marRight w:val="0"/>
          <w:marTop w:val="0"/>
          <w:marBottom w:val="0"/>
          <w:divBdr>
            <w:top w:val="none" w:sz="0" w:space="0" w:color="auto"/>
            <w:left w:val="none" w:sz="0" w:space="0" w:color="auto"/>
            <w:bottom w:val="none" w:sz="0" w:space="0" w:color="auto"/>
            <w:right w:val="none" w:sz="0" w:space="0" w:color="auto"/>
          </w:divBdr>
        </w:div>
        <w:div w:id="47535768">
          <w:marLeft w:val="0"/>
          <w:marRight w:val="0"/>
          <w:marTop w:val="0"/>
          <w:marBottom w:val="0"/>
          <w:divBdr>
            <w:top w:val="none" w:sz="0" w:space="0" w:color="auto"/>
            <w:left w:val="none" w:sz="0" w:space="0" w:color="auto"/>
            <w:bottom w:val="none" w:sz="0" w:space="0" w:color="auto"/>
            <w:right w:val="none" w:sz="0" w:space="0" w:color="auto"/>
          </w:divBdr>
        </w:div>
        <w:div w:id="629749861">
          <w:marLeft w:val="0"/>
          <w:marRight w:val="0"/>
          <w:marTop w:val="0"/>
          <w:marBottom w:val="0"/>
          <w:divBdr>
            <w:top w:val="none" w:sz="0" w:space="0" w:color="auto"/>
            <w:left w:val="none" w:sz="0" w:space="0" w:color="auto"/>
            <w:bottom w:val="none" w:sz="0" w:space="0" w:color="auto"/>
            <w:right w:val="none" w:sz="0" w:space="0" w:color="auto"/>
          </w:divBdr>
        </w:div>
        <w:div w:id="632174658">
          <w:marLeft w:val="0"/>
          <w:marRight w:val="0"/>
          <w:marTop w:val="0"/>
          <w:marBottom w:val="0"/>
          <w:divBdr>
            <w:top w:val="none" w:sz="0" w:space="0" w:color="auto"/>
            <w:left w:val="none" w:sz="0" w:space="0" w:color="auto"/>
            <w:bottom w:val="none" w:sz="0" w:space="0" w:color="auto"/>
            <w:right w:val="none" w:sz="0" w:space="0" w:color="auto"/>
          </w:divBdr>
        </w:div>
        <w:div w:id="1654603859">
          <w:marLeft w:val="0"/>
          <w:marRight w:val="0"/>
          <w:marTop w:val="0"/>
          <w:marBottom w:val="0"/>
          <w:divBdr>
            <w:top w:val="none" w:sz="0" w:space="0" w:color="auto"/>
            <w:left w:val="none" w:sz="0" w:space="0" w:color="auto"/>
            <w:bottom w:val="none" w:sz="0" w:space="0" w:color="auto"/>
            <w:right w:val="none" w:sz="0" w:space="0" w:color="auto"/>
          </w:divBdr>
        </w:div>
        <w:div w:id="1252815909">
          <w:marLeft w:val="0"/>
          <w:marRight w:val="0"/>
          <w:marTop w:val="0"/>
          <w:marBottom w:val="0"/>
          <w:divBdr>
            <w:top w:val="none" w:sz="0" w:space="0" w:color="auto"/>
            <w:left w:val="none" w:sz="0" w:space="0" w:color="auto"/>
            <w:bottom w:val="none" w:sz="0" w:space="0" w:color="auto"/>
            <w:right w:val="none" w:sz="0" w:space="0" w:color="auto"/>
          </w:divBdr>
        </w:div>
        <w:div w:id="1594818584">
          <w:marLeft w:val="0"/>
          <w:marRight w:val="0"/>
          <w:marTop w:val="0"/>
          <w:marBottom w:val="0"/>
          <w:divBdr>
            <w:top w:val="none" w:sz="0" w:space="0" w:color="auto"/>
            <w:left w:val="none" w:sz="0" w:space="0" w:color="auto"/>
            <w:bottom w:val="none" w:sz="0" w:space="0" w:color="auto"/>
            <w:right w:val="none" w:sz="0" w:space="0" w:color="auto"/>
          </w:divBdr>
        </w:div>
        <w:div w:id="750615924">
          <w:marLeft w:val="0"/>
          <w:marRight w:val="0"/>
          <w:marTop w:val="0"/>
          <w:marBottom w:val="0"/>
          <w:divBdr>
            <w:top w:val="none" w:sz="0" w:space="0" w:color="auto"/>
            <w:left w:val="none" w:sz="0" w:space="0" w:color="auto"/>
            <w:bottom w:val="none" w:sz="0" w:space="0" w:color="auto"/>
            <w:right w:val="none" w:sz="0" w:space="0" w:color="auto"/>
          </w:divBdr>
        </w:div>
        <w:div w:id="1805343339">
          <w:marLeft w:val="0"/>
          <w:marRight w:val="0"/>
          <w:marTop w:val="0"/>
          <w:marBottom w:val="0"/>
          <w:divBdr>
            <w:top w:val="none" w:sz="0" w:space="0" w:color="auto"/>
            <w:left w:val="none" w:sz="0" w:space="0" w:color="auto"/>
            <w:bottom w:val="none" w:sz="0" w:space="0" w:color="auto"/>
            <w:right w:val="none" w:sz="0" w:space="0" w:color="auto"/>
          </w:divBdr>
        </w:div>
        <w:div w:id="1632398029">
          <w:marLeft w:val="0"/>
          <w:marRight w:val="0"/>
          <w:marTop w:val="0"/>
          <w:marBottom w:val="0"/>
          <w:divBdr>
            <w:top w:val="none" w:sz="0" w:space="0" w:color="auto"/>
            <w:left w:val="none" w:sz="0" w:space="0" w:color="auto"/>
            <w:bottom w:val="none" w:sz="0" w:space="0" w:color="auto"/>
            <w:right w:val="none" w:sz="0" w:space="0" w:color="auto"/>
          </w:divBdr>
        </w:div>
        <w:div w:id="1688095819">
          <w:marLeft w:val="0"/>
          <w:marRight w:val="0"/>
          <w:marTop w:val="0"/>
          <w:marBottom w:val="0"/>
          <w:divBdr>
            <w:top w:val="none" w:sz="0" w:space="0" w:color="auto"/>
            <w:left w:val="none" w:sz="0" w:space="0" w:color="auto"/>
            <w:bottom w:val="none" w:sz="0" w:space="0" w:color="auto"/>
            <w:right w:val="none" w:sz="0" w:space="0" w:color="auto"/>
          </w:divBdr>
        </w:div>
        <w:div w:id="1928414822">
          <w:marLeft w:val="0"/>
          <w:marRight w:val="0"/>
          <w:marTop w:val="0"/>
          <w:marBottom w:val="0"/>
          <w:divBdr>
            <w:top w:val="none" w:sz="0" w:space="0" w:color="auto"/>
            <w:left w:val="none" w:sz="0" w:space="0" w:color="auto"/>
            <w:bottom w:val="none" w:sz="0" w:space="0" w:color="auto"/>
            <w:right w:val="none" w:sz="0" w:space="0" w:color="auto"/>
          </w:divBdr>
        </w:div>
        <w:div w:id="1247301920">
          <w:marLeft w:val="0"/>
          <w:marRight w:val="0"/>
          <w:marTop w:val="0"/>
          <w:marBottom w:val="0"/>
          <w:divBdr>
            <w:top w:val="none" w:sz="0" w:space="0" w:color="auto"/>
            <w:left w:val="none" w:sz="0" w:space="0" w:color="auto"/>
            <w:bottom w:val="none" w:sz="0" w:space="0" w:color="auto"/>
            <w:right w:val="none" w:sz="0" w:space="0" w:color="auto"/>
          </w:divBdr>
        </w:div>
        <w:div w:id="1430275295">
          <w:marLeft w:val="0"/>
          <w:marRight w:val="0"/>
          <w:marTop w:val="0"/>
          <w:marBottom w:val="0"/>
          <w:divBdr>
            <w:top w:val="none" w:sz="0" w:space="0" w:color="auto"/>
            <w:left w:val="none" w:sz="0" w:space="0" w:color="auto"/>
            <w:bottom w:val="none" w:sz="0" w:space="0" w:color="auto"/>
            <w:right w:val="none" w:sz="0" w:space="0" w:color="auto"/>
          </w:divBdr>
        </w:div>
        <w:div w:id="1010520586">
          <w:marLeft w:val="0"/>
          <w:marRight w:val="0"/>
          <w:marTop w:val="0"/>
          <w:marBottom w:val="0"/>
          <w:divBdr>
            <w:top w:val="none" w:sz="0" w:space="0" w:color="auto"/>
            <w:left w:val="none" w:sz="0" w:space="0" w:color="auto"/>
            <w:bottom w:val="none" w:sz="0" w:space="0" w:color="auto"/>
            <w:right w:val="none" w:sz="0" w:space="0" w:color="auto"/>
          </w:divBdr>
        </w:div>
        <w:div w:id="1564099767">
          <w:marLeft w:val="0"/>
          <w:marRight w:val="0"/>
          <w:marTop w:val="0"/>
          <w:marBottom w:val="0"/>
          <w:divBdr>
            <w:top w:val="none" w:sz="0" w:space="0" w:color="auto"/>
            <w:left w:val="none" w:sz="0" w:space="0" w:color="auto"/>
            <w:bottom w:val="none" w:sz="0" w:space="0" w:color="auto"/>
            <w:right w:val="none" w:sz="0" w:space="0" w:color="auto"/>
          </w:divBdr>
        </w:div>
        <w:div w:id="1093090958">
          <w:marLeft w:val="0"/>
          <w:marRight w:val="0"/>
          <w:marTop w:val="0"/>
          <w:marBottom w:val="0"/>
          <w:divBdr>
            <w:top w:val="none" w:sz="0" w:space="0" w:color="auto"/>
            <w:left w:val="none" w:sz="0" w:space="0" w:color="auto"/>
            <w:bottom w:val="none" w:sz="0" w:space="0" w:color="auto"/>
            <w:right w:val="none" w:sz="0" w:space="0" w:color="auto"/>
          </w:divBdr>
        </w:div>
        <w:div w:id="1961956191">
          <w:marLeft w:val="0"/>
          <w:marRight w:val="0"/>
          <w:marTop w:val="0"/>
          <w:marBottom w:val="0"/>
          <w:divBdr>
            <w:top w:val="none" w:sz="0" w:space="0" w:color="auto"/>
            <w:left w:val="none" w:sz="0" w:space="0" w:color="auto"/>
            <w:bottom w:val="none" w:sz="0" w:space="0" w:color="auto"/>
            <w:right w:val="none" w:sz="0" w:space="0" w:color="auto"/>
          </w:divBdr>
        </w:div>
        <w:div w:id="736517532">
          <w:marLeft w:val="0"/>
          <w:marRight w:val="0"/>
          <w:marTop w:val="0"/>
          <w:marBottom w:val="0"/>
          <w:divBdr>
            <w:top w:val="none" w:sz="0" w:space="0" w:color="auto"/>
            <w:left w:val="none" w:sz="0" w:space="0" w:color="auto"/>
            <w:bottom w:val="none" w:sz="0" w:space="0" w:color="auto"/>
            <w:right w:val="none" w:sz="0" w:space="0" w:color="auto"/>
          </w:divBdr>
        </w:div>
        <w:div w:id="1435247304">
          <w:marLeft w:val="0"/>
          <w:marRight w:val="0"/>
          <w:marTop w:val="0"/>
          <w:marBottom w:val="0"/>
          <w:divBdr>
            <w:top w:val="none" w:sz="0" w:space="0" w:color="auto"/>
            <w:left w:val="none" w:sz="0" w:space="0" w:color="auto"/>
            <w:bottom w:val="none" w:sz="0" w:space="0" w:color="auto"/>
            <w:right w:val="none" w:sz="0" w:space="0" w:color="auto"/>
          </w:divBdr>
        </w:div>
        <w:div w:id="1536309048">
          <w:marLeft w:val="0"/>
          <w:marRight w:val="0"/>
          <w:marTop w:val="0"/>
          <w:marBottom w:val="0"/>
          <w:divBdr>
            <w:top w:val="none" w:sz="0" w:space="0" w:color="auto"/>
            <w:left w:val="none" w:sz="0" w:space="0" w:color="auto"/>
            <w:bottom w:val="none" w:sz="0" w:space="0" w:color="auto"/>
            <w:right w:val="none" w:sz="0" w:space="0" w:color="auto"/>
          </w:divBdr>
        </w:div>
        <w:div w:id="2004311339">
          <w:marLeft w:val="0"/>
          <w:marRight w:val="0"/>
          <w:marTop w:val="0"/>
          <w:marBottom w:val="0"/>
          <w:divBdr>
            <w:top w:val="none" w:sz="0" w:space="0" w:color="auto"/>
            <w:left w:val="none" w:sz="0" w:space="0" w:color="auto"/>
            <w:bottom w:val="none" w:sz="0" w:space="0" w:color="auto"/>
            <w:right w:val="none" w:sz="0" w:space="0" w:color="auto"/>
          </w:divBdr>
        </w:div>
        <w:div w:id="1511220086">
          <w:marLeft w:val="0"/>
          <w:marRight w:val="0"/>
          <w:marTop w:val="0"/>
          <w:marBottom w:val="0"/>
          <w:divBdr>
            <w:top w:val="none" w:sz="0" w:space="0" w:color="auto"/>
            <w:left w:val="none" w:sz="0" w:space="0" w:color="auto"/>
            <w:bottom w:val="none" w:sz="0" w:space="0" w:color="auto"/>
            <w:right w:val="none" w:sz="0" w:space="0" w:color="auto"/>
          </w:divBdr>
        </w:div>
        <w:div w:id="1506633151">
          <w:marLeft w:val="0"/>
          <w:marRight w:val="0"/>
          <w:marTop w:val="0"/>
          <w:marBottom w:val="0"/>
          <w:divBdr>
            <w:top w:val="none" w:sz="0" w:space="0" w:color="auto"/>
            <w:left w:val="none" w:sz="0" w:space="0" w:color="auto"/>
            <w:bottom w:val="none" w:sz="0" w:space="0" w:color="auto"/>
            <w:right w:val="none" w:sz="0" w:space="0" w:color="auto"/>
          </w:divBdr>
        </w:div>
        <w:div w:id="1814177365">
          <w:marLeft w:val="0"/>
          <w:marRight w:val="0"/>
          <w:marTop w:val="0"/>
          <w:marBottom w:val="0"/>
          <w:divBdr>
            <w:top w:val="none" w:sz="0" w:space="0" w:color="auto"/>
            <w:left w:val="none" w:sz="0" w:space="0" w:color="auto"/>
            <w:bottom w:val="none" w:sz="0" w:space="0" w:color="auto"/>
            <w:right w:val="none" w:sz="0" w:space="0" w:color="auto"/>
          </w:divBdr>
        </w:div>
        <w:div w:id="259457558">
          <w:marLeft w:val="0"/>
          <w:marRight w:val="0"/>
          <w:marTop w:val="0"/>
          <w:marBottom w:val="0"/>
          <w:divBdr>
            <w:top w:val="none" w:sz="0" w:space="0" w:color="auto"/>
            <w:left w:val="none" w:sz="0" w:space="0" w:color="auto"/>
            <w:bottom w:val="none" w:sz="0" w:space="0" w:color="auto"/>
            <w:right w:val="none" w:sz="0" w:space="0" w:color="auto"/>
          </w:divBdr>
        </w:div>
        <w:div w:id="184952760">
          <w:marLeft w:val="0"/>
          <w:marRight w:val="0"/>
          <w:marTop w:val="0"/>
          <w:marBottom w:val="0"/>
          <w:divBdr>
            <w:top w:val="none" w:sz="0" w:space="0" w:color="auto"/>
            <w:left w:val="none" w:sz="0" w:space="0" w:color="auto"/>
            <w:bottom w:val="none" w:sz="0" w:space="0" w:color="auto"/>
            <w:right w:val="none" w:sz="0" w:space="0" w:color="auto"/>
          </w:divBdr>
        </w:div>
        <w:div w:id="1505434255">
          <w:marLeft w:val="0"/>
          <w:marRight w:val="0"/>
          <w:marTop w:val="0"/>
          <w:marBottom w:val="0"/>
          <w:divBdr>
            <w:top w:val="none" w:sz="0" w:space="0" w:color="auto"/>
            <w:left w:val="none" w:sz="0" w:space="0" w:color="auto"/>
            <w:bottom w:val="none" w:sz="0" w:space="0" w:color="auto"/>
            <w:right w:val="none" w:sz="0" w:space="0" w:color="auto"/>
          </w:divBdr>
        </w:div>
      </w:divsChild>
    </w:div>
    <w:div w:id="17927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980C-7138-41E6-8C3A-D46DC85C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1164</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mendiboure</dc:creator>
  <cp:lastModifiedBy>Windows User</cp:lastModifiedBy>
  <cp:revision>8</cp:revision>
  <cp:lastPrinted>2018-02-09T08:18:00Z</cp:lastPrinted>
  <dcterms:created xsi:type="dcterms:W3CDTF">2018-02-08T22:05:00Z</dcterms:created>
  <dcterms:modified xsi:type="dcterms:W3CDTF">2018-02-09T08:19:00Z</dcterms:modified>
</cp:coreProperties>
</file>