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2B" w:rsidRPr="00D30F2B" w:rsidRDefault="00D30F2B" w:rsidP="00D30F2B">
      <w:pPr>
        <w:shd w:val="clear" w:color="auto" w:fill="FFFFFF"/>
        <w:spacing w:after="0" w:line="240" w:lineRule="auto"/>
        <w:rPr>
          <w:rFonts w:ascii="Trebuchet MS" w:eastAsia="Times New Roman" w:hAnsi="Trebuchet MS" w:cs="Times New Roman"/>
          <w:b/>
          <w:bCs/>
          <w:color w:val="006666"/>
          <w:sz w:val="26"/>
          <w:szCs w:val="26"/>
          <w:lang w:eastAsia="fr-FR"/>
        </w:rPr>
      </w:pPr>
      <w:r w:rsidRPr="00D30F2B">
        <w:rPr>
          <w:rFonts w:ascii="Trebuchet MS" w:eastAsia="Times New Roman" w:hAnsi="Trebuchet MS" w:cs="Times New Roman"/>
          <w:b/>
          <w:bCs/>
          <w:color w:val="006666"/>
          <w:sz w:val="26"/>
          <w:szCs w:val="26"/>
          <w:lang w:eastAsia="fr-FR"/>
        </w:rPr>
        <w:t>Entrée dans le métier : le SE-</w:t>
      </w:r>
      <w:proofErr w:type="spellStart"/>
      <w:r w:rsidRPr="00D30F2B">
        <w:rPr>
          <w:rFonts w:ascii="Trebuchet MS" w:eastAsia="Times New Roman" w:hAnsi="Trebuchet MS" w:cs="Times New Roman"/>
          <w:b/>
          <w:bCs/>
          <w:color w:val="006666"/>
          <w:sz w:val="26"/>
          <w:szCs w:val="26"/>
          <w:lang w:eastAsia="fr-FR"/>
        </w:rPr>
        <w:t>Unsa</w:t>
      </w:r>
      <w:proofErr w:type="spellEnd"/>
      <w:r w:rsidRPr="00D30F2B">
        <w:rPr>
          <w:rFonts w:ascii="Trebuchet MS" w:eastAsia="Times New Roman" w:hAnsi="Trebuchet MS" w:cs="Times New Roman"/>
          <w:b/>
          <w:bCs/>
          <w:color w:val="006666"/>
          <w:sz w:val="26"/>
          <w:szCs w:val="26"/>
          <w:lang w:eastAsia="fr-FR"/>
        </w:rPr>
        <w:t xml:space="preserve"> reçu au rectorat !</w:t>
      </w:r>
    </w:p>
    <w:p w:rsidR="00D30F2B" w:rsidRPr="00D30F2B" w:rsidRDefault="00D30F2B" w:rsidP="00D30F2B">
      <w:pPr>
        <w:shd w:val="clear" w:color="auto" w:fill="FFFFFF"/>
        <w:spacing w:before="15" w:after="15" w:line="240" w:lineRule="auto"/>
        <w:ind w:left="90" w:right="15"/>
        <w:rPr>
          <w:rFonts w:ascii="Times New Roman" w:eastAsia="Times New Roman" w:hAnsi="Times New Roman" w:cs="Times New Roman"/>
          <w:sz w:val="24"/>
          <w:szCs w:val="24"/>
          <w:lang w:eastAsia="fr-FR"/>
        </w:rPr>
      </w:pP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Ce lundi 5 octobre, le SE-</w:t>
      </w:r>
      <w:proofErr w:type="spellStart"/>
      <w:r w:rsidRPr="00D30F2B">
        <w:rPr>
          <w:rFonts w:ascii="Verdana" w:eastAsia="Times New Roman" w:hAnsi="Verdana" w:cs="Times New Roman"/>
          <w:sz w:val="20"/>
          <w:szCs w:val="20"/>
          <w:lang w:eastAsia="fr-FR"/>
        </w:rPr>
        <w:t>Unsa</w:t>
      </w:r>
      <w:proofErr w:type="spellEnd"/>
      <w:r w:rsidRPr="00D30F2B">
        <w:rPr>
          <w:rFonts w:ascii="Verdana" w:eastAsia="Times New Roman" w:hAnsi="Verdana" w:cs="Times New Roman"/>
          <w:sz w:val="20"/>
          <w:szCs w:val="20"/>
          <w:lang w:eastAsia="fr-FR"/>
        </w:rPr>
        <w:t xml:space="preserve"> a été reçu sur sa demande par le SG du Rectorat pour aborder différentes problématiques dont trois concernant les étudiants préparant le CRPE, les ex-stagiaires du 1er degré et tous les stagiaires actuels </w:t>
      </w:r>
      <w:proofErr w:type="gramStart"/>
      <w:r w:rsidRPr="00D30F2B">
        <w:rPr>
          <w:rFonts w:ascii="Verdana" w:eastAsia="Times New Roman" w:hAnsi="Verdana" w:cs="Times New Roman"/>
          <w:sz w:val="20"/>
          <w:szCs w:val="20"/>
          <w:lang w:eastAsia="fr-FR"/>
        </w:rPr>
        <w:t>des 1</w:t>
      </w:r>
      <w:r w:rsidRPr="00D30F2B">
        <w:rPr>
          <w:rFonts w:ascii="Verdana" w:eastAsia="Times New Roman" w:hAnsi="Verdana" w:cs="Times New Roman"/>
          <w:sz w:val="20"/>
          <w:szCs w:val="20"/>
          <w:vertAlign w:val="superscript"/>
          <w:lang w:eastAsia="fr-FR"/>
        </w:rPr>
        <w:t>er</w:t>
      </w:r>
      <w:proofErr w:type="gramEnd"/>
      <w:r w:rsidRPr="00D30F2B">
        <w:rPr>
          <w:rFonts w:ascii="Verdana" w:eastAsia="Times New Roman" w:hAnsi="Verdana" w:cs="Times New Roman"/>
          <w:sz w:val="20"/>
          <w:szCs w:val="20"/>
          <w:lang w:eastAsia="fr-FR"/>
        </w:rPr>
        <w:t> et 2</w:t>
      </w:r>
      <w:r w:rsidRPr="00D30F2B">
        <w:rPr>
          <w:rFonts w:ascii="Verdana" w:eastAsia="Times New Roman" w:hAnsi="Verdana" w:cs="Times New Roman"/>
          <w:sz w:val="20"/>
          <w:szCs w:val="20"/>
          <w:vertAlign w:val="superscript"/>
          <w:lang w:eastAsia="fr-FR"/>
        </w:rPr>
        <w:t>nd</w:t>
      </w:r>
      <w:r w:rsidRPr="00D30F2B">
        <w:rPr>
          <w:rFonts w:ascii="Verdana" w:eastAsia="Times New Roman" w:hAnsi="Verdana" w:cs="Times New Roman"/>
          <w:sz w:val="20"/>
          <w:szCs w:val="20"/>
          <w:lang w:eastAsia="fr-FR"/>
        </w:rPr>
        <w:t> degré.</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b/>
          <w:bCs/>
          <w:sz w:val="20"/>
          <w:lang w:eastAsia="fr-FR"/>
        </w:rPr>
        <w:t>I) </w:t>
      </w:r>
      <w:r w:rsidRPr="00D30F2B">
        <w:rPr>
          <w:rFonts w:ascii="Verdana" w:eastAsia="Times New Roman" w:hAnsi="Verdana" w:cs="Times New Roman"/>
          <w:b/>
          <w:bCs/>
          <w:sz w:val="20"/>
          <w:u w:val="single"/>
          <w:lang w:eastAsia="fr-FR"/>
        </w:rPr>
        <w:t>Révisions d’affectation des lauréats CRPE 2015</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Le SE-</w:t>
      </w:r>
      <w:proofErr w:type="spellStart"/>
      <w:r w:rsidRPr="00D30F2B">
        <w:rPr>
          <w:rFonts w:ascii="Verdana" w:eastAsia="Times New Roman" w:hAnsi="Verdana" w:cs="Times New Roman"/>
          <w:sz w:val="20"/>
          <w:szCs w:val="20"/>
          <w:lang w:eastAsia="fr-FR"/>
        </w:rPr>
        <w:t>Unsa</w:t>
      </w:r>
      <w:proofErr w:type="spellEnd"/>
      <w:r w:rsidRPr="00D30F2B">
        <w:rPr>
          <w:rFonts w:ascii="Verdana" w:eastAsia="Times New Roman" w:hAnsi="Verdana" w:cs="Times New Roman"/>
          <w:sz w:val="20"/>
          <w:szCs w:val="20"/>
          <w:lang w:eastAsia="fr-FR"/>
        </w:rPr>
        <w:t xml:space="preserve"> dénonce qu’une fois de plus, sans texte et sans critère, le Rectorat a procédé à des révisions d’affectation de lauréats du CRPE Montpellier 2015 durant l’été et est même revenu fin août sur des refus qu’il avait prononcés !</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Le SE-</w:t>
      </w:r>
      <w:proofErr w:type="spellStart"/>
      <w:r w:rsidRPr="00D30F2B">
        <w:rPr>
          <w:rFonts w:ascii="Verdana" w:eastAsia="Times New Roman" w:hAnsi="Verdana" w:cs="Times New Roman"/>
          <w:sz w:val="20"/>
          <w:szCs w:val="20"/>
          <w:lang w:eastAsia="fr-FR"/>
        </w:rPr>
        <w:t>Unsa</w:t>
      </w:r>
      <w:proofErr w:type="spellEnd"/>
      <w:r w:rsidRPr="00D30F2B">
        <w:rPr>
          <w:rFonts w:ascii="Verdana" w:eastAsia="Times New Roman" w:hAnsi="Verdana" w:cs="Times New Roman"/>
          <w:sz w:val="20"/>
          <w:szCs w:val="20"/>
          <w:lang w:eastAsia="fr-FR"/>
        </w:rPr>
        <w:t xml:space="preserve"> rappelle qu’il était déjà intervenu en 2014 pour ce même dysfonctionnement source d’</w:t>
      </w:r>
      <w:proofErr w:type="spellStart"/>
      <w:r w:rsidRPr="00D30F2B">
        <w:rPr>
          <w:rFonts w:ascii="Verdana" w:eastAsia="Times New Roman" w:hAnsi="Verdana" w:cs="Times New Roman"/>
          <w:sz w:val="20"/>
          <w:szCs w:val="20"/>
          <w:lang w:eastAsia="fr-FR"/>
        </w:rPr>
        <w:t>inéquité</w:t>
      </w:r>
      <w:proofErr w:type="spellEnd"/>
      <w:r w:rsidRPr="00D30F2B">
        <w:rPr>
          <w:rFonts w:ascii="Verdana" w:eastAsia="Times New Roman" w:hAnsi="Verdana" w:cs="Times New Roman"/>
          <w:sz w:val="20"/>
          <w:szCs w:val="20"/>
          <w:lang w:eastAsia="fr-FR"/>
        </w:rPr>
        <w:t xml:space="preserve"> entre les collègues : réviser l’affectation des collègues est une mesure de bienveillance sur laquelle il n’est pas question de revenir mais ne pas informer l’ensemble des collègues sur la possibilité de demander une révision est cependant inacceptable.</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Le SG reconnait que de telles pratiques ne sont pas idéales mais que jusqu’à ce jour aucun autre fonctionnement n’a été envisagé.</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Le SE-</w:t>
      </w:r>
      <w:proofErr w:type="spellStart"/>
      <w:r w:rsidRPr="00D30F2B">
        <w:rPr>
          <w:rFonts w:ascii="Verdana" w:eastAsia="Times New Roman" w:hAnsi="Verdana" w:cs="Times New Roman"/>
          <w:sz w:val="20"/>
          <w:szCs w:val="20"/>
          <w:lang w:eastAsia="fr-FR"/>
        </w:rPr>
        <w:t>Unsa</w:t>
      </w:r>
      <w:proofErr w:type="spellEnd"/>
      <w:r w:rsidRPr="00D30F2B">
        <w:rPr>
          <w:rFonts w:ascii="Verdana" w:eastAsia="Times New Roman" w:hAnsi="Verdana" w:cs="Times New Roman"/>
          <w:sz w:val="20"/>
          <w:szCs w:val="20"/>
          <w:lang w:eastAsia="fr-FR"/>
        </w:rPr>
        <w:t xml:space="preserve"> demande alors un cadrage clair et transparent de ces pratiques par une circulaire ou une notification aux collègues lauréats pour les informer de la possibilité de demander une révision d’affectation.</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Le SG répond bien comprendre l’esprit et l’intérêt de la demande mais avoue craindre un engouement soudain pour demander un changement de département et par conséquent une surcharge de travail pour les services.</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Le SE-</w:t>
      </w:r>
      <w:proofErr w:type="spellStart"/>
      <w:r w:rsidRPr="00D30F2B">
        <w:rPr>
          <w:rFonts w:ascii="Verdana" w:eastAsia="Times New Roman" w:hAnsi="Verdana" w:cs="Times New Roman"/>
          <w:sz w:val="20"/>
          <w:szCs w:val="20"/>
          <w:lang w:eastAsia="fr-FR"/>
        </w:rPr>
        <w:t>Unsa</w:t>
      </w:r>
      <w:proofErr w:type="spellEnd"/>
      <w:r w:rsidRPr="00D30F2B">
        <w:rPr>
          <w:rFonts w:ascii="Verdana" w:eastAsia="Times New Roman" w:hAnsi="Verdana" w:cs="Times New Roman"/>
          <w:sz w:val="20"/>
          <w:szCs w:val="20"/>
          <w:lang w:eastAsia="fr-FR"/>
        </w:rPr>
        <w:t xml:space="preserve"> précise que si le cadrage des possibilités de demande est clair, que les critères retenus sont énoncés (situation médicale, situation sociale, situation familiale spécifique), les lauréats ne pourront être trop nombreux et certains pensant faire la demande comprendront même en amont l’inutilité de la faire.</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Le SG reconnait qu’un tel dispositif communiqué aux stagiaires existe déjà au niveau national pour les lauréats des concours du second degré et réfléchit au moyen de le communiquer à un niveau académique aux lauréats du CRPE.</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Il est conclu par la SG adjointe que le courrier envoyé chaque début juillet aux lauréats du CRPE de Montpellier pourrait contenir une phrase ouvrant la possibilité de demander une révision d’affectation dans des cas très précis.</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Le SG ajoute réfléchir à la formulation de cet énoncé écrit.</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Le SE-</w:t>
      </w:r>
      <w:proofErr w:type="spellStart"/>
      <w:r w:rsidRPr="00D30F2B">
        <w:rPr>
          <w:rFonts w:ascii="Verdana" w:eastAsia="Times New Roman" w:hAnsi="Verdana" w:cs="Times New Roman"/>
          <w:sz w:val="20"/>
          <w:szCs w:val="20"/>
          <w:lang w:eastAsia="fr-FR"/>
        </w:rPr>
        <w:t>Unsa</w:t>
      </w:r>
      <w:proofErr w:type="spellEnd"/>
      <w:r w:rsidRPr="00D30F2B">
        <w:rPr>
          <w:rFonts w:ascii="Verdana" w:eastAsia="Times New Roman" w:hAnsi="Verdana" w:cs="Times New Roman"/>
          <w:sz w:val="20"/>
          <w:szCs w:val="20"/>
          <w:lang w:eastAsia="fr-FR"/>
        </w:rPr>
        <w:t xml:space="preserve"> dit être satisfait de cette réponse.</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i/>
          <w:iCs/>
          <w:sz w:val="20"/>
          <w:lang w:eastAsia="fr-FR"/>
        </w:rPr>
        <w:t>L’avis du SE-</w:t>
      </w:r>
      <w:proofErr w:type="spellStart"/>
      <w:r w:rsidRPr="00D30F2B">
        <w:rPr>
          <w:rFonts w:ascii="Verdana" w:eastAsia="Times New Roman" w:hAnsi="Verdana" w:cs="Times New Roman"/>
          <w:i/>
          <w:iCs/>
          <w:sz w:val="20"/>
          <w:lang w:eastAsia="fr-FR"/>
        </w:rPr>
        <w:t>Unsa</w:t>
      </w:r>
      <w:proofErr w:type="spellEnd"/>
      <w:r w:rsidRPr="00D30F2B">
        <w:rPr>
          <w:rFonts w:ascii="Verdana" w:eastAsia="Times New Roman" w:hAnsi="Verdana" w:cs="Times New Roman"/>
          <w:i/>
          <w:iCs/>
          <w:sz w:val="20"/>
          <w:lang w:eastAsia="fr-FR"/>
        </w:rPr>
        <w:t> : comme à son habitude, le SE-</w:t>
      </w:r>
      <w:proofErr w:type="spellStart"/>
      <w:r w:rsidRPr="00D30F2B">
        <w:rPr>
          <w:rFonts w:ascii="Verdana" w:eastAsia="Times New Roman" w:hAnsi="Verdana" w:cs="Times New Roman"/>
          <w:i/>
          <w:iCs/>
          <w:sz w:val="20"/>
          <w:lang w:eastAsia="fr-FR"/>
        </w:rPr>
        <w:t>Unsa</w:t>
      </w:r>
      <w:proofErr w:type="spellEnd"/>
      <w:r w:rsidRPr="00D30F2B">
        <w:rPr>
          <w:rFonts w:ascii="Verdana" w:eastAsia="Times New Roman" w:hAnsi="Verdana" w:cs="Times New Roman"/>
          <w:i/>
          <w:iCs/>
          <w:sz w:val="20"/>
          <w:lang w:eastAsia="fr-FR"/>
        </w:rPr>
        <w:t xml:space="preserve"> sera très vigilant sur l’affectation 2016 des lauréats du CRPE de l’académie de Montpellier.</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 </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b/>
          <w:bCs/>
          <w:sz w:val="20"/>
          <w:lang w:eastAsia="fr-FR"/>
        </w:rPr>
        <w:lastRenderedPageBreak/>
        <w:t>II) </w:t>
      </w:r>
      <w:proofErr w:type="spellStart"/>
      <w:r w:rsidRPr="00D30F2B">
        <w:rPr>
          <w:rFonts w:ascii="Verdana" w:eastAsia="Times New Roman" w:hAnsi="Verdana" w:cs="Times New Roman"/>
          <w:b/>
          <w:bCs/>
          <w:sz w:val="20"/>
          <w:u w:val="single"/>
          <w:lang w:eastAsia="fr-FR"/>
        </w:rPr>
        <w:t>Ineat</w:t>
      </w:r>
      <w:proofErr w:type="spellEnd"/>
      <w:r w:rsidRPr="00D30F2B">
        <w:rPr>
          <w:rFonts w:ascii="Verdana" w:eastAsia="Times New Roman" w:hAnsi="Verdana" w:cs="Times New Roman"/>
          <w:b/>
          <w:bCs/>
          <w:sz w:val="20"/>
          <w:u w:val="single"/>
          <w:lang w:eastAsia="fr-FR"/>
        </w:rPr>
        <w:t>-exeat des stagiaires 2015</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Le SE-</w:t>
      </w:r>
      <w:proofErr w:type="spellStart"/>
      <w:r w:rsidRPr="00D30F2B">
        <w:rPr>
          <w:rFonts w:ascii="Verdana" w:eastAsia="Times New Roman" w:hAnsi="Verdana" w:cs="Times New Roman"/>
          <w:sz w:val="20"/>
          <w:szCs w:val="20"/>
          <w:lang w:eastAsia="fr-FR"/>
        </w:rPr>
        <w:t>Unsa</w:t>
      </w:r>
      <w:proofErr w:type="spellEnd"/>
      <w:r w:rsidRPr="00D30F2B">
        <w:rPr>
          <w:rFonts w:ascii="Verdana" w:eastAsia="Times New Roman" w:hAnsi="Verdana" w:cs="Times New Roman"/>
          <w:sz w:val="20"/>
          <w:szCs w:val="20"/>
          <w:lang w:eastAsia="fr-FR"/>
        </w:rPr>
        <w:t xml:space="preserve"> rappelle que depuis des années, les stagiaires de l’académie de Montpellier ont la possibilité en fin de leur année de stage de participer aux </w:t>
      </w:r>
      <w:proofErr w:type="spellStart"/>
      <w:r w:rsidRPr="00D30F2B">
        <w:rPr>
          <w:rFonts w:ascii="Verdana" w:eastAsia="Times New Roman" w:hAnsi="Verdana" w:cs="Times New Roman"/>
          <w:sz w:val="20"/>
          <w:szCs w:val="20"/>
          <w:lang w:eastAsia="fr-FR"/>
        </w:rPr>
        <w:t>ineat</w:t>
      </w:r>
      <w:proofErr w:type="spellEnd"/>
      <w:r w:rsidRPr="00D30F2B">
        <w:rPr>
          <w:rFonts w:ascii="Verdana" w:eastAsia="Times New Roman" w:hAnsi="Verdana" w:cs="Times New Roman"/>
          <w:sz w:val="20"/>
          <w:szCs w:val="20"/>
          <w:lang w:eastAsia="fr-FR"/>
        </w:rPr>
        <w:t xml:space="preserve">-exeat à la condition que les changements de département demandés soient intra académiques et que le principe du terme à terme soit respecté afin de ne déséquilibrer aucun effectif départemental. Mais bien que ce dispositif là soit soumis à un classement </w:t>
      </w:r>
      <w:proofErr w:type="spellStart"/>
      <w:r w:rsidRPr="00D30F2B">
        <w:rPr>
          <w:rFonts w:ascii="Verdana" w:eastAsia="Times New Roman" w:hAnsi="Verdana" w:cs="Times New Roman"/>
          <w:sz w:val="20"/>
          <w:szCs w:val="20"/>
          <w:lang w:eastAsia="fr-FR"/>
        </w:rPr>
        <w:t>critérié</w:t>
      </w:r>
      <w:proofErr w:type="spellEnd"/>
      <w:r w:rsidRPr="00D30F2B">
        <w:rPr>
          <w:rFonts w:ascii="Verdana" w:eastAsia="Times New Roman" w:hAnsi="Verdana" w:cs="Times New Roman"/>
          <w:sz w:val="20"/>
          <w:szCs w:val="20"/>
          <w:lang w:eastAsia="fr-FR"/>
        </w:rPr>
        <w:t xml:space="preserve"> et un avis des CAPD, il n’est lui aussi régi par aucun fonctionnement formel académique.</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Le SE-</w:t>
      </w:r>
      <w:proofErr w:type="spellStart"/>
      <w:r w:rsidRPr="00D30F2B">
        <w:rPr>
          <w:rFonts w:ascii="Verdana" w:eastAsia="Times New Roman" w:hAnsi="Verdana" w:cs="Times New Roman"/>
          <w:sz w:val="20"/>
          <w:szCs w:val="20"/>
          <w:lang w:eastAsia="fr-FR"/>
        </w:rPr>
        <w:t>Unsa</w:t>
      </w:r>
      <w:proofErr w:type="spellEnd"/>
      <w:r w:rsidRPr="00D30F2B">
        <w:rPr>
          <w:rFonts w:ascii="Verdana" w:eastAsia="Times New Roman" w:hAnsi="Verdana" w:cs="Times New Roman"/>
          <w:sz w:val="20"/>
          <w:szCs w:val="20"/>
          <w:lang w:eastAsia="fr-FR"/>
        </w:rPr>
        <w:t xml:space="preserve"> rappelle alors qu’en 2014, il avait demandé au rectorat la mise en place d’une circulaire qui énonçait clairement la possibilité pour les stagiaires de demander un </w:t>
      </w:r>
      <w:proofErr w:type="spellStart"/>
      <w:r w:rsidRPr="00D30F2B">
        <w:rPr>
          <w:rFonts w:ascii="Verdana" w:eastAsia="Times New Roman" w:hAnsi="Verdana" w:cs="Times New Roman"/>
          <w:sz w:val="20"/>
          <w:szCs w:val="20"/>
          <w:lang w:eastAsia="fr-FR"/>
        </w:rPr>
        <w:t>ineat</w:t>
      </w:r>
      <w:proofErr w:type="spellEnd"/>
      <w:r w:rsidRPr="00D30F2B">
        <w:rPr>
          <w:rFonts w:ascii="Verdana" w:eastAsia="Times New Roman" w:hAnsi="Verdana" w:cs="Times New Roman"/>
          <w:sz w:val="20"/>
          <w:szCs w:val="20"/>
          <w:lang w:eastAsia="fr-FR"/>
        </w:rPr>
        <w:t xml:space="preserve">-exeat et que seul le département de l’Hérault avait alors institutionnalisé le dispositif en ajoutant un énoncé spécifique aux stagiaires sur la circulaire </w:t>
      </w:r>
      <w:proofErr w:type="spellStart"/>
      <w:r w:rsidRPr="00D30F2B">
        <w:rPr>
          <w:rFonts w:ascii="Verdana" w:eastAsia="Times New Roman" w:hAnsi="Verdana" w:cs="Times New Roman"/>
          <w:sz w:val="20"/>
          <w:szCs w:val="20"/>
          <w:lang w:eastAsia="fr-FR"/>
        </w:rPr>
        <w:t>ineat</w:t>
      </w:r>
      <w:proofErr w:type="spellEnd"/>
      <w:r w:rsidRPr="00D30F2B">
        <w:rPr>
          <w:rFonts w:ascii="Verdana" w:eastAsia="Times New Roman" w:hAnsi="Verdana" w:cs="Times New Roman"/>
          <w:sz w:val="20"/>
          <w:szCs w:val="20"/>
          <w:lang w:eastAsia="fr-FR"/>
        </w:rPr>
        <w:t>-exeat des titulaires.</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Le SE-</w:t>
      </w:r>
      <w:proofErr w:type="spellStart"/>
      <w:r w:rsidRPr="00D30F2B">
        <w:rPr>
          <w:rFonts w:ascii="Verdana" w:eastAsia="Times New Roman" w:hAnsi="Verdana" w:cs="Times New Roman"/>
          <w:sz w:val="20"/>
          <w:szCs w:val="20"/>
          <w:lang w:eastAsia="fr-FR"/>
        </w:rPr>
        <w:t>Unsa</w:t>
      </w:r>
      <w:proofErr w:type="spellEnd"/>
      <w:r w:rsidRPr="00D30F2B">
        <w:rPr>
          <w:rFonts w:ascii="Verdana" w:eastAsia="Times New Roman" w:hAnsi="Verdana" w:cs="Times New Roman"/>
          <w:sz w:val="20"/>
          <w:szCs w:val="20"/>
          <w:lang w:eastAsia="fr-FR"/>
        </w:rPr>
        <w:t xml:space="preserve"> précise qu’ainsi cette année, la circulaire héraultaise a permis une mise en place sereine et équitable des </w:t>
      </w:r>
      <w:proofErr w:type="spellStart"/>
      <w:r w:rsidRPr="00D30F2B">
        <w:rPr>
          <w:rFonts w:ascii="Verdana" w:eastAsia="Times New Roman" w:hAnsi="Verdana" w:cs="Times New Roman"/>
          <w:sz w:val="20"/>
          <w:szCs w:val="20"/>
          <w:lang w:eastAsia="fr-FR"/>
        </w:rPr>
        <w:t>ineat</w:t>
      </w:r>
      <w:proofErr w:type="spellEnd"/>
      <w:r w:rsidRPr="00D30F2B">
        <w:rPr>
          <w:rFonts w:ascii="Verdana" w:eastAsia="Times New Roman" w:hAnsi="Verdana" w:cs="Times New Roman"/>
          <w:sz w:val="20"/>
          <w:szCs w:val="20"/>
          <w:lang w:eastAsia="fr-FR"/>
        </w:rPr>
        <w:t xml:space="preserve">-exeat de stagiaires et que l’absence de circulaire claire sur les autres départements a engendré des </w:t>
      </w:r>
      <w:proofErr w:type="spellStart"/>
      <w:r w:rsidRPr="00D30F2B">
        <w:rPr>
          <w:rFonts w:ascii="Verdana" w:eastAsia="Times New Roman" w:hAnsi="Verdana" w:cs="Times New Roman"/>
          <w:sz w:val="20"/>
          <w:szCs w:val="20"/>
          <w:lang w:eastAsia="fr-FR"/>
        </w:rPr>
        <w:t>ineat</w:t>
      </w:r>
      <w:proofErr w:type="spellEnd"/>
      <w:r w:rsidRPr="00D30F2B">
        <w:rPr>
          <w:rFonts w:ascii="Verdana" w:eastAsia="Times New Roman" w:hAnsi="Verdana" w:cs="Times New Roman"/>
          <w:sz w:val="20"/>
          <w:szCs w:val="20"/>
          <w:lang w:eastAsia="fr-FR"/>
        </w:rPr>
        <w:t xml:space="preserve">-exeat sortant du cadre terme à terme. Dans ce contexte-là, il parait difficile de convaincre les collègues d’un fonctionnement clair et crédible de ces </w:t>
      </w:r>
      <w:proofErr w:type="spellStart"/>
      <w:r w:rsidRPr="00D30F2B">
        <w:rPr>
          <w:rFonts w:ascii="Verdana" w:eastAsia="Times New Roman" w:hAnsi="Verdana" w:cs="Times New Roman"/>
          <w:sz w:val="20"/>
          <w:szCs w:val="20"/>
          <w:lang w:eastAsia="fr-FR"/>
        </w:rPr>
        <w:t>ineat</w:t>
      </w:r>
      <w:proofErr w:type="spellEnd"/>
      <w:r w:rsidRPr="00D30F2B">
        <w:rPr>
          <w:rFonts w:ascii="Verdana" w:eastAsia="Times New Roman" w:hAnsi="Verdana" w:cs="Times New Roman"/>
          <w:sz w:val="20"/>
          <w:szCs w:val="20"/>
          <w:lang w:eastAsia="fr-FR"/>
        </w:rPr>
        <w:t>-exeat …</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Le SE-</w:t>
      </w:r>
      <w:proofErr w:type="spellStart"/>
      <w:r w:rsidRPr="00D30F2B">
        <w:rPr>
          <w:rFonts w:ascii="Verdana" w:eastAsia="Times New Roman" w:hAnsi="Verdana" w:cs="Times New Roman"/>
          <w:sz w:val="20"/>
          <w:szCs w:val="20"/>
          <w:lang w:eastAsia="fr-FR"/>
        </w:rPr>
        <w:t>Unsa</w:t>
      </w:r>
      <w:proofErr w:type="spellEnd"/>
      <w:r w:rsidRPr="00D30F2B">
        <w:rPr>
          <w:rFonts w:ascii="Verdana" w:eastAsia="Times New Roman" w:hAnsi="Verdana" w:cs="Times New Roman"/>
          <w:sz w:val="20"/>
          <w:szCs w:val="20"/>
          <w:lang w:eastAsia="fr-FR"/>
        </w:rPr>
        <w:t xml:space="preserve"> demande donc l’élargissement de la communication écrite faite aux stagiaires sur l’ensemble des départements de l’académie.</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Le SG répond favorablement à la demande.</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i/>
          <w:iCs/>
          <w:sz w:val="20"/>
          <w:lang w:eastAsia="fr-FR"/>
        </w:rPr>
        <w:t>L’avis du SE-</w:t>
      </w:r>
      <w:proofErr w:type="spellStart"/>
      <w:r w:rsidRPr="00D30F2B">
        <w:rPr>
          <w:rFonts w:ascii="Verdana" w:eastAsia="Times New Roman" w:hAnsi="Verdana" w:cs="Times New Roman"/>
          <w:i/>
          <w:iCs/>
          <w:sz w:val="20"/>
          <w:lang w:eastAsia="fr-FR"/>
        </w:rPr>
        <w:t>Unsa</w:t>
      </w:r>
      <w:proofErr w:type="spellEnd"/>
      <w:r w:rsidRPr="00D30F2B">
        <w:rPr>
          <w:rFonts w:ascii="Verdana" w:eastAsia="Times New Roman" w:hAnsi="Verdana" w:cs="Times New Roman"/>
          <w:i/>
          <w:iCs/>
          <w:sz w:val="20"/>
          <w:lang w:eastAsia="fr-FR"/>
        </w:rPr>
        <w:t> : au moment pour les stagiaires de faire leurs demandes de changement de département, le SE-</w:t>
      </w:r>
      <w:proofErr w:type="spellStart"/>
      <w:r w:rsidRPr="00D30F2B">
        <w:rPr>
          <w:rFonts w:ascii="Verdana" w:eastAsia="Times New Roman" w:hAnsi="Verdana" w:cs="Times New Roman"/>
          <w:i/>
          <w:iCs/>
          <w:sz w:val="20"/>
          <w:lang w:eastAsia="fr-FR"/>
        </w:rPr>
        <w:t>Unsa</w:t>
      </w:r>
      <w:proofErr w:type="spellEnd"/>
      <w:r w:rsidRPr="00D30F2B">
        <w:rPr>
          <w:rFonts w:ascii="Verdana" w:eastAsia="Times New Roman" w:hAnsi="Verdana" w:cs="Times New Roman"/>
          <w:i/>
          <w:iCs/>
          <w:sz w:val="20"/>
          <w:lang w:eastAsia="fr-FR"/>
        </w:rPr>
        <w:t xml:space="preserve"> s’assurera auprès des DSDEN que ce dispositif sera bien mis en œuvre.</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 </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b/>
          <w:bCs/>
          <w:sz w:val="20"/>
          <w:lang w:eastAsia="fr-FR"/>
        </w:rPr>
        <w:t>III) </w:t>
      </w:r>
      <w:r w:rsidRPr="00D30F2B">
        <w:rPr>
          <w:rFonts w:ascii="Verdana" w:eastAsia="Times New Roman" w:hAnsi="Verdana" w:cs="Times New Roman"/>
          <w:b/>
          <w:bCs/>
          <w:sz w:val="20"/>
          <w:u w:val="single"/>
          <w:lang w:eastAsia="fr-FR"/>
        </w:rPr>
        <w:t>Titularisation</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Le SE-</w:t>
      </w:r>
      <w:proofErr w:type="spellStart"/>
      <w:r w:rsidRPr="00D30F2B">
        <w:rPr>
          <w:rFonts w:ascii="Verdana" w:eastAsia="Times New Roman" w:hAnsi="Verdana" w:cs="Times New Roman"/>
          <w:sz w:val="20"/>
          <w:szCs w:val="20"/>
          <w:lang w:eastAsia="fr-FR"/>
        </w:rPr>
        <w:t>Unsa</w:t>
      </w:r>
      <w:proofErr w:type="spellEnd"/>
      <w:r w:rsidRPr="00D30F2B">
        <w:rPr>
          <w:rFonts w:ascii="Verdana" w:eastAsia="Times New Roman" w:hAnsi="Verdana" w:cs="Times New Roman"/>
          <w:sz w:val="20"/>
          <w:szCs w:val="20"/>
          <w:lang w:eastAsia="fr-FR"/>
        </w:rPr>
        <w:t xml:space="preserve"> ajoute qu’un autre élément a impacté les </w:t>
      </w:r>
      <w:proofErr w:type="spellStart"/>
      <w:r w:rsidRPr="00D30F2B">
        <w:rPr>
          <w:rFonts w:ascii="Verdana" w:eastAsia="Times New Roman" w:hAnsi="Verdana" w:cs="Times New Roman"/>
          <w:sz w:val="20"/>
          <w:szCs w:val="20"/>
          <w:lang w:eastAsia="fr-FR"/>
        </w:rPr>
        <w:t>ineat</w:t>
      </w:r>
      <w:proofErr w:type="spellEnd"/>
      <w:r w:rsidRPr="00D30F2B">
        <w:rPr>
          <w:rFonts w:ascii="Verdana" w:eastAsia="Times New Roman" w:hAnsi="Verdana" w:cs="Times New Roman"/>
          <w:sz w:val="20"/>
          <w:szCs w:val="20"/>
          <w:lang w:eastAsia="fr-FR"/>
        </w:rPr>
        <w:t>-exeat de stagiaires cette année entrainant réponse voire annulation tardive de changement de département, c’est la tenue très tardive du jury de titularisation.</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En effet, le SE-</w:t>
      </w:r>
      <w:proofErr w:type="spellStart"/>
      <w:r w:rsidRPr="00D30F2B">
        <w:rPr>
          <w:rFonts w:ascii="Verdana" w:eastAsia="Times New Roman" w:hAnsi="Verdana" w:cs="Times New Roman"/>
          <w:sz w:val="20"/>
          <w:szCs w:val="20"/>
          <w:lang w:eastAsia="fr-FR"/>
        </w:rPr>
        <w:t>Unsa</w:t>
      </w:r>
      <w:proofErr w:type="spellEnd"/>
      <w:r w:rsidRPr="00D30F2B">
        <w:rPr>
          <w:rFonts w:ascii="Verdana" w:eastAsia="Times New Roman" w:hAnsi="Verdana" w:cs="Times New Roman"/>
          <w:sz w:val="20"/>
          <w:szCs w:val="20"/>
          <w:lang w:eastAsia="fr-FR"/>
        </w:rPr>
        <w:t xml:space="preserve"> rappelle qu’avec un jury au 17 juillet 2015, nombre de stagiaires sont partis en congé sans connaître leur sort sur leur titularisation et par conséquent </w:t>
      </w:r>
      <w:proofErr w:type="gramStart"/>
      <w:r w:rsidRPr="00D30F2B">
        <w:rPr>
          <w:rFonts w:ascii="Verdana" w:eastAsia="Times New Roman" w:hAnsi="Verdana" w:cs="Times New Roman"/>
          <w:sz w:val="20"/>
          <w:szCs w:val="20"/>
          <w:lang w:eastAsia="fr-FR"/>
        </w:rPr>
        <w:t>sans</w:t>
      </w:r>
      <w:proofErr w:type="gramEnd"/>
      <w:r w:rsidRPr="00D30F2B">
        <w:rPr>
          <w:rFonts w:ascii="Verdana" w:eastAsia="Times New Roman" w:hAnsi="Verdana" w:cs="Times New Roman"/>
          <w:sz w:val="20"/>
          <w:szCs w:val="20"/>
          <w:lang w:eastAsia="fr-FR"/>
        </w:rPr>
        <w:t xml:space="preserve"> savoir si leur demande de changement de département était validée (toute mutation étant soumise à la titularisation)</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Le SE-</w:t>
      </w:r>
      <w:proofErr w:type="spellStart"/>
      <w:r w:rsidRPr="00D30F2B">
        <w:rPr>
          <w:rFonts w:ascii="Verdana" w:eastAsia="Times New Roman" w:hAnsi="Verdana" w:cs="Times New Roman"/>
          <w:sz w:val="20"/>
          <w:szCs w:val="20"/>
          <w:lang w:eastAsia="fr-FR"/>
        </w:rPr>
        <w:t>Unsa</w:t>
      </w:r>
      <w:proofErr w:type="spellEnd"/>
      <w:r w:rsidRPr="00D30F2B">
        <w:rPr>
          <w:rFonts w:ascii="Verdana" w:eastAsia="Times New Roman" w:hAnsi="Verdana" w:cs="Times New Roman"/>
          <w:sz w:val="20"/>
          <w:szCs w:val="20"/>
          <w:lang w:eastAsia="fr-FR"/>
        </w:rPr>
        <w:t>, comme il l’avait demandé lors d’une audience avec le directeur de l’ESPE en mai 2015, souhaite que le jury se tienne plus tôt.</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Le SG répond que la seconde session universitaire disparaitra dès cette année permettant à l’année universitaire des stagiaires de se terminer plus tôt et ainsi d’organiser un jury moins tardif.</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Le SE-</w:t>
      </w:r>
      <w:proofErr w:type="spellStart"/>
      <w:r w:rsidRPr="00D30F2B">
        <w:rPr>
          <w:rFonts w:ascii="Verdana" w:eastAsia="Times New Roman" w:hAnsi="Verdana" w:cs="Times New Roman"/>
          <w:sz w:val="20"/>
          <w:szCs w:val="20"/>
          <w:lang w:eastAsia="fr-FR"/>
        </w:rPr>
        <w:t>Unsa</w:t>
      </w:r>
      <w:proofErr w:type="spellEnd"/>
      <w:r w:rsidRPr="00D30F2B">
        <w:rPr>
          <w:rFonts w:ascii="Verdana" w:eastAsia="Times New Roman" w:hAnsi="Verdana" w:cs="Times New Roman"/>
          <w:sz w:val="20"/>
          <w:szCs w:val="20"/>
          <w:lang w:eastAsia="fr-FR"/>
        </w:rPr>
        <w:t xml:space="preserve"> se félicite que sa demande de l’année passée ait été écoutée et remercie le SG de la prise en compte de cette demande pour le bien de tous d’ailleurs, stagiaires comme administratifs.</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i/>
          <w:iCs/>
          <w:sz w:val="20"/>
          <w:lang w:eastAsia="fr-FR"/>
        </w:rPr>
        <w:lastRenderedPageBreak/>
        <w:t>L’avis du SE-</w:t>
      </w:r>
      <w:proofErr w:type="spellStart"/>
      <w:r w:rsidRPr="00D30F2B">
        <w:rPr>
          <w:rFonts w:ascii="Verdana" w:eastAsia="Times New Roman" w:hAnsi="Verdana" w:cs="Times New Roman"/>
          <w:i/>
          <w:iCs/>
          <w:sz w:val="20"/>
          <w:lang w:eastAsia="fr-FR"/>
        </w:rPr>
        <w:t>Unsa</w:t>
      </w:r>
      <w:proofErr w:type="spellEnd"/>
      <w:r w:rsidRPr="00D30F2B">
        <w:rPr>
          <w:rFonts w:ascii="Verdana" w:eastAsia="Times New Roman" w:hAnsi="Verdana" w:cs="Times New Roman"/>
          <w:i/>
          <w:iCs/>
          <w:sz w:val="20"/>
          <w:lang w:eastAsia="fr-FR"/>
        </w:rPr>
        <w:t> : les échanges constructifs et positifs de cette audience sont tout simplement le fruit d’une qualité de dialogue instaurée avec le Rectorat sur ces questions là ; c’est aussi le fruit des différentes rencontres que le SE-</w:t>
      </w:r>
      <w:proofErr w:type="spellStart"/>
      <w:r w:rsidRPr="00D30F2B">
        <w:rPr>
          <w:rFonts w:ascii="Verdana" w:eastAsia="Times New Roman" w:hAnsi="Verdana" w:cs="Times New Roman"/>
          <w:i/>
          <w:iCs/>
          <w:sz w:val="20"/>
          <w:lang w:eastAsia="fr-FR"/>
        </w:rPr>
        <w:t>Unsa</w:t>
      </w:r>
      <w:proofErr w:type="spellEnd"/>
      <w:r w:rsidRPr="00D30F2B">
        <w:rPr>
          <w:rFonts w:ascii="Verdana" w:eastAsia="Times New Roman" w:hAnsi="Verdana" w:cs="Times New Roman"/>
          <w:i/>
          <w:iCs/>
          <w:sz w:val="20"/>
          <w:lang w:eastAsia="fr-FR"/>
        </w:rPr>
        <w:t xml:space="preserve"> a tenu à privilégier en 2014/2015 dès la mise en place de la réforme, que ce soit avec le Rectorat comme avec le directeur de l’ESPE.</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sz w:val="20"/>
          <w:szCs w:val="20"/>
          <w:lang w:eastAsia="fr-FR"/>
        </w:rPr>
        <w:t> </w:t>
      </w:r>
    </w:p>
    <w:p w:rsidR="00D30F2B" w:rsidRPr="00D30F2B" w:rsidRDefault="00D30F2B" w:rsidP="00D30F2B">
      <w:pPr>
        <w:shd w:val="clear" w:color="auto" w:fill="FFFFFF"/>
        <w:spacing w:before="100" w:beforeAutospacing="1" w:after="100" w:afterAutospacing="1" w:line="240" w:lineRule="auto"/>
        <w:jc w:val="both"/>
        <w:rPr>
          <w:rFonts w:ascii="Verdana" w:eastAsia="Times New Roman" w:hAnsi="Verdana" w:cs="Times New Roman"/>
          <w:sz w:val="20"/>
          <w:szCs w:val="20"/>
          <w:lang w:eastAsia="fr-FR"/>
        </w:rPr>
      </w:pPr>
      <w:r w:rsidRPr="00D30F2B">
        <w:rPr>
          <w:rFonts w:ascii="Verdana" w:eastAsia="Times New Roman" w:hAnsi="Verdana" w:cs="Times New Roman"/>
          <w:b/>
          <w:bCs/>
          <w:sz w:val="20"/>
          <w:lang w:eastAsia="fr-FR"/>
        </w:rPr>
        <w:t>Un syndicat utile c’est un syndicat qui avance aussi bien pour les collègues que pour l’école et qui prend soin de ne jamais exposer ni l’un ni l’autre, bienveillance et protection étant de rigueur !</w:t>
      </w:r>
    </w:p>
    <w:p w:rsidR="00FF2C9D" w:rsidRDefault="00FF2C9D"/>
    <w:sectPr w:rsidR="00FF2C9D" w:rsidSect="00FF2C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5E1"/>
    <w:multiLevelType w:val="multilevel"/>
    <w:tmpl w:val="0EF2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0F2B"/>
    <w:rsid w:val="00AA6391"/>
    <w:rsid w:val="00D30F2B"/>
    <w:rsid w:val="00FF2C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30F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30F2B"/>
    <w:rPr>
      <w:b/>
      <w:bCs/>
    </w:rPr>
  </w:style>
  <w:style w:type="character" w:styleId="Accentuation">
    <w:name w:val="Emphasis"/>
    <w:basedOn w:val="Policepardfaut"/>
    <w:uiPriority w:val="20"/>
    <w:qFormat/>
    <w:rsid w:val="00D30F2B"/>
    <w:rPr>
      <w:i/>
      <w:iCs/>
    </w:rPr>
  </w:style>
  <w:style w:type="paragraph" w:styleId="Textedebulles">
    <w:name w:val="Balloon Text"/>
    <w:basedOn w:val="Normal"/>
    <w:link w:val="TextedebullesCar"/>
    <w:uiPriority w:val="99"/>
    <w:semiHidden/>
    <w:unhideWhenUsed/>
    <w:rsid w:val="00D30F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0F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4304030">
      <w:bodyDiv w:val="1"/>
      <w:marLeft w:val="0"/>
      <w:marRight w:val="0"/>
      <w:marTop w:val="0"/>
      <w:marBottom w:val="0"/>
      <w:divBdr>
        <w:top w:val="none" w:sz="0" w:space="0" w:color="auto"/>
        <w:left w:val="none" w:sz="0" w:space="0" w:color="auto"/>
        <w:bottom w:val="none" w:sz="0" w:space="0" w:color="auto"/>
        <w:right w:val="none" w:sz="0" w:space="0" w:color="auto"/>
      </w:divBdr>
      <w:divsChild>
        <w:div w:id="1260526153">
          <w:marLeft w:val="0"/>
          <w:marRight w:val="0"/>
          <w:marTop w:val="0"/>
          <w:marBottom w:val="150"/>
          <w:divBdr>
            <w:top w:val="none" w:sz="0" w:space="0" w:color="auto"/>
            <w:left w:val="none" w:sz="0" w:space="0" w:color="auto"/>
            <w:bottom w:val="none" w:sz="0" w:space="0" w:color="auto"/>
            <w:right w:val="none" w:sz="0" w:space="0" w:color="auto"/>
          </w:divBdr>
          <w:divsChild>
            <w:div w:id="872964585">
              <w:marLeft w:val="0"/>
              <w:marRight w:val="0"/>
              <w:marTop w:val="0"/>
              <w:marBottom w:val="0"/>
              <w:divBdr>
                <w:top w:val="none" w:sz="0" w:space="0" w:color="auto"/>
                <w:left w:val="none" w:sz="0" w:space="0" w:color="auto"/>
                <w:bottom w:val="none" w:sz="0" w:space="0" w:color="auto"/>
                <w:right w:val="none" w:sz="0" w:space="0" w:color="auto"/>
              </w:divBdr>
              <w:divsChild>
                <w:div w:id="936788818">
                  <w:marLeft w:val="75"/>
                  <w:marRight w:val="0"/>
                  <w:marTop w:val="0"/>
                  <w:marBottom w:val="0"/>
                  <w:divBdr>
                    <w:top w:val="none" w:sz="0" w:space="0" w:color="auto"/>
                    <w:left w:val="none" w:sz="0" w:space="0" w:color="auto"/>
                    <w:bottom w:val="none" w:sz="0" w:space="0" w:color="auto"/>
                    <w:right w:val="none" w:sz="0" w:space="0" w:color="auto"/>
                  </w:divBdr>
                  <w:divsChild>
                    <w:div w:id="269357802">
                      <w:marLeft w:val="0"/>
                      <w:marRight w:val="0"/>
                      <w:marTop w:val="0"/>
                      <w:marBottom w:val="0"/>
                      <w:divBdr>
                        <w:top w:val="none" w:sz="0" w:space="0" w:color="auto"/>
                        <w:left w:val="none" w:sz="0" w:space="0" w:color="auto"/>
                        <w:bottom w:val="none" w:sz="0" w:space="0" w:color="auto"/>
                        <w:right w:val="none" w:sz="0" w:space="0" w:color="auto"/>
                      </w:divBdr>
                      <w:divsChild>
                        <w:div w:id="807354458">
                          <w:marLeft w:val="0"/>
                          <w:marRight w:val="0"/>
                          <w:marTop w:val="0"/>
                          <w:marBottom w:val="0"/>
                          <w:divBdr>
                            <w:top w:val="none" w:sz="0" w:space="0" w:color="auto"/>
                            <w:left w:val="none" w:sz="0" w:space="0" w:color="auto"/>
                            <w:bottom w:val="none" w:sz="0" w:space="0" w:color="auto"/>
                            <w:right w:val="none" w:sz="0" w:space="0" w:color="auto"/>
                          </w:divBdr>
                        </w:div>
                        <w:div w:id="1230115605">
                          <w:marLeft w:val="0"/>
                          <w:marRight w:val="0"/>
                          <w:marTop w:val="0"/>
                          <w:marBottom w:val="0"/>
                          <w:divBdr>
                            <w:top w:val="none" w:sz="0" w:space="0" w:color="auto"/>
                            <w:left w:val="none" w:sz="0" w:space="0" w:color="auto"/>
                            <w:bottom w:val="none" w:sz="0" w:space="0" w:color="auto"/>
                            <w:right w:val="none" w:sz="0" w:space="0" w:color="auto"/>
                          </w:divBdr>
                        </w:div>
                        <w:div w:id="15287164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4964</Characters>
  <Application>Microsoft Office Word</Application>
  <DocSecurity>0</DocSecurity>
  <Lines>41</Lines>
  <Paragraphs>11</Paragraphs>
  <ScaleCrop>false</ScaleCrop>
  <Company>Hewlett-Packard Company</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T</dc:creator>
  <cp:lastModifiedBy>gilles T</cp:lastModifiedBy>
  <cp:revision>1</cp:revision>
  <dcterms:created xsi:type="dcterms:W3CDTF">2015-11-10T09:39:00Z</dcterms:created>
  <dcterms:modified xsi:type="dcterms:W3CDTF">2015-11-10T09:40:00Z</dcterms:modified>
</cp:coreProperties>
</file>