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401F29" w:rsidP="00AE132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 Prénom </w:t>
      </w:r>
    </w:p>
    <w:p w:rsidR="00401F29" w:rsidRDefault="00401F29" w:rsidP="00AE1328">
      <w:pPr>
        <w:pStyle w:val="Default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adresse</w:t>
      </w:r>
      <w:proofErr w:type="gramEnd"/>
    </w:p>
    <w:p w:rsidR="009E1803" w:rsidRDefault="009E1803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F52FF2" w:rsidP="005C7763">
      <w:pPr>
        <w:pStyle w:val="Default"/>
        <w:rPr>
          <w:rFonts w:ascii="Calibri" w:hAnsi="Calibri" w:cs="Calibri"/>
          <w:color w:val="auto"/>
        </w:rPr>
      </w:pPr>
    </w:p>
    <w:p w:rsidR="00F52FF2" w:rsidRDefault="00401F2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Le …, à …</w:t>
      </w:r>
    </w:p>
    <w:p w:rsidR="00F52FF2" w:rsidRPr="00FF3F83" w:rsidRDefault="00F52F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EC20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</w:t>
      </w:r>
      <w:r w:rsidR="00DB441E">
        <w:rPr>
          <w:rFonts w:ascii="Calibri" w:hAnsi="Calibri" w:cs="Calibri"/>
          <w:color w:val="auto"/>
        </w:rPr>
        <w:t>Madame la sénatrice</w:t>
      </w:r>
    </w:p>
    <w:p w:rsidR="00775941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DB441E">
        <w:rPr>
          <w:rFonts w:ascii="Calibri" w:hAnsi="Calibri" w:cs="Calibri"/>
          <w:color w:val="auto"/>
        </w:rPr>
        <w:t xml:space="preserve">me </w:t>
      </w:r>
      <w:proofErr w:type="spellStart"/>
      <w:r w:rsidR="00DB441E">
        <w:rPr>
          <w:rFonts w:ascii="Calibri" w:hAnsi="Calibri" w:cs="Calibri"/>
          <w:color w:val="auto"/>
        </w:rPr>
        <w:t>Jourda</w:t>
      </w:r>
      <w:proofErr w:type="spellEnd"/>
    </w:p>
    <w:p w:rsidR="00F171D3" w:rsidRDefault="0087412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23 rue Paul Louis Courier</w:t>
      </w:r>
    </w:p>
    <w:p w:rsidR="003F3915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11100 Narbonne</w:t>
      </w:r>
    </w:p>
    <w:p w:rsidR="00F52FF2" w:rsidRDefault="00F52FF2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Pr="00FF3F83" w:rsidRDefault="00DB441E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Madame la sénatrice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B2F42" w:rsidRPr="00CB2F42" w:rsidRDefault="00DD28E2" w:rsidP="00FF3F83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:rsidR="00FF3F83" w:rsidRPr="00934737" w:rsidRDefault="00EC2063" w:rsidP="00F52FF2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Je vous prie de croire, </w:t>
      </w:r>
      <w:r w:rsidR="00DB441E">
        <w:rPr>
          <w:rFonts w:ascii="Calibri" w:hAnsi="Calibri" w:cs="Calibri"/>
          <w:color w:val="auto"/>
        </w:rPr>
        <w:t>Madame la sénatrice</w:t>
      </w:r>
      <w:r w:rsidR="00F52FF2">
        <w:rPr>
          <w:rFonts w:ascii="Calibri" w:hAnsi="Calibri" w:cs="Calibri"/>
          <w:color w:val="000000" w:themeColor="text1"/>
        </w:rPr>
        <w:t xml:space="preserve">, </w:t>
      </w:r>
      <w:r w:rsidR="00FF3F83"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="00FF3F83" w:rsidRPr="00FF3F83">
        <w:rPr>
          <w:rFonts w:ascii="Calibri" w:hAnsi="Calibri" w:cs="Calibri"/>
        </w:rPr>
        <w:tab/>
      </w:r>
    </w:p>
    <w:p w:rsidR="00F52FF2" w:rsidRDefault="00F52F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5C7763" w:rsidP="005C7763">
      <w:pPr>
        <w:spacing w:after="0" w:line="276" w:lineRule="auto"/>
        <w:jc w:val="right"/>
        <w:rPr>
          <w:rFonts w:ascii="Calibri" w:hAnsi="Calibri" w:cs="Calibri"/>
          <w:color w:val="0D0D0D" w:themeColor="text1" w:themeTint="F2"/>
          <w:sz w:val="24"/>
          <w:szCs w:val="24"/>
        </w:rPr>
      </w:pPr>
      <w:proofErr w:type="gramStart"/>
      <w:r>
        <w:rPr>
          <w:rFonts w:ascii="Calibri" w:hAnsi="Calibri" w:cs="Calibri"/>
          <w:color w:val="0D0D0D" w:themeColor="text1" w:themeTint="F2"/>
          <w:sz w:val="24"/>
          <w:szCs w:val="24"/>
        </w:rPr>
        <w:t>signature</w:t>
      </w:r>
      <w:proofErr w:type="gramEnd"/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52FF2">
        <w:rPr>
          <w:rFonts w:ascii="Calibri" w:hAnsi="Calibri" w:cs="Calibri"/>
          <w:color w:val="0D0D0D" w:themeColor="text1" w:themeTint="F2"/>
          <w:sz w:val="24"/>
          <w:szCs w:val="24"/>
        </w:rPr>
        <w:t>11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14 BD Jean Jaurès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11000 Carcassonne</w:t>
      </w:r>
    </w:p>
    <w:sectPr w:rsidR="005C7763" w:rsidSect="00F5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328"/>
    <w:rsid w:val="00074B69"/>
    <w:rsid w:val="000C366D"/>
    <w:rsid w:val="000E22B5"/>
    <w:rsid w:val="00184430"/>
    <w:rsid w:val="001B2B08"/>
    <w:rsid w:val="0021047B"/>
    <w:rsid w:val="00211662"/>
    <w:rsid w:val="00290111"/>
    <w:rsid w:val="003F3915"/>
    <w:rsid w:val="00401F29"/>
    <w:rsid w:val="004D780F"/>
    <w:rsid w:val="005C7763"/>
    <w:rsid w:val="006A6882"/>
    <w:rsid w:val="006C6D01"/>
    <w:rsid w:val="0074063F"/>
    <w:rsid w:val="00775941"/>
    <w:rsid w:val="00874123"/>
    <w:rsid w:val="00934737"/>
    <w:rsid w:val="009E1803"/>
    <w:rsid w:val="009F1EDC"/>
    <w:rsid w:val="009F3601"/>
    <w:rsid w:val="00A15324"/>
    <w:rsid w:val="00A22622"/>
    <w:rsid w:val="00AB6C8D"/>
    <w:rsid w:val="00AD1354"/>
    <w:rsid w:val="00AE1328"/>
    <w:rsid w:val="00B40832"/>
    <w:rsid w:val="00B610F0"/>
    <w:rsid w:val="00C65BFD"/>
    <w:rsid w:val="00C97B44"/>
    <w:rsid w:val="00CB2F42"/>
    <w:rsid w:val="00CB3CB2"/>
    <w:rsid w:val="00D40C79"/>
    <w:rsid w:val="00D54FD4"/>
    <w:rsid w:val="00D75BB8"/>
    <w:rsid w:val="00DB441E"/>
    <w:rsid w:val="00DD28E2"/>
    <w:rsid w:val="00DF38CC"/>
    <w:rsid w:val="00E138A8"/>
    <w:rsid w:val="00EC2063"/>
    <w:rsid w:val="00F171D3"/>
    <w:rsid w:val="00F24D85"/>
    <w:rsid w:val="00F42C8C"/>
    <w:rsid w:val="00F52FF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SD11_2</cp:lastModifiedBy>
  <cp:revision>3</cp:revision>
  <cp:lastPrinted>2020-02-04T12:34:00Z</cp:lastPrinted>
  <dcterms:created xsi:type="dcterms:W3CDTF">2020-02-06T14:48:00Z</dcterms:created>
  <dcterms:modified xsi:type="dcterms:W3CDTF">2020-02-06T14:49:00Z</dcterms:modified>
</cp:coreProperties>
</file>