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FBFBF"/>
  <w:body>
    <w:tbl>
      <w:tblPr>
        <w:tblW w:w="0" w:type="auto"/>
        <w:tblCellSpacing w:w="0" w:type="dxa"/>
        <w:tblInd w:w="720" w:type="dxa"/>
        <w:tblBorders>
          <w:top w:val="outset" w:sz="6" w:space="0" w:color="999999"/>
          <w:left w:val="outset" w:sz="6" w:space="0" w:color="999999"/>
          <w:bottom w:val="outset" w:sz="6" w:space="0" w:color="999999"/>
          <w:right w:val="outset" w:sz="6" w:space="0" w:color="999999"/>
        </w:tblBorders>
        <w:shd w:val="clear" w:color="auto" w:fill="FFFFFF"/>
        <w:tblCellMar>
          <w:top w:w="30" w:type="dxa"/>
          <w:left w:w="30" w:type="dxa"/>
          <w:bottom w:w="30" w:type="dxa"/>
          <w:right w:w="30" w:type="dxa"/>
        </w:tblCellMar>
        <w:tblLook w:val="04A0"/>
      </w:tblPr>
      <w:tblGrid>
        <w:gridCol w:w="1846"/>
        <w:gridCol w:w="913"/>
        <w:gridCol w:w="3264"/>
        <w:gridCol w:w="2419"/>
      </w:tblGrid>
      <w:tr w:rsidR="003D1C04" w:rsidRPr="003765D9" w:rsidTr="00262F13">
        <w:trPr>
          <w:tblCellSpacing w:w="0" w:type="dxa"/>
        </w:trPr>
        <w:tc>
          <w:tcPr>
            <w:tcW w:w="12888"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E26A22" w:rsidRDefault="00262F13" w:rsidP="009C75B6">
            <w:pPr>
              <w:spacing w:before="100" w:beforeAutospacing="1" w:after="100" w:afterAutospacing="1"/>
              <w:jc w:val="center"/>
              <w:rPr>
                <w:rFonts w:ascii="Calibri" w:hAnsi="Calibri" w:cs="Calibri"/>
              </w:rPr>
            </w:pPr>
            <w:r>
              <w:rPr>
                <w:rFonts w:ascii="Calibri" w:hAnsi="Calibri" w:cs="Calibri"/>
                <w:noProof/>
              </w:rPr>
              <w:drawing>
                <wp:anchor distT="0" distB="0" distL="114300" distR="114300" simplePos="0" relativeHeight="251673088" behindDoc="0" locked="0" layoutInCell="1" allowOverlap="0">
                  <wp:simplePos x="0" y="0"/>
                  <wp:positionH relativeFrom="margin">
                    <wp:align>left</wp:align>
                  </wp:positionH>
                  <wp:positionV relativeFrom="margin">
                    <wp:posOffset>138430</wp:posOffset>
                  </wp:positionV>
                  <wp:extent cx="1714500" cy="1714500"/>
                  <wp:effectExtent l="19050" t="0" r="0" b="0"/>
                  <wp:wrapSquare wrapText="bothSides"/>
                  <wp:docPr id="277" name="Image 277" descr="logo_profil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logo_profilfb"/>
                          <pic:cNvPicPr>
                            <a:picLocks noChangeAspect="1" noChangeArrowheads="1"/>
                          </pic:cNvPicPr>
                        </pic:nvPicPr>
                        <pic:blipFill>
                          <a:blip r:embed="rId6" cstate="print"/>
                          <a:srcRect/>
                          <a:stretch>
                            <a:fillRect/>
                          </a:stretch>
                        </pic:blipFill>
                        <pic:spPr bwMode="auto">
                          <a:xfrm>
                            <a:off x="0" y="0"/>
                            <a:ext cx="1714500" cy="1714500"/>
                          </a:xfrm>
                          <a:prstGeom prst="rect">
                            <a:avLst/>
                          </a:prstGeom>
                          <a:noFill/>
                        </pic:spPr>
                      </pic:pic>
                    </a:graphicData>
                  </a:graphic>
                </wp:anchor>
              </w:drawing>
            </w:r>
            <w:r w:rsidR="00907970" w:rsidRPr="003765D9">
              <w:rPr>
                <w:rFonts w:ascii="Calibri" w:hAnsi="Calibri" w:cs="Calibri"/>
              </w:rPr>
              <w:t xml:space="preserve">           </w:t>
            </w:r>
          </w:p>
          <w:p w:rsidR="00E26A22" w:rsidRDefault="00E26A22" w:rsidP="009C75B6">
            <w:pPr>
              <w:spacing w:before="100" w:beforeAutospacing="1" w:after="100" w:afterAutospacing="1"/>
              <w:jc w:val="center"/>
              <w:rPr>
                <w:rFonts w:ascii="Calibri" w:hAnsi="Calibri" w:cs="Calibri"/>
              </w:rPr>
            </w:pPr>
          </w:p>
          <w:p w:rsidR="003D1C04" w:rsidRPr="003765D9" w:rsidRDefault="00262F13" w:rsidP="00262F13">
            <w:pPr>
              <w:spacing w:before="100" w:beforeAutospacing="1" w:after="100" w:afterAutospacing="1"/>
              <w:jc w:val="center"/>
              <w:rPr>
                <w:rFonts w:ascii="Calibri" w:hAnsi="Calibri" w:cs="Calibri"/>
              </w:rPr>
            </w:pPr>
            <w:r>
              <w:rPr>
                <w:rFonts w:ascii="Calibri" w:hAnsi="Calibri" w:cs="Calibri"/>
                <w:noProof/>
              </w:rPr>
              <w:drawing>
                <wp:anchor distT="0" distB="0" distL="114300" distR="114300" simplePos="0" relativeHeight="251674112" behindDoc="0" locked="0" layoutInCell="1" allowOverlap="1">
                  <wp:simplePos x="2181225" y="180975"/>
                  <wp:positionH relativeFrom="margin">
                    <wp:align>right</wp:align>
                  </wp:positionH>
                  <wp:positionV relativeFrom="margin">
                    <wp:posOffset>767080</wp:posOffset>
                  </wp:positionV>
                  <wp:extent cx="4953000" cy="581025"/>
                  <wp:effectExtent l="19050" t="0" r="0" b="0"/>
                  <wp:wrapSquare wrapText="bothSides"/>
                  <wp:docPr id="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4953000" cy="581025"/>
                          </a:xfrm>
                          <a:prstGeom prst="rect">
                            <a:avLst/>
                          </a:prstGeom>
                          <a:noFill/>
                          <a:ln w="9525">
                            <a:noFill/>
                            <a:miter lim="800000"/>
                            <a:headEnd/>
                            <a:tailEnd/>
                          </a:ln>
                        </pic:spPr>
                      </pic:pic>
                    </a:graphicData>
                  </a:graphic>
                </wp:anchor>
              </w:drawing>
            </w:r>
          </w:p>
        </w:tc>
      </w:tr>
      <w:tr w:rsidR="00A97AC3" w:rsidRPr="003765D9" w:rsidTr="00262F13">
        <w:trPr>
          <w:tblCellSpacing w:w="0" w:type="dxa"/>
        </w:trPr>
        <w:tc>
          <w:tcPr>
            <w:tcW w:w="12888"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0B7BC3" w:rsidRPr="003765D9" w:rsidRDefault="00A97AC3" w:rsidP="00F04E34">
            <w:pPr>
              <w:spacing w:before="113"/>
              <w:jc w:val="center"/>
              <w:rPr>
                <w:rFonts w:ascii="Calibri" w:hAnsi="Calibri" w:cs="Calibri"/>
                <w:b/>
                <w:bCs/>
                <w:i/>
                <w:iCs/>
                <w:color w:val="5F5F5F"/>
                <w:sz w:val="44"/>
                <w:szCs w:val="44"/>
              </w:rPr>
            </w:pPr>
            <w:r w:rsidRPr="003765D9">
              <w:rPr>
                <w:rFonts w:ascii="Calibri" w:hAnsi="Calibri" w:cs="Calibri"/>
                <w:b/>
                <w:bCs/>
                <w:i/>
                <w:iCs/>
                <w:color w:val="5F5F5F"/>
                <w:sz w:val="44"/>
                <w:szCs w:val="44"/>
              </w:rPr>
              <w:t>Lettre d'information</w:t>
            </w:r>
            <w:r w:rsidR="00B24AC1" w:rsidRPr="003765D9">
              <w:rPr>
                <w:rFonts w:ascii="Calibri" w:hAnsi="Calibri" w:cs="Calibri"/>
                <w:b/>
                <w:bCs/>
                <w:i/>
                <w:iCs/>
                <w:color w:val="5F5F5F"/>
                <w:sz w:val="44"/>
                <w:szCs w:val="44"/>
              </w:rPr>
              <w:t xml:space="preserve"> </w:t>
            </w:r>
            <w:r w:rsidR="00312614" w:rsidRPr="003765D9">
              <w:rPr>
                <w:rFonts w:ascii="Calibri" w:hAnsi="Calibri" w:cs="Calibri"/>
                <w:b/>
                <w:bCs/>
                <w:i/>
                <w:iCs/>
                <w:color w:val="5F5F5F"/>
                <w:sz w:val="44"/>
                <w:szCs w:val="44"/>
              </w:rPr>
              <w:t>n°</w:t>
            </w:r>
            <w:r w:rsidR="005E34F0">
              <w:rPr>
                <w:rFonts w:ascii="Calibri" w:hAnsi="Calibri" w:cs="Calibri"/>
                <w:b/>
                <w:bCs/>
                <w:i/>
                <w:iCs/>
                <w:color w:val="5F5F5F"/>
                <w:sz w:val="44"/>
                <w:szCs w:val="44"/>
              </w:rPr>
              <w:t>340</w:t>
            </w:r>
            <w:r w:rsidRPr="003765D9">
              <w:rPr>
                <w:rFonts w:ascii="Calibri" w:hAnsi="Calibri" w:cs="Calibri"/>
                <w:b/>
                <w:bCs/>
                <w:i/>
                <w:iCs/>
                <w:color w:val="5F5F5F"/>
                <w:sz w:val="44"/>
                <w:szCs w:val="44"/>
              </w:rPr>
              <w:t xml:space="preserve"> du </w:t>
            </w:r>
            <w:r w:rsidR="00F77617">
              <w:rPr>
                <w:rFonts w:ascii="Calibri" w:hAnsi="Calibri" w:cs="Calibri"/>
                <w:b/>
                <w:bCs/>
                <w:i/>
                <w:iCs/>
                <w:color w:val="5F5F5F"/>
                <w:sz w:val="44"/>
                <w:szCs w:val="44"/>
              </w:rPr>
              <w:t>09</w:t>
            </w:r>
            <w:r w:rsidR="00321D1E">
              <w:rPr>
                <w:rFonts w:ascii="Calibri" w:hAnsi="Calibri" w:cs="Calibri"/>
                <w:b/>
                <w:bCs/>
                <w:i/>
                <w:iCs/>
                <w:color w:val="5F5F5F"/>
                <w:sz w:val="44"/>
                <w:szCs w:val="44"/>
              </w:rPr>
              <w:t>/</w:t>
            </w:r>
            <w:r w:rsidR="00FD602D">
              <w:rPr>
                <w:rFonts w:ascii="Calibri" w:hAnsi="Calibri" w:cs="Calibri"/>
                <w:b/>
                <w:bCs/>
                <w:i/>
                <w:iCs/>
                <w:color w:val="5F5F5F"/>
                <w:sz w:val="44"/>
                <w:szCs w:val="44"/>
              </w:rPr>
              <w:t>02</w:t>
            </w:r>
            <w:r w:rsidRPr="003765D9">
              <w:rPr>
                <w:rFonts w:ascii="Calibri" w:hAnsi="Calibri" w:cs="Calibri"/>
                <w:b/>
                <w:bCs/>
                <w:i/>
                <w:iCs/>
                <w:color w:val="5F5F5F"/>
                <w:sz w:val="44"/>
                <w:szCs w:val="44"/>
              </w:rPr>
              <w:t>/201</w:t>
            </w:r>
            <w:r w:rsidR="005E34F0">
              <w:rPr>
                <w:rFonts w:ascii="Calibri" w:hAnsi="Calibri" w:cs="Calibri"/>
                <w:b/>
                <w:bCs/>
                <w:i/>
                <w:iCs/>
                <w:color w:val="5F5F5F"/>
                <w:sz w:val="44"/>
                <w:szCs w:val="44"/>
              </w:rPr>
              <w:t>8</w:t>
            </w:r>
          </w:p>
        </w:tc>
      </w:tr>
      <w:tr w:rsidR="00CA3B14" w:rsidRPr="003765D9" w:rsidTr="00262F13">
        <w:trPr>
          <w:trHeight w:val="1320"/>
          <w:tblCellSpacing w:w="0" w:type="dxa"/>
        </w:trPr>
        <w:tc>
          <w:tcPr>
            <w:tcW w:w="2509" w:type="dxa"/>
            <w:tcBorders>
              <w:top w:val="outset" w:sz="6" w:space="0" w:color="999999"/>
              <w:left w:val="outset" w:sz="6" w:space="0" w:color="999999"/>
              <w:bottom w:val="outset" w:sz="6" w:space="0" w:color="999999"/>
              <w:right w:val="outset" w:sz="6" w:space="0" w:color="999999"/>
            </w:tcBorders>
            <w:shd w:val="clear" w:color="auto" w:fill="FFFFFF"/>
            <w:vAlign w:val="center"/>
          </w:tcPr>
          <w:p w:rsidR="003D1C04" w:rsidRPr="003765D9" w:rsidRDefault="00B04E4E" w:rsidP="009B4E47">
            <w:pPr>
              <w:jc w:val="center"/>
              <w:rPr>
                <w:rFonts w:ascii="Calibri" w:hAnsi="Calibri" w:cs="Calibri"/>
                <w:sz w:val="72"/>
                <w:szCs w:val="7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102.75pt;mso-position-horizontal:left;mso-position-vertical:top;mso-position-vertical-relative:line" o:allowoverlap="f">
                  <v:imagedata r:id="rId8" o:title="ardeche 07"/>
                </v:shape>
              </w:pict>
            </w:r>
          </w:p>
        </w:tc>
        <w:tc>
          <w:tcPr>
            <w:tcW w:w="10379" w:type="dxa"/>
            <w:gridSpan w:val="3"/>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A5432E" w:rsidRPr="00C14113" w:rsidRDefault="005939D4" w:rsidP="00A5432E">
            <w:pPr>
              <w:spacing w:before="240"/>
              <w:jc w:val="center"/>
              <w:rPr>
                <w:rFonts w:ascii="Calibri" w:hAnsi="Calibri" w:cs="Calibri"/>
                <w:b/>
                <w:color w:val="5F5F5F"/>
                <w:sz w:val="20"/>
                <w:szCs w:val="20"/>
                <w:u w:val="single"/>
              </w:rPr>
            </w:pPr>
            <w:r w:rsidRPr="00C14113">
              <w:rPr>
                <w:rFonts w:ascii="Calibri" w:hAnsi="Calibri" w:cs="Calibri"/>
                <w:b/>
                <w:color w:val="5F5F5F"/>
                <w:sz w:val="20"/>
                <w:szCs w:val="20"/>
                <w:u w:val="single"/>
              </w:rPr>
              <w:t>Sommaire :</w:t>
            </w:r>
          </w:p>
          <w:p w:rsidR="00C350E0" w:rsidRDefault="00525DE1" w:rsidP="003723F5">
            <w:pPr>
              <w:numPr>
                <w:ilvl w:val="0"/>
                <w:numId w:val="2"/>
              </w:numPr>
              <w:rPr>
                <w:rFonts w:ascii="Calibri" w:hAnsi="Calibri" w:cs="Calibri"/>
                <w:b/>
                <w:color w:val="7B7B7B" w:themeColor="accent3" w:themeShade="BF"/>
                <w:sz w:val="20"/>
                <w:szCs w:val="20"/>
              </w:rPr>
            </w:pPr>
            <w:r>
              <w:rPr>
                <w:rFonts w:ascii="Calibri" w:hAnsi="Calibri" w:cs="Calibri"/>
                <w:b/>
                <w:color w:val="7B7B7B" w:themeColor="accent3" w:themeShade="BF"/>
                <w:sz w:val="20"/>
                <w:szCs w:val="20"/>
              </w:rPr>
              <w:t>Instances ardéchoises</w:t>
            </w:r>
            <w:r w:rsidR="00362EAC">
              <w:rPr>
                <w:rFonts w:ascii="Calibri" w:hAnsi="Calibri" w:cs="Calibri"/>
                <w:b/>
                <w:color w:val="7B7B7B" w:themeColor="accent3" w:themeShade="BF"/>
                <w:sz w:val="20"/>
                <w:szCs w:val="20"/>
              </w:rPr>
              <w:t xml:space="preserve"> - mouvement 1er degré à venir</w:t>
            </w:r>
          </w:p>
          <w:p w:rsidR="00E4139E" w:rsidRDefault="00E4139E" w:rsidP="00E4139E">
            <w:pPr>
              <w:numPr>
                <w:ilvl w:val="0"/>
                <w:numId w:val="2"/>
              </w:numPr>
              <w:rPr>
                <w:rFonts w:ascii="Calibri" w:hAnsi="Calibri" w:cs="Calibri"/>
                <w:b/>
                <w:color w:val="7B7B7B" w:themeColor="accent3" w:themeShade="BF"/>
                <w:sz w:val="20"/>
                <w:szCs w:val="20"/>
              </w:rPr>
            </w:pPr>
            <w:proofErr w:type="spellStart"/>
            <w:r w:rsidRPr="00E4139E">
              <w:rPr>
                <w:rFonts w:ascii="Calibri" w:hAnsi="Calibri" w:cs="Calibri"/>
                <w:b/>
                <w:color w:val="7B7B7B" w:themeColor="accent3" w:themeShade="BF"/>
                <w:sz w:val="20"/>
                <w:szCs w:val="20"/>
              </w:rPr>
              <w:t>Enseignant.e</w:t>
            </w:r>
            <w:proofErr w:type="spellEnd"/>
            <w:r w:rsidRPr="00E4139E">
              <w:rPr>
                <w:rFonts w:ascii="Calibri" w:hAnsi="Calibri" w:cs="Calibri"/>
                <w:b/>
                <w:color w:val="7B7B7B" w:themeColor="accent3" w:themeShade="BF"/>
                <w:sz w:val="20"/>
                <w:szCs w:val="20"/>
              </w:rPr>
              <w:t xml:space="preserve"> et parent : demandez le guide</w:t>
            </w:r>
          </w:p>
          <w:p w:rsidR="00F95F98" w:rsidRDefault="00842677" w:rsidP="00842677">
            <w:pPr>
              <w:numPr>
                <w:ilvl w:val="0"/>
                <w:numId w:val="2"/>
              </w:numPr>
              <w:rPr>
                <w:rFonts w:ascii="Calibri" w:hAnsi="Calibri" w:cs="Calibri"/>
                <w:b/>
                <w:color w:val="7B7B7B" w:themeColor="accent3" w:themeShade="BF"/>
                <w:sz w:val="20"/>
                <w:szCs w:val="20"/>
              </w:rPr>
            </w:pPr>
            <w:r w:rsidRPr="00842677">
              <w:rPr>
                <w:rFonts w:ascii="Calibri" w:hAnsi="Calibri" w:cs="Calibri"/>
                <w:b/>
                <w:color w:val="7B7B7B" w:themeColor="accent3" w:themeShade="BF"/>
                <w:sz w:val="20"/>
                <w:szCs w:val="20"/>
              </w:rPr>
              <w:t>Prof des écoles, vous voulez enseigner dans le 2</w:t>
            </w:r>
            <w:r w:rsidRPr="00842677">
              <w:rPr>
                <w:rFonts w:ascii="Calibri" w:hAnsi="Calibri" w:cs="Calibri"/>
                <w:b/>
                <w:color w:val="7B7B7B" w:themeColor="accent3" w:themeShade="BF"/>
                <w:sz w:val="20"/>
                <w:szCs w:val="20"/>
                <w:vertAlign w:val="superscript"/>
              </w:rPr>
              <w:t>nd</w:t>
            </w:r>
            <w:r w:rsidRPr="00842677">
              <w:rPr>
                <w:rFonts w:ascii="Calibri" w:hAnsi="Calibri" w:cs="Calibri"/>
                <w:b/>
                <w:color w:val="7B7B7B" w:themeColor="accent3" w:themeShade="BF"/>
                <w:sz w:val="20"/>
                <w:szCs w:val="20"/>
              </w:rPr>
              <w:t xml:space="preserve"> degré : c’est possible !</w:t>
            </w:r>
          </w:p>
          <w:p w:rsidR="001A54A8" w:rsidRDefault="001A54A8" w:rsidP="001A54A8">
            <w:pPr>
              <w:numPr>
                <w:ilvl w:val="0"/>
                <w:numId w:val="2"/>
              </w:numPr>
              <w:rPr>
                <w:rFonts w:ascii="Calibri" w:hAnsi="Calibri" w:cs="Calibri"/>
                <w:b/>
                <w:color w:val="7B7B7B" w:themeColor="accent3" w:themeShade="BF"/>
                <w:sz w:val="20"/>
                <w:szCs w:val="20"/>
              </w:rPr>
            </w:pPr>
            <w:r w:rsidRPr="001A54A8">
              <w:rPr>
                <w:rFonts w:ascii="Calibri" w:hAnsi="Calibri" w:cs="Calibri"/>
                <w:b/>
                <w:color w:val="7B7B7B" w:themeColor="accent3" w:themeShade="BF"/>
                <w:sz w:val="20"/>
                <w:szCs w:val="20"/>
              </w:rPr>
              <w:t xml:space="preserve">Salaires : pourquoi </w:t>
            </w:r>
            <w:r>
              <w:rPr>
                <w:rFonts w:ascii="Calibri" w:hAnsi="Calibri" w:cs="Calibri"/>
                <w:b/>
                <w:color w:val="7B7B7B" w:themeColor="accent3" w:themeShade="BF"/>
                <w:sz w:val="20"/>
                <w:szCs w:val="20"/>
              </w:rPr>
              <w:t xml:space="preserve">le montant a diminué en janvier </w:t>
            </w:r>
            <w:r w:rsidRPr="001A54A8">
              <w:rPr>
                <w:rFonts w:ascii="Calibri" w:hAnsi="Calibri" w:cs="Calibri"/>
                <w:b/>
                <w:color w:val="7B7B7B" w:themeColor="accent3" w:themeShade="BF"/>
                <w:sz w:val="20"/>
                <w:szCs w:val="20"/>
              </w:rPr>
              <w:t>?</w:t>
            </w:r>
          </w:p>
          <w:p w:rsidR="00842677" w:rsidRDefault="00280C67" w:rsidP="00280C67">
            <w:pPr>
              <w:numPr>
                <w:ilvl w:val="0"/>
                <w:numId w:val="2"/>
              </w:numPr>
              <w:rPr>
                <w:rFonts w:ascii="Calibri" w:hAnsi="Calibri" w:cs="Calibri"/>
                <w:b/>
                <w:color w:val="7B7B7B" w:themeColor="accent3" w:themeShade="BF"/>
                <w:sz w:val="20"/>
                <w:szCs w:val="20"/>
              </w:rPr>
            </w:pPr>
            <w:r w:rsidRPr="00280C67">
              <w:rPr>
                <w:rFonts w:ascii="Calibri" w:hAnsi="Calibri" w:cs="Calibri"/>
                <w:b/>
                <w:color w:val="7B7B7B" w:themeColor="accent3" w:themeShade="BF"/>
                <w:sz w:val="20"/>
                <w:szCs w:val="20"/>
              </w:rPr>
              <w:t>Jour de carence : 1 pas en avant, 3 en arrière !</w:t>
            </w:r>
          </w:p>
          <w:p w:rsidR="00280C67" w:rsidRDefault="00505F09" w:rsidP="00505F09">
            <w:pPr>
              <w:numPr>
                <w:ilvl w:val="0"/>
                <w:numId w:val="2"/>
              </w:numPr>
              <w:rPr>
                <w:rFonts w:ascii="Calibri" w:hAnsi="Calibri" w:cs="Calibri"/>
                <w:b/>
                <w:color w:val="7B7B7B" w:themeColor="accent3" w:themeShade="BF"/>
                <w:sz w:val="20"/>
                <w:szCs w:val="20"/>
              </w:rPr>
            </w:pPr>
            <w:r w:rsidRPr="00505F09">
              <w:rPr>
                <w:rFonts w:ascii="Calibri" w:hAnsi="Calibri" w:cs="Calibri"/>
                <w:b/>
                <w:color w:val="7B7B7B" w:themeColor="accent3" w:themeShade="BF"/>
                <w:sz w:val="20"/>
                <w:szCs w:val="20"/>
              </w:rPr>
              <w:t>Quand sont versées les paies et les pensions ?</w:t>
            </w:r>
          </w:p>
          <w:p w:rsidR="00505F09" w:rsidRDefault="00CF02D9" w:rsidP="00CF02D9">
            <w:pPr>
              <w:numPr>
                <w:ilvl w:val="0"/>
                <w:numId w:val="2"/>
              </w:numPr>
              <w:rPr>
                <w:rFonts w:ascii="Calibri" w:hAnsi="Calibri" w:cs="Calibri"/>
                <w:b/>
                <w:color w:val="7B7B7B" w:themeColor="accent3" w:themeShade="BF"/>
                <w:sz w:val="20"/>
                <w:szCs w:val="20"/>
              </w:rPr>
            </w:pPr>
            <w:r w:rsidRPr="00CF02D9">
              <w:rPr>
                <w:rFonts w:ascii="Calibri" w:hAnsi="Calibri" w:cs="Calibri"/>
                <w:b/>
                <w:color w:val="7B7B7B" w:themeColor="accent3" w:themeShade="BF"/>
                <w:sz w:val="20"/>
                <w:szCs w:val="20"/>
              </w:rPr>
              <w:t>La maternelle aura ses assises</w:t>
            </w:r>
          </w:p>
          <w:p w:rsidR="00CF02D9" w:rsidRPr="00743C1E" w:rsidRDefault="00396B04" w:rsidP="00CF02D9">
            <w:pPr>
              <w:numPr>
                <w:ilvl w:val="0"/>
                <w:numId w:val="2"/>
              </w:numPr>
              <w:rPr>
                <w:rFonts w:ascii="Calibri" w:hAnsi="Calibri" w:cs="Calibri"/>
                <w:b/>
                <w:color w:val="7B7B7B" w:themeColor="accent3" w:themeShade="BF"/>
                <w:sz w:val="20"/>
                <w:szCs w:val="20"/>
              </w:rPr>
            </w:pPr>
            <w:r>
              <w:rPr>
                <w:rFonts w:ascii="Calibri" w:hAnsi="Calibri" w:cs="Calibri"/>
                <w:b/>
                <w:color w:val="7B7B7B" w:themeColor="accent3" w:themeShade="BF"/>
                <w:sz w:val="20"/>
                <w:szCs w:val="20"/>
              </w:rPr>
              <w:t>Bonne vacances d’hiver !</w:t>
            </w:r>
          </w:p>
          <w:p w:rsidR="0036062E" w:rsidRPr="00743C1E" w:rsidRDefault="00FD602D" w:rsidP="00743C1E">
            <w:pPr>
              <w:numPr>
                <w:ilvl w:val="0"/>
                <w:numId w:val="2"/>
              </w:numPr>
              <w:rPr>
                <w:rFonts w:ascii="Calibri" w:hAnsi="Calibri" w:cs="Calibri"/>
                <w:b/>
                <w:color w:val="7B7B7B" w:themeColor="accent3" w:themeShade="BF"/>
                <w:sz w:val="20"/>
                <w:szCs w:val="20"/>
              </w:rPr>
            </w:pPr>
            <w:r>
              <w:rPr>
                <w:rFonts w:ascii="Calibri" w:hAnsi="Calibri" w:cs="Calibri"/>
                <w:b/>
                <w:color w:val="7B7B7B" w:themeColor="accent3" w:themeShade="BF"/>
                <w:sz w:val="20"/>
                <w:szCs w:val="20"/>
              </w:rPr>
              <w:t>Févr</w:t>
            </w:r>
            <w:r w:rsidR="005E34F0">
              <w:rPr>
                <w:rFonts w:ascii="Calibri" w:hAnsi="Calibri" w:cs="Calibri"/>
                <w:b/>
                <w:color w:val="7B7B7B" w:themeColor="accent3" w:themeShade="BF"/>
                <w:sz w:val="20"/>
                <w:szCs w:val="20"/>
              </w:rPr>
              <w:t>ier</w:t>
            </w:r>
            <w:r w:rsidR="00505F09">
              <w:rPr>
                <w:rFonts w:ascii="Calibri" w:hAnsi="Calibri" w:cs="Calibri"/>
                <w:b/>
                <w:color w:val="7B7B7B" w:themeColor="accent3" w:themeShade="BF"/>
                <w:sz w:val="20"/>
                <w:szCs w:val="20"/>
              </w:rPr>
              <w:t xml:space="preserve"> : il n’est jamais trop tard pour </w:t>
            </w:r>
            <w:r w:rsidR="007D55A9" w:rsidRPr="00743C1E">
              <w:rPr>
                <w:rFonts w:ascii="Calibri" w:hAnsi="Calibri" w:cs="Calibri"/>
                <w:b/>
                <w:color w:val="7B7B7B" w:themeColor="accent3" w:themeShade="BF"/>
                <w:sz w:val="20"/>
                <w:szCs w:val="20"/>
              </w:rPr>
              <w:t>a</w:t>
            </w:r>
            <w:r w:rsidR="0097534A" w:rsidRPr="00743C1E">
              <w:rPr>
                <w:rFonts w:ascii="Calibri" w:hAnsi="Calibri" w:cs="Calibri"/>
                <w:b/>
                <w:color w:val="7B7B7B" w:themeColor="accent3" w:themeShade="BF"/>
                <w:sz w:val="20"/>
                <w:szCs w:val="20"/>
              </w:rPr>
              <w:t>dhérer au Se-Unsa</w:t>
            </w:r>
            <w:r w:rsidR="007D55A9" w:rsidRPr="00743C1E">
              <w:rPr>
                <w:rFonts w:ascii="Calibri" w:hAnsi="Calibri" w:cs="Calibri"/>
                <w:b/>
                <w:color w:val="7B7B7B" w:themeColor="accent3" w:themeShade="BF"/>
                <w:sz w:val="20"/>
                <w:szCs w:val="20"/>
              </w:rPr>
              <w:t> !</w:t>
            </w:r>
          </w:p>
          <w:p w:rsidR="006920C9" w:rsidRPr="008C5BAD" w:rsidRDefault="006920C9" w:rsidP="006920C9">
            <w:pPr>
              <w:ind w:left="169"/>
              <w:rPr>
                <w:rFonts w:ascii="Calibri" w:hAnsi="Calibri" w:cs="Calibri"/>
                <w:b/>
                <w:color w:val="5F5F5F"/>
                <w:sz w:val="20"/>
                <w:szCs w:val="20"/>
              </w:rPr>
            </w:pPr>
          </w:p>
        </w:tc>
      </w:tr>
      <w:tr w:rsidR="00A72F92" w:rsidRPr="003765D9" w:rsidTr="00262F13">
        <w:trPr>
          <w:trHeight w:val="244"/>
          <w:tblCellSpacing w:w="0" w:type="dxa"/>
        </w:trPr>
        <w:tc>
          <w:tcPr>
            <w:tcW w:w="12888" w:type="dxa"/>
            <w:gridSpan w:val="4"/>
            <w:tcBorders>
              <w:top w:val="outset" w:sz="6" w:space="0" w:color="999999"/>
              <w:left w:val="outset" w:sz="6" w:space="0" w:color="999999"/>
              <w:bottom w:val="outset" w:sz="6" w:space="0" w:color="999999"/>
              <w:right w:val="outset" w:sz="6" w:space="0" w:color="999999"/>
            </w:tcBorders>
            <w:shd w:val="clear" w:color="auto" w:fill="0083A9"/>
          </w:tcPr>
          <w:p w:rsidR="00525DE1" w:rsidRPr="007E649D" w:rsidRDefault="00525DE1" w:rsidP="007E649D">
            <w:pPr>
              <w:rPr>
                <w:rFonts w:ascii="Calibri" w:hAnsi="Calibri" w:cs="Calibri"/>
                <w:b/>
                <w:color w:val="FFFFFF" w:themeColor="background1"/>
                <w:sz w:val="32"/>
                <w:szCs w:val="32"/>
              </w:rPr>
            </w:pPr>
            <w:r>
              <w:rPr>
                <w:rFonts w:ascii="Calibri" w:hAnsi="Calibri" w:cs="Calibri"/>
                <w:b/>
                <w:color w:val="FFFFFF" w:themeColor="background1"/>
                <w:sz w:val="32"/>
                <w:szCs w:val="32"/>
              </w:rPr>
              <w:t>Instances ardéchoises</w:t>
            </w:r>
            <w:r w:rsidR="00362EAC">
              <w:rPr>
                <w:rFonts w:ascii="Calibri" w:hAnsi="Calibri" w:cs="Calibri"/>
                <w:b/>
                <w:color w:val="FFFFFF" w:themeColor="background1"/>
                <w:sz w:val="32"/>
                <w:szCs w:val="32"/>
              </w:rPr>
              <w:t xml:space="preserve"> - mouvement 1er degré à venir</w:t>
            </w:r>
          </w:p>
        </w:tc>
      </w:tr>
      <w:tr w:rsidR="00A72F92" w:rsidRPr="003765D9" w:rsidTr="00262F13">
        <w:trPr>
          <w:trHeight w:val="244"/>
          <w:tblCellSpacing w:w="0" w:type="dxa"/>
        </w:trPr>
        <w:tc>
          <w:tcPr>
            <w:tcW w:w="12888"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7A358A" w:rsidRPr="007A358A" w:rsidRDefault="00362EAC" w:rsidP="00F6481B">
            <w:pPr>
              <w:spacing w:before="240" w:after="240"/>
              <w:jc w:val="both"/>
              <w:rPr>
                <w:rFonts w:asciiTheme="minorHAnsi" w:hAnsiTheme="minorHAnsi" w:cstheme="minorHAnsi"/>
                <w:color w:val="7F7F7F" w:themeColor="text1" w:themeTint="80"/>
              </w:rPr>
            </w:pPr>
            <w:r w:rsidRPr="00362EAC">
              <w:rPr>
                <w:rFonts w:asciiTheme="minorHAnsi" w:hAnsiTheme="minorHAnsi" w:cstheme="minorHAnsi"/>
                <w:color w:val="7F7F7F" w:themeColor="text1" w:themeTint="80"/>
              </w:rPr>
              <w:t>Les instances ardéchoises de carte scolaire sont derrières nous. La CAPD d'avancement 2017-2018 des PE s'est tenu le 06 février dernier, le SE-</w:t>
            </w:r>
            <w:proofErr w:type="spellStart"/>
            <w:r w:rsidRPr="00362EAC">
              <w:rPr>
                <w:rFonts w:asciiTheme="minorHAnsi" w:hAnsiTheme="minorHAnsi" w:cstheme="minorHAnsi"/>
                <w:color w:val="7F7F7F" w:themeColor="text1" w:themeTint="80"/>
              </w:rPr>
              <w:t>Unsa</w:t>
            </w:r>
            <w:proofErr w:type="spellEnd"/>
            <w:r w:rsidRPr="00362EAC">
              <w:rPr>
                <w:rFonts w:asciiTheme="minorHAnsi" w:hAnsiTheme="minorHAnsi" w:cstheme="minorHAnsi"/>
                <w:color w:val="7F7F7F" w:themeColor="text1" w:themeTint="80"/>
              </w:rPr>
              <w:t xml:space="preserve"> a contacté par </w:t>
            </w:r>
            <w:proofErr w:type="spellStart"/>
            <w:r w:rsidRPr="00362EAC">
              <w:rPr>
                <w:rFonts w:asciiTheme="minorHAnsi" w:hAnsiTheme="minorHAnsi" w:cstheme="minorHAnsi"/>
                <w:color w:val="7F7F7F" w:themeColor="text1" w:themeTint="80"/>
              </w:rPr>
              <w:t>sms</w:t>
            </w:r>
            <w:proofErr w:type="spellEnd"/>
            <w:r w:rsidRPr="00362EAC">
              <w:rPr>
                <w:rFonts w:asciiTheme="minorHAnsi" w:hAnsiTheme="minorHAnsi" w:cstheme="minorHAnsi"/>
                <w:color w:val="7F7F7F" w:themeColor="text1" w:themeTint="80"/>
              </w:rPr>
              <w:t xml:space="preserve"> et mail les personnels adhérents ou non en contact avec nous</w:t>
            </w:r>
            <w:r>
              <w:rPr>
                <w:rFonts w:asciiTheme="minorHAnsi" w:hAnsiTheme="minorHAnsi" w:cstheme="minorHAnsi"/>
                <w:color w:val="7F7F7F" w:themeColor="text1" w:themeTint="80"/>
              </w:rPr>
              <w:t xml:space="preserve"> pour les informer des résultats. Les prochaines étapes seront </w:t>
            </w:r>
            <w:r w:rsidR="00A72623">
              <w:rPr>
                <w:rFonts w:asciiTheme="minorHAnsi" w:hAnsiTheme="minorHAnsi" w:cstheme="minorHAnsi"/>
                <w:color w:val="7F7F7F" w:themeColor="text1" w:themeTint="80"/>
              </w:rPr>
              <w:t xml:space="preserve">le CTSD collège 16 mars, </w:t>
            </w:r>
            <w:r>
              <w:rPr>
                <w:rFonts w:asciiTheme="minorHAnsi" w:hAnsiTheme="minorHAnsi" w:cstheme="minorHAnsi"/>
                <w:color w:val="7F7F7F" w:themeColor="text1" w:themeTint="80"/>
              </w:rPr>
              <w:t>la CPAD du 29 mars qui traitera de la Classe Exceptionnelle, des postes adaptés et des congés formation.</w:t>
            </w:r>
          </w:p>
          <w:p w:rsidR="007A358A" w:rsidRPr="00C35953" w:rsidRDefault="00FD13E9" w:rsidP="00362EAC">
            <w:pPr>
              <w:spacing w:before="240" w:after="240"/>
              <w:jc w:val="both"/>
              <w:rPr>
                <w:rFonts w:asciiTheme="minorHAnsi" w:hAnsiTheme="minorHAnsi" w:cstheme="minorHAnsi"/>
                <w:b/>
                <w:color w:val="7F7F7F" w:themeColor="text1" w:themeTint="80"/>
                <w:sz w:val="28"/>
                <w:szCs w:val="28"/>
                <w:u w:val="single"/>
              </w:rPr>
            </w:pPr>
            <w:r>
              <w:rPr>
                <w:rFonts w:asciiTheme="minorHAnsi" w:hAnsiTheme="minorHAnsi" w:cstheme="minorHAnsi"/>
                <w:b/>
                <w:noProof/>
                <w:color w:val="7F7F7F" w:themeColor="text1" w:themeTint="80"/>
                <w:sz w:val="28"/>
                <w:szCs w:val="28"/>
                <w:u w:val="single"/>
              </w:rPr>
              <w:drawing>
                <wp:anchor distT="0" distB="0" distL="114300" distR="114300" simplePos="0" relativeHeight="251672064" behindDoc="0" locked="0" layoutInCell="1" allowOverlap="1">
                  <wp:simplePos x="609600" y="6467475"/>
                  <wp:positionH relativeFrom="margin">
                    <wp:align>right</wp:align>
                  </wp:positionH>
                  <wp:positionV relativeFrom="margin">
                    <wp:posOffset>205105</wp:posOffset>
                  </wp:positionV>
                  <wp:extent cx="1457325" cy="1181100"/>
                  <wp:effectExtent l="19050" t="0" r="9525" b="0"/>
                  <wp:wrapSquare wrapText="bothSides"/>
                  <wp:docPr id="3" name="Image 13" descr="D:\2017-2018\Com' 2.0\Mouvement\mon_mouvement_je_m_en_occupe_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2017-2018\Com' 2.0\Mouvement\mon_mouvement_je_m_en_occupe_info.jpg"/>
                          <pic:cNvPicPr>
                            <a:picLocks noChangeAspect="1" noChangeArrowheads="1"/>
                          </pic:cNvPicPr>
                        </pic:nvPicPr>
                        <pic:blipFill>
                          <a:blip r:embed="rId9" cstate="print"/>
                          <a:srcRect/>
                          <a:stretch>
                            <a:fillRect/>
                          </a:stretch>
                        </pic:blipFill>
                        <pic:spPr bwMode="auto">
                          <a:xfrm>
                            <a:off x="0" y="0"/>
                            <a:ext cx="1457325" cy="1181100"/>
                          </a:xfrm>
                          <a:prstGeom prst="rect">
                            <a:avLst/>
                          </a:prstGeom>
                          <a:noFill/>
                          <a:ln w="9525">
                            <a:noFill/>
                            <a:miter lim="800000"/>
                            <a:headEnd/>
                            <a:tailEnd/>
                          </a:ln>
                        </pic:spPr>
                      </pic:pic>
                    </a:graphicData>
                  </a:graphic>
                </wp:anchor>
              </w:drawing>
            </w:r>
            <w:r w:rsidR="00362EAC" w:rsidRPr="00C35953">
              <w:rPr>
                <w:rFonts w:asciiTheme="minorHAnsi" w:hAnsiTheme="minorHAnsi" w:cstheme="minorHAnsi"/>
                <w:b/>
                <w:color w:val="7F7F7F" w:themeColor="text1" w:themeTint="80"/>
                <w:sz w:val="28"/>
                <w:szCs w:val="28"/>
                <w:u w:val="single"/>
              </w:rPr>
              <w:t>Mouvement des PE en Ardèche</w:t>
            </w:r>
          </w:p>
          <w:p w:rsidR="00E07F67" w:rsidRDefault="00F6481B" w:rsidP="00362EAC">
            <w:pPr>
              <w:spacing w:before="240" w:after="240"/>
              <w:jc w:val="both"/>
              <w:rPr>
                <w:rFonts w:asciiTheme="minorHAnsi" w:hAnsiTheme="minorHAnsi" w:cstheme="minorHAnsi"/>
                <w:color w:val="7F7F7F" w:themeColor="text1" w:themeTint="80"/>
              </w:rPr>
            </w:pPr>
            <w:r>
              <w:rPr>
                <w:rFonts w:asciiTheme="minorHAnsi" w:hAnsiTheme="minorHAnsi" w:cstheme="minorHAnsi"/>
                <w:color w:val="7F7F7F" w:themeColor="text1" w:themeTint="80"/>
              </w:rPr>
              <w:t>La circulaire mouvement 1er degré est en rédaction après le groupe de travail mouvement du vendredi 19</w:t>
            </w:r>
          </w:p>
          <w:p w:rsidR="00F6481B" w:rsidRPr="007A358A" w:rsidRDefault="00362EAC" w:rsidP="00362EAC">
            <w:pPr>
              <w:spacing w:before="240" w:after="240"/>
              <w:jc w:val="both"/>
              <w:rPr>
                <w:rFonts w:asciiTheme="minorHAnsi" w:hAnsiTheme="minorHAnsi" w:cstheme="minorHAnsi"/>
                <w:color w:val="7F7F7F" w:themeColor="text1" w:themeTint="80"/>
              </w:rPr>
            </w:pPr>
            <w:r w:rsidRPr="007A358A">
              <w:rPr>
                <w:rFonts w:asciiTheme="minorHAnsi" w:hAnsiTheme="minorHAnsi" w:cstheme="minorHAnsi"/>
                <w:b/>
                <w:color w:val="0070C0"/>
              </w:rPr>
              <w:t>Le calendrier prévisionnel est le suivant (à bien vérifier dans la circulaire qui l'officialisera) :</w:t>
            </w:r>
          </w:p>
          <w:p w:rsidR="00362EAC" w:rsidRPr="00F6481B" w:rsidRDefault="00362EAC" w:rsidP="00362EAC">
            <w:pPr>
              <w:spacing w:before="240" w:after="240"/>
              <w:jc w:val="both"/>
              <w:rPr>
                <w:rFonts w:asciiTheme="minorHAnsi" w:hAnsiTheme="minorHAnsi" w:cstheme="minorHAnsi"/>
                <w:b/>
                <w:color w:val="0070C0"/>
              </w:rPr>
            </w:pPr>
            <w:r w:rsidRPr="00F6481B">
              <w:rPr>
                <w:rFonts w:asciiTheme="minorHAnsi" w:hAnsiTheme="minorHAnsi" w:cstheme="minorHAnsi"/>
                <w:b/>
                <w:color w:val="0070C0"/>
              </w:rPr>
              <w:t>Parution de la circulaire : début mars</w:t>
            </w:r>
          </w:p>
          <w:p w:rsidR="00362EAC" w:rsidRPr="00F6481B" w:rsidRDefault="00362EAC" w:rsidP="00362EAC">
            <w:pPr>
              <w:spacing w:before="240" w:after="240"/>
              <w:jc w:val="both"/>
              <w:rPr>
                <w:rFonts w:asciiTheme="minorHAnsi" w:hAnsiTheme="minorHAnsi" w:cstheme="minorHAnsi"/>
                <w:b/>
                <w:color w:val="0070C0"/>
              </w:rPr>
            </w:pPr>
            <w:r w:rsidRPr="00F6481B">
              <w:rPr>
                <w:rFonts w:asciiTheme="minorHAnsi" w:hAnsiTheme="minorHAnsi" w:cstheme="minorHAnsi"/>
                <w:b/>
                <w:color w:val="0070C0"/>
              </w:rPr>
              <w:t xml:space="preserve">Parution de la liste des postes : </w:t>
            </w:r>
            <w:r w:rsidR="00F6481B" w:rsidRPr="00F6481B">
              <w:rPr>
                <w:rFonts w:asciiTheme="minorHAnsi" w:hAnsiTheme="minorHAnsi" w:cstheme="minorHAnsi"/>
                <w:b/>
                <w:color w:val="0070C0"/>
              </w:rPr>
              <w:t>19 mars</w:t>
            </w:r>
          </w:p>
          <w:p w:rsidR="00F6481B" w:rsidRPr="00F6481B" w:rsidRDefault="00F6481B" w:rsidP="00362EAC">
            <w:pPr>
              <w:spacing w:before="240" w:after="240"/>
              <w:jc w:val="both"/>
              <w:rPr>
                <w:rFonts w:asciiTheme="minorHAnsi" w:hAnsiTheme="minorHAnsi" w:cstheme="minorHAnsi"/>
                <w:b/>
                <w:color w:val="0070C0"/>
              </w:rPr>
            </w:pPr>
            <w:r w:rsidRPr="00F6481B">
              <w:rPr>
                <w:rFonts w:asciiTheme="minorHAnsi" w:hAnsiTheme="minorHAnsi" w:cstheme="minorHAnsi"/>
                <w:b/>
                <w:color w:val="0070C0"/>
              </w:rPr>
              <w:t xml:space="preserve">Ouverture du serveur pour la saisie des vœux : du 19 </w:t>
            </w:r>
            <w:r w:rsidRPr="00C46908">
              <w:rPr>
                <w:rFonts w:asciiTheme="minorHAnsi" w:hAnsiTheme="minorHAnsi" w:cstheme="minorHAnsi"/>
                <w:b/>
                <w:color w:val="0070C0"/>
              </w:rPr>
              <w:t>mars</w:t>
            </w:r>
            <w:r w:rsidRPr="00F6481B">
              <w:rPr>
                <w:rFonts w:asciiTheme="minorHAnsi" w:hAnsiTheme="minorHAnsi" w:cstheme="minorHAnsi"/>
                <w:b/>
                <w:color w:val="0070C0"/>
              </w:rPr>
              <w:t xml:space="preserve"> au 3 avril</w:t>
            </w:r>
          </w:p>
          <w:p w:rsidR="00F6481B" w:rsidRPr="00F6481B" w:rsidRDefault="00F6481B" w:rsidP="00362EAC">
            <w:pPr>
              <w:spacing w:before="240" w:after="240"/>
              <w:jc w:val="both"/>
              <w:rPr>
                <w:rFonts w:asciiTheme="minorHAnsi" w:hAnsiTheme="minorHAnsi" w:cstheme="minorHAnsi"/>
                <w:b/>
                <w:color w:val="0070C0"/>
              </w:rPr>
            </w:pPr>
            <w:r w:rsidRPr="00F6481B">
              <w:rPr>
                <w:rFonts w:asciiTheme="minorHAnsi" w:hAnsiTheme="minorHAnsi" w:cstheme="minorHAnsi"/>
                <w:b/>
                <w:color w:val="0070C0"/>
              </w:rPr>
              <w:t>Date butoir de retour des documents justificatifs et fiche barème pour les demandes de bonifications : 31 mars</w:t>
            </w:r>
          </w:p>
          <w:p w:rsidR="00F6481B" w:rsidRPr="00F6481B" w:rsidRDefault="00F6481B" w:rsidP="00362EAC">
            <w:pPr>
              <w:spacing w:before="240" w:after="240"/>
              <w:jc w:val="both"/>
              <w:rPr>
                <w:rFonts w:asciiTheme="minorHAnsi" w:hAnsiTheme="minorHAnsi" w:cstheme="minorHAnsi"/>
                <w:b/>
                <w:color w:val="0070C0"/>
              </w:rPr>
            </w:pPr>
            <w:r w:rsidRPr="00F6481B">
              <w:rPr>
                <w:rFonts w:asciiTheme="minorHAnsi" w:hAnsiTheme="minorHAnsi" w:cstheme="minorHAnsi"/>
                <w:b/>
                <w:color w:val="0070C0"/>
              </w:rPr>
              <w:t>Commissions de vérification des barème : 26 avril</w:t>
            </w:r>
          </w:p>
          <w:p w:rsidR="00F6481B" w:rsidRPr="00F6481B" w:rsidRDefault="00F6481B" w:rsidP="00362EAC">
            <w:pPr>
              <w:spacing w:before="240" w:after="240"/>
              <w:jc w:val="both"/>
              <w:rPr>
                <w:rFonts w:asciiTheme="minorHAnsi" w:hAnsiTheme="minorHAnsi" w:cstheme="minorHAnsi"/>
                <w:b/>
                <w:color w:val="0070C0"/>
              </w:rPr>
            </w:pPr>
            <w:r w:rsidRPr="00F6481B">
              <w:rPr>
                <w:rFonts w:asciiTheme="minorHAnsi" w:hAnsiTheme="minorHAnsi" w:cstheme="minorHAnsi"/>
                <w:b/>
                <w:color w:val="0070C0"/>
              </w:rPr>
              <w:t>CAPD et résultats de la phase principale du mouvement : fin mai</w:t>
            </w:r>
          </w:p>
          <w:p w:rsidR="00F6481B" w:rsidRDefault="00F6481B" w:rsidP="00362EAC">
            <w:pPr>
              <w:spacing w:before="240" w:after="240"/>
              <w:jc w:val="both"/>
              <w:rPr>
                <w:rFonts w:asciiTheme="minorHAnsi" w:hAnsiTheme="minorHAnsi" w:cstheme="minorHAnsi"/>
                <w:color w:val="7F7F7F" w:themeColor="text1" w:themeTint="80"/>
              </w:rPr>
            </w:pPr>
            <w:r>
              <w:rPr>
                <w:rFonts w:asciiTheme="minorHAnsi" w:hAnsiTheme="minorHAnsi" w:cstheme="minorHAnsi"/>
                <w:color w:val="7F7F7F" w:themeColor="text1" w:themeTint="80"/>
              </w:rPr>
              <w:t>Le SE-</w:t>
            </w:r>
            <w:proofErr w:type="spellStart"/>
            <w:r>
              <w:rPr>
                <w:rFonts w:asciiTheme="minorHAnsi" w:hAnsiTheme="minorHAnsi" w:cstheme="minorHAnsi"/>
                <w:color w:val="7F7F7F" w:themeColor="text1" w:themeTint="80"/>
              </w:rPr>
              <w:t>Unsa</w:t>
            </w:r>
            <w:proofErr w:type="spellEnd"/>
            <w:r>
              <w:rPr>
                <w:rFonts w:asciiTheme="minorHAnsi" w:hAnsiTheme="minorHAnsi" w:cstheme="minorHAnsi"/>
                <w:color w:val="7F7F7F" w:themeColor="text1" w:themeTint="80"/>
              </w:rPr>
              <w:t xml:space="preserve"> et ses militants restent à votre disposition pour préparer au mieux votre mouvement. </w:t>
            </w:r>
            <w:r w:rsidR="007A358A">
              <w:rPr>
                <w:rFonts w:asciiTheme="minorHAnsi" w:hAnsiTheme="minorHAnsi" w:cstheme="minorHAnsi"/>
                <w:color w:val="7F7F7F" w:themeColor="text1" w:themeTint="80"/>
              </w:rPr>
              <w:t xml:space="preserve">N'hésitez pas à nous joindre par mail ou téléphone 04.75.35.58.83 / 06.17.63.66.44 et </w:t>
            </w:r>
            <w:hyperlink r:id="rId10" w:history="1">
              <w:r w:rsidR="007A358A" w:rsidRPr="007A358A">
                <w:rPr>
                  <w:rStyle w:val="Lienhypertexte"/>
                  <w:rFonts w:asciiTheme="minorHAnsi" w:hAnsiTheme="minorHAnsi" w:cstheme="minorHAnsi"/>
                  <w:b/>
                  <w:u w:val="single"/>
                </w:rPr>
                <w:t>07@se-unsa.org</w:t>
              </w:r>
            </w:hyperlink>
          </w:p>
          <w:p w:rsidR="00362EAC" w:rsidRDefault="006233DA" w:rsidP="00362EAC">
            <w:pPr>
              <w:spacing w:before="240" w:after="240"/>
              <w:jc w:val="both"/>
              <w:rPr>
                <w:rFonts w:asciiTheme="minorHAnsi" w:hAnsiTheme="minorHAnsi" w:cstheme="minorHAnsi"/>
                <w:b/>
                <w:color w:val="7F7F7F" w:themeColor="text1" w:themeTint="80"/>
                <w:sz w:val="28"/>
                <w:szCs w:val="28"/>
                <w:u w:val="single"/>
              </w:rPr>
            </w:pPr>
            <w:r w:rsidRPr="00670C71">
              <w:rPr>
                <w:rFonts w:asciiTheme="minorHAnsi" w:hAnsiTheme="minorHAnsi" w:cstheme="minorHAnsi"/>
                <w:b/>
                <w:color w:val="FFC000"/>
                <w:sz w:val="26"/>
                <w:szCs w:val="26"/>
              </w:rPr>
              <w:t>Le site dédié au mouvement du SE-</w:t>
            </w:r>
            <w:proofErr w:type="spellStart"/>
            <w:r w:rsidRPr="00670C71">
              <w:rPr>
                <w:rFonts w:asciiTheme="minorHAnsi" w:hAnsiTheme="minorHAnsi" w:cstheme="minorHAnsi"/>
                <w:b/>
                <w:color w:val="FFC000"/>
                <w:sz w:val="26"/>
                <w:szCs w:val="26"/>
              </w:rPr>
              <w:t>Unsa</w:t>
            </w:r>
            <w:proofErr w:type="spellEnd"/>
            <w:r w:rsidRPr="00670C71">
              <w:rPr>
                <w:rFonts w:asciiTheme="minorHAnsi" w:hAnsiTheme="minorHAnsi" w:cstheme="minorHAnsi"/>
                <w:b/>
                <w:color w:val="FFC000"/>
                <w:sz w:val="26"/>
                <w:szCs w:val="26"/>
              </w:rPr>
              <w:t xml:space="preserve"> de l'Ardèche peut vous aider dans votre préparation :</w:t>
            </w:r>
            <w:r>
              <w:rPr>
                <w:rFonts w:asciiTheme="minorHAnsi" w:hAnsiTheme="minorHAnsi" w:cstheme="minorHAnsi"/>
                <w:color w:val="7F7F7F" w:themeColor="text1" w:themeTint="80"/>
              </w:rPr>
              <w:t xml:space="preserve"> </w:t>
            </w:r>
            <w:hyperlink r:id="rId11" w:history="1">
              <w:r w:rsidR="00204FB7" w:rsidRPr="00D16ED7">
                <w:rPr>
                  <w:rStyle w:val="Lienhypertexte"/>
                  <w:rFonts w:asciiTheme="minorHAnsi" w:hAnsiTheme="minorHAnsi" w:cstheme="minorHAnsi"/>
                  <w:b/>
                  <w:sz w:val="28"/>
                  <w:szCs w:val="28"/>
                  <w:u w:val="single"/>
                </w:rPr>
                <w:t>www.seunsa07.com</w:t>
              </w:r>
            </w:hyperlink>
          </w:p>
          <w:p w:rsidR="006233DA" w:rsidRPr="00362EAC" w:rsidRDefault="00670C71" w:rsidP="00670C71">
            <w:pPr>
              <w:spacing w:before="240" w:after="240"/>
              <w:jc w:val="center"/>
              <w:rPr>
                <w:rFonts w:asciiTheme="minorHAnsi" w:hAnsiTheme="minorHAnsi" w:cstheme="minorHAnsi"/>
                <w:color w:val="7F7F7F" w:themeColor="text1" w:themeTint="80"/>
              </w:rPr>
            </w:pPr>
            <w:r>
              <w:rPr>
                <w:rFonts w:asciiTheme="minorHAnsi" w:hAnsiTheme="minorHAnsi" w:cstheme="minorHAnsi"/>
                <w:noProof/>
                <w:color w:val="7F7F7F" w:themeColor="text1" w:themeTint="80"/>
              </w:rPr>
              <w:drawing>
                <wp:inline distT="0" distB="0" distL="0" distR="0">
                  <wp:extent cx="7210425" cy="1400175"/>
                  <wp:effectExtent l="19050" t="0" r="9525" b="0"/>
                  <wp:docPr id="14" name="Image 14" descr="D:\2017-2018\Com' 2.0\Mouvement\bandeau site.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2017-2018\Com' 2.0\Mouvement\bandeau site.jpg"/>
                          <pic:cNvPicPr>
                            <a:picLocks noChangeAspect="1" noChangeArrowheads="1"/>
                          </pic:cNvPicPr>
                        </pic:nvPicPr>
                        <pic:blipFill>
                          <a:blip r:embed="rId13" cstate="print"/>
                          <a:srcRect/>
                          <a:stretch>
                            <a:fillRect/>
                          </a:stretch>
                        </pic:blipFill>
                        <pic:spPr bwMode="auto">
                          <a:xfrm>
                            <a:off x="0" y="0"/>
                            <a:ext cx="7210425" cy="1400175"/>
                          </a:xfrm>
                          <a:prstGeom prst="rect">
                            <a:avLst/>
                          </a:prstGeom>
                          <a:noFill/>
                          <a:ln w="9525">
                            <a:noFill/>
                            <a:miter lim="800000"/>
                            <a:headEnd/>
                            <a:tailEnd/>
                          </a:ln>
                        </pic:spPr>
                      </pic:pic>
                    </a:graphicData>
                  </a:graphic>
                </wp:inline>
              </w:drawing>
            </w:r>
          </w:p>
        </w:tc>
      </w:tr>
      <w:tr w:rsidR="00E4139E" w:rsidRPr="003765D9" w:rsidTr="00262F13">
        <w:trPr>
          <w:trHeight w:val="244"/>
          <w:tblCellSpacing w:w="0" w:type="dxa"/>
        </w:trPr>
        <w:tc>
          <w:tcPr>
            <w:tcW w:w="12888" w:type="dxa"/>
            <w:gridSpan w:val="4"/>
            <w:tcBorders>
              <w:top w:val="outset" w:sz="6" w:space="0" w:color="999999"/>
              <w:left w:val="outset" w:sz="6" w:space="0" w:color="999999"/>
              <w:bottom w:val="outset" w:sz="6" w:space="0" w:color="999999"/>
              <w:right w:val="outset" w:sz="6" w:space="0" w:color="999999"/>
            </w:tcBorders>
            <w:shd w:val="clear" w:color="auto" w:fill="0083A9"/>
          </w:tcPr>
          <w:p w:rsidR="00E4139E" w:rsidRDefault="00E4139E" w:rsidP="00A5432E">
            <w:pPr>
              <w:rPr>
                <w:rFonts w:ascii="Calibri" w:hAnsi="Calibri" w:cs="Calibri"/>
                <w:b/>
                <w:color w:val="FFFFFF" w:themeColor="background1"/>
                <w:sz w:val="32"/>
                <w:szCs w:val="32"/>
              </w:rPr>
            </w:pPr>
            <w:proofErr w:type="spellStart"/>
            <w:r w:rsidRPr="00E4139E">
              <w:rPr>
                <w:rFonts w:ascii="Calibri" w:hAnsi="Calibri" w:cs="Calibri"/>
                <w:b/>
                <w:color w:val="FFFFFF" w:themeColor="background1"/>
                <w:sz w:val="32"/>
                <w:szCs w:val="32"/>
              </w:rPr>
              <w:t>Enseignant.e</w:t>
            </w:r>
            <w:proofErr w:type="spellEnd"/>
            <w:r w:rsidRPr="00E4139E">
              <w:rPr>
                <w:rFonts w:ascii="Calibri" w:hAnsi="Calibri" w:cs="Calibri"/>
                <w:b/>
                <w:color w:val="FFFFFF" w:themeColor="background1"/>
                <w:sz w:val="32"/>
                <w:szCs w:val="32"/>
              </w:rPr>
              <w:t xml:space="preserve"> et parent : demandez le guide</w:t>
            </w:r>
          </w:p>
        </w:tc>
      </w:tr>
      <w:tr w:rsidR="00AA5FED" w:rsidRPr="003765D9" w:rsidTr="00262F13">
        <w:trPr>
          <w:trHeight w:val="244"/>
          <w:tblCellSpacing w:w="0" w:type="dxa"/>
        </w:trPr>
        <w:tc>
          <w:tcPr>
            <w:tcW w:w="12888"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D23B21" w:rsidRDefault="00C92EBA" w:rsidP="00E4139E">
            <w:pPr>
              <w:spacing w:before="240"/>
              <w:jc w:val="center"/>
              <w:rPr>
                <w:rFonts w:asciiTheme="minorHAnsi" w:hAnsiTheme="minorHAnsi" w:cstheme="minorHAnsi"/>
                <w:b/>
                <w:color w:val="FF5F00"/>
              </w:rPr>
            </w:pPr>
            <w:r>
              <w:rPr>
                <w:rFonts w:asciiTheme="minorHAnsi" w:hAnsiTheme="minorHAnsi" w:cstheme="minorHAnsi"/>
                <w:b/>
                <w:noProof/>
                <w:color w:val="FF5F00"/>
              </w:rPr>
              <w:drawing>
                <wp:anchor distT="0" distB="0" distL="114300" distR="114300" simplePos="0" relativeHeight="251671040" behindDoc="0" locked="0" layoutInCell="1" allowOverlap="1">
                  <wp:simplePos x="2114550" y="12934950"/>
                  <wp:positionH relativeFrom="margin">
                    <wp:align>left</wp:align>
                  </wp:positionH>
                  <wp:positionV relativeFrom="margin">
                    <wp:align>top</wp:align>
                  </wp:positionV>
                  <wp:extent cx="5076825" cy="828675"/>
                  <wp:effectExtent l="19050" t="0" r="9525"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nseignant&amp;parent.pn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076825" cy="828675"/>
                          </a:xfrm>
                          <a:prstGeom prst="rect">
                            <a:avLst/>
                          </a:prstGeom>
                        </pic:spPr>
                      </pic:pic>
                    </a:graphicData>
                  </a:graphic>
                </wp:anchor>
              </w:drawing>
            </w:r>
          </w:p>
          <w:p w:rsidR="00D23B21" w:rsidRDefault="00D23B21" w:rsidP="00E4139E">
            <w:pPr>
              <w:spacing w:before="240"/>
              <w:jc w:val="center"/>
              <w:rPr>
                <w:rFonts w:asciiTheme="minorHAnsi" w:hAnsiTheme="minorHAnsi" w:cstheme="minorHAnsi"/>
                <w:b/>
                <w:color w:val="FF5F00"/>
              </w:rPr>
            </w:pPr>
          </w:p>
          <w:p w:rsidR="00D23B21" w:rsidRDefault="00D23B21" w:rsidP="00E4139E">
            <w:pPr>
              <w:spacing w:before="240"/>
              <w:jc w:val="center"/>
              <w:rPr>
                <w:rFonts w:asciiTheme="minorHAnsi" w:hAnsiTheme="minorHAnsi" w:cstheme="minorHAnsi"/>
                <w:b/>
                <w:color w:val="FF5F00"/>
              </w:rPr>
            </w:pPr>
          </w:p>
          <w:p w:rsidR="00525DE1" w:rsidRPr="00E4139E" w:rsidRDefault="00E4139E" w:rsidP="00E4139E">
            <w:pPr>
              <w:spacing w:before="240"/>
              <w:jc w:val="center"/>
              <w:rPr>
                <w:rFonts w:asciiTheme="minorHAnsi" w:hAnsiTheme="minorHAnsi" w:cstheme="minorHAnsi"/>
                <w:b/>
                <w:color w:val="FF5F00"/>
              </w:rPr>
            </w:pPr>
            <w:proofErr w:type="spellStart"/>
            <w:r w:rsidRPr="00E4139E">
              <w:rPr>
                <w:rFonts w:asciiTheme="minorHAnsi" w:hAnsiTheme="minorHAnsi" w:cstheme="minorHAnsi"/>
                <w:b/>
                <w:color w:val="FF5F00"/>
              </w:rPr>
              <w:t>Enseignant.e</w:t>
            </w:r>
            <w:proofErr w:type="spellEnd"/>
            <w:r w:rsidRPr="00E4139E">
              <w:rPr>
                <w:rFonts w:asciiTheme="minorHAnsi" w:hAnsiTheme="minorHAnsi" w:cstheme="minorHAnsi"/>
                <w:b/>
                <w:color w:val="FF5F00"/>
              </w:rPr>
              <w:t xml:space="preserve"> et parent : demandez le guide</w:t>
            </w:r>
          </w:p>
          <w:p w:rsidR="00E4139E" w:rsidRDefault="00E4139E" w:rsidP="00525DE1">
            <w:pPr>
              <w:jc w:val="both"/>
              <w:rPr>
                <w:rFonts w:asciiTheme="minorHAnsi" w:hAnsiTheme="minorHAnsi" w:cstheme="minorHAnsi"/>
                <w:color w:val="595959" w:themeColor="text1" w:themeTint="A6"/>
              </w:rPr>
            </w:pPr>
            <w:r w:rsidRPr="00E4139E">
              <w:rPr>
                <w:rFonts w:asciiTheme="minorHAnsi" w:hAnsiTheme="minorHAnsi" w:cstheme="minorHAnsi"/>
                <w:color w:val="595959" w:themeColor="text1" w:themeTint="A6"/>
              </w:rPr>
              <w:t xml:space="preserve">Être à la fois </w:t>
            </w:r>
            <w:proofErr w:type="spellStart"/>
            <w:r w:rsidRPr="00E4139E">
              <w:rPr>
                <w:rFonts w:asciiTheme="minorHAnsi" w:hAnsiTheme="minorHAnsi" w:cstheme="minorHAnsi"/>
                <w:color w:val="595959" w:themeColor="text1" w:themeTint="A6"/>
              </w:rPr>
              <w:t>enseignant.e</w:t>
            </w:r>
            <w:proofErr w:type="spellEnd"/>
            <w:r w:rsidRPr="00E4139E">
              <w:rPr>
                <w:rFonts w:asciiTheme="minorHAnsi" w:hAnsiTheme="minorHAnsi" w:cstheme="minorHAnsi"/>
                <w:color w:val="595959" w:themeColor="text1" w:themeTint="A6"/>
              </w:rPr>
              <w:t xml:space="preserve"> et parent est une situation relativement commune. Le SE-Unsa est très attaché à l’articulation vie pro/vie perso qui passe, entre autre, par la connaissance de ses droits au niveau professionnel mais aussi de ses droits au sens plus large en tant que parent citoyen.</w:t>
            </w:r>
            <w:r w:rsidR="00C92EBA">
              <w:rPr>
                <w:rFonts w:asciiTheme="minorHAnsi" w:hAnsiTheme="minorHAnsi" w:cstheme="minorHAnsi"/>
                <w:color w:val="595959" w:themeColor="text1" w:themeTint="A6"/>
              </w:rPr>
              <w:t xml:space="preserve"> </w:t>
            </w:r>
            <w:r w:rsidRPr="00E4139E">
              <w:rPr>
                <w:rFonts w:asciiTheme="minorHAnsi" w:hAnsiTheme="minorHAnsi" w:cstheme="minorHAnsi"/>
                <w:color w:val="595959" w:themeColor="text1" w:themeTint="A6"/>
              </w:rPr>
              <w:t xml:space="preserve">Le SE-Unsa a élaboré pour vous une publication spéciale </w:t>
            </w:r>
            <w:proofErr w:type="spellStart"/>
            <w:r w:rsidRPr="00E4139E">
              <w:rPr>
                <w:rFonts w:asciiTheme="minorHAnsi" w:hAnsiTheme="minorHAnsi" w:cstheme="minorHAnsi"/>
                <w:color w:val="595959" w:themeColor="text1" w:themeTint="A6"/>
              </w:rPr>
              <w:t>Enseignant.e</w:t>
            </w:r>
            <w:proofErr w:type="spellEnd"/>
            <w:r w:rsidRPr="00E4139E">
              <w:rPr>
                <w:rFonts w:asciiTheme="minorHAnsi" w:hAnsiTheme="minorHAnsi" w:cstheme="minorHAnsi"/>
                <w:color w:val="595959" w:themeColor="text1" w:themeTint="A6"/>
              </w:rPr>
              <w:t xml:space="preserve"> et parent qui vous apportera de nombreuses informations utiles sur vos droits.</w:t>
            </w:r>
          </w:p>
          <w:p w:rsidR="00525DE1" w:rsidRPr="00E4139E" w:rsidRDefault="00525DE1" w:rsidP="00525DE1">
            <w:pPr>
              <w:jc w:val="both"/>
              <w:rPr>
                <w:rFonts w:asciiTheme="minorHAnsi" w:hAnsiTheme="minorHAnsi" w:cstheme="minorHAnsi"/>
                <w:color w:val="595959" w:themeColor="text1" w:themeTint="A6"/>
              </w:rPr>
            </w:pPr>
          </w:p>
          <w:p w:rsidR="00AA5FED" w:rsidRPr="002506CB" w:rsidRDefault="00E4139E" w:rsidP="00E4139E">
            <w:pPr>
              <w:spacing w:after="240"/>
              <w:jc w:val="center"/>
              <w:rPr>
                <w:rFonts w:ascii="Calibri" w:hAnsi="Calibri" w:cs="Calibri"/>
                <w:b/>
                <w:color w:val="FFFFFF" w:themeColor="background1"/>
                <w:sz w:val="32"/>
                <w:szCs w:val="32"/>
              </w:rPr>
            </w:pPr>
            <w:r w:rsidRPr="00E4139E">
              <w:rPr>
                <w:rFonts w:asciiTheme="minorHAnsi" w:hAnsiTheme="minorHAnsi" w:cstheme="minorHAnsi"/>
                <w:color w:val="595959" w:themeColor="text1" w:themeTint="A6"/>
              </w:rPr>
              <w:t xml:space="preserve">Je commande la publication sur </w:t>
            </w:r>
            <w:hyperlink r:id="rId15" w:history="1">
              <w:r w:rsidRPr="00E4139E">
                <w:rPr>
                  <w:rStyle w:val="Lienhypertexte"/>
                  <w:rFonts w:asciiTheme="minorHAnsi" w:hAnsiTheme="minorHAnsi" w:cstheme="minorHAnsi"/>
                  <w:b/>
                  <w:color w:val="00B0F0"/>
                  <w:u w:val="single"/>
                </w:rPr>
                <w:t>http://www.se-unsa.org/enseignant-parent</w:t>
              </w:r>
            </w:hyperlink>
          </w:p>
        </w:tc>
      </w:tr>
      <w:tr w:rsidR="00B84AB8" w:rsidRPr="003765D9" w:rsidTr="00262F13">
        <w:trPr>
          <w:trHeight w:val="244"/>
          <w:tblCellSpacing w:w="0" w:type="dxa"/>
        </w:trPr>
        <w:tc>
          <w:tcPr>
            <w:tcW w:w="12888" w:type="dxa"/>
            <w:gridSpan w:val="4"/>
            <w:tcBorders>
              <w:top w:val="outset" w:sz="6" w:space="0" w:color="999999"/>
              <w:left w:val="outset" w:sz="6" w:space="0" w:color="999999"/>
              <w:bottom w:val="outset" w:sz="6" w:space="0" w:color="999999"/>
              <w:right w:val="outset" w:sz="6" w:space="0" w:color="999999"/>
            </w:tcBorders>
            <w:shd w:val="clear" w:color="auto" w:fill="0083A9"/>
          </w:tcPr>
          <w:p w:rsidR="00B84AB8" w:rsidRPr="00A5432E" w:rsidRDefault="00842677" w:rsidP="007A6AD4">
            <w:pPr>
              <w:rPr>
                <w:rFonts w:ascii="Calibri" w:hAnsi="Calibri" w:cs="Calibri"/>
                <w:b/>
                <w:color w:val="FFFFFF" w:themeColor="background1"/>
                <w:sz w:val="32"/>
                <w:szCs w:val="32"/>
              </w:rPr>
            </w:pPr>
            <w:r w:rsidRPr="00842677">
              <w:rPr>
                <w:rFonts w:ascii="Calibri" w:hAnsi="Calibri" w:cs="Calibri"/>
                <w:b/>
                <w:color w:val="FFFFFF" w:themeColor="background1"/>
                <w:sz w:val="32"/>
                <w:szCs w:val="32"/>
              </w:rPr>
              <w:t>Prof des écoles, vous voulez enseigner dans le 2</w:t>
            </w:r>
            <w:r w:rsidRPr="00842677">
              <w:rPr>
                <w:rFonts w:ascii="Calibri" w:hAnsi="Calibri" w:cs="Calibri"/>
                <w:b/>
                <w:color w:val="FFFFFF" w:themeColor="background1"/>
                <w:sz w:val="32"/>
                <w:szCs w:val="32"/>
                <w:vertAlign w:val="superscript"/>
              </w:rPr>
              <w:t>nd</w:t>
            </w:r>
            <w:r w:rsidRPr="00842677">
              <w:rPr>
                <w:rFonts w:ascii="Calibri" w:hAnsi="Calibri" w:cs="Calibri"/>
                <w:b/>
                <w:color w:val="FFFFFF" w:themeColor="background1"/>
                <w:sz w:val="32"/>
                <w:szCs w:val="32"/>
              </w:rPr>
              <w:t xml:space="preserve"> degré : c’est possible !</w:t>
            </w:r>
          </w:p>
        </w:tc>
      </w:tr>
      <w:tr w:rsidR="00712105" w:rsidRPr="003765D9" w:rsidTr="00262F13">
        <w:trPr>
          <w:trHeight w:val="244"/>
          <w:tblCellSpacing w:w="0" w:type="dxa"/>
        </w:trPr>
        <w:tc>
          <w:tcPr>
            <w:tcW w:w="12888"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712105" w:rsidRDefault="0043697B" w:rsidP="00F95F98">
            <w:pPr>
              <w:pStyle w:val="NormalWeb"/>
              <w:spacing w:before="240" w:beforeAutospacing="0" w:after="240" w:afterAutospacing="0"/>
              <w:jc w:val="both"/>
              <w:rPr>
                <w:rFonts w:asciiTheme="minorHAnsi" w:hAnsiTheme="minorHAnsi" w:cstheme="minorHAnsi"/>
                <w:color w:val="595959" w:themeColor="text1" w:themeTint="A6"/>
              </w:rPr>
            </w:pPr>
            <w:r w:rsidRPr="00D7719F">
              <w:rPr>
                <w:rFonts w:asciiTheme="minorHAnsi" w:hAnsiTheme="minorHAnsi" w:cstheme="minorHAnsi"/>
                <w:b/>
                <w:noProof/>
                <w:color w:val="FF5F00"/>
              </w:rPr>
              <w:drawing>
                <wp:anchor distT="0" distB="0" distL="114300" distR="114300" simplePos="0" relativeHeight="251656704" behindDoc="0" locked="0" layoutInCell="1" allowOverlap="1">
                  <wp:simplePos x="0" y="0"/>
                  <wp:positionH relativeFrom="margin">
                    <wp:align>left</wp:align>
                  </wp:positionH>
                  <wp:positionV relativeFrom="margin">
                    <wp:align>top</wp:align>
                  </wp:positionV>
                  <wp:extent cx="1562470" cy="1219200"/>
                  <wp:effectExtent l="1905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bilite_1.jpg"/>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66681" cy="1222486"/>
                          </a:xfrm>
                          <a:prstGeom prst="rect">
                            <a:avLst/>
                          </a:prstGeom>
                        </pic:spPr>
                      </pic:pic>
                    </a:graphicData>
                  </a:graphic>
                </wp:anchor>
              </w:drawing>
            </w:r>
            <w:r w:rsidR="002506CB" w:rsidRPr="00D7719F">
              <w:rPr>
                <w:rFonts w:asciiTheme="minorHAnsi" w:hAnsiTheme="minorHAnsi" w:cstheme="minorHAnsi"/>
                <w:b/>
                <w:color w:val="FF5F00"/>
              </w:rPr>
              <w:t>Vous êtes professeur des écoles et vous voulez enseigner dans un autre niveau ?</w:t>
            </w:r>
            <w:r w:rsidR="002506CB" w:rsidRPr="002506CB">
              <w:rPr>
                <w:rFonts w:asciiTheme="minorHAnsi" w:hAnsiTheme="minorHAnsi" w:cstheme="minorHAnsi"/>
                <w:color w:val="595959" w:themeColor="text1" w:themeTint="A6"/>
              </w:rPr>
              <w:t xml:space="preserve"> Même sans concours, ce n'est pas mission impossible. Détachement, liste d'aptitude... sont plusieurs pistes à étudier.</w:t>
            </w:r>
          </w:p>
          <w:p w:rsidR="00842677" w:rsidRDefault="00842677" w:rsidP="00F95F98">
            <w:pPr>
              <w:pStyle w:val="NormalWeb"/>
              <w:spacing w:before="240" w:beforeAutospacing="0" w:after="240" w:afterAutospacing="0"/>
              <w:jc w:val="both"/>
              <w:rPr>
                <w:rFonts w:asciiTheme="minorHAnsi" w:hAnsiTheme="minorHAnsi" w:cstheme="minorHAnsi"/>
                <w:color w:val="595959" w:themeColor="text1" w:themeTint="A6"/>
              </w:rPr>
            </w:pPr>
            <w:r w:rsidRPr="00842677">
              <w:rPr>
                <w:rFonts w:asciiTheme="minorHAnsi" w:hAnsiTheme="minorHAnsi" w:cstheme="minorHAnsi"/>
                <w:color w:val="595959" w:themeColor="text1" w:themeTint="A6"/>
              </w:rPr>
              <w:t xml:space="preserve">Depuis la rentrée de septembre 2017, ce sont </w:t>
            </w:r>
            <w:r w:rsidRPr="00842677">
              <w:rPr>
                <w:rFonts w:asciiTheme="minorHAnsi" w:hAnsiTheme="minorHAnsi" w:cstheme="minorHAnsi"/>
                <w:b/>
                <w:color w:val="595959" w:themeColor="text1" w:themeTint="A6"/>
              </w:rPr>
              <w:t>502 professeurs des écoles</w:t>
            </w:r>
            <w:r w:rsidRPr="00842677">
              <w:rPr>
                <w:rFonts w:asciiTheme="minorHAnsi" w:hAnsiTheme="minorHAnsi" w:cstheme="minorHAnsi"/>
                <w:color w:val="595959" w:themeColor="text1" w:themeTint="A6"/>
              </w:rPr>
              <w:t xml:space="preserve"> de plus qui enseignent dans le 2</w:t>
            </w:r>
            <w:r w:rsidRPr="00842677">
              <w:rPr>
                <w:rFonts w:asciiTheme="minorHAnsi" w:hAnsiTheme="minorHAnsi" w:cstheme="minorHAnsi"/>
                <w:color w:val="595959" w:themeColor="text1" w:themeTint="A6"/>
                <w:vertAlign w:val="superscript"/>
              </w:rPr>
              <w:t>nd</w:t>
            </w:r>
            <w:r w:rsidRPr="00842677">
              <w:rPr>
                <w:rFonts w:asciiTheme="minorHAnsi" w:hAnsiTheme="minorHAnsi" w:cstheme="minorHAnsi"/>
                <w:color w:val="595959" w:themeColor="text1" w:themeTint="A6"/>
              </w:rPr>
              <w:t xml:space="preserve"> degré.</w:t>
            </w:r>
          </w:p>
          <w:p w:rsidR="00842677" w:rsidRPr="00842677" w:rsidRDefault="00B04E4E" w:rsidP="00842677">
            <w:pPr>
              <w:pStyle w:val="NormalWeb"/>
              <w:spacing w:before="240" w:beforeAutospacing="0" w:after="240" w:afterAutospacing="0"/>
              <w:jc w:val="right"/>
              <w:rPr>
                <w:rFonts w:asciiTheme="minorHAnsi" w:hAnsiTheme="minorHAnsi" w:cstheme="minorHAnsi"/>
                <w:b/>
                <w:color w:val="595959" w:themeColor="text1" w:themeTint="A6"/>
                <w:u w:val="single"/>
              </w:rPr>
            </w:pPr>
            <w:hyperlink r:id="rId17" w:history="1">
              <w:r w:rsidR="00842677" w:rsidRPr="00842677">
                <w:rPr>
                  <w:rStyle w:val="Lienhypertexte"/>
                  <w:rFonts w:asciiTheme="minorHAnsi" w:hAnsiTheme="minorHAnsi" w:cstheme="minorHAnsi"/>
                  <w:b/>
                  <w:u w:val="single"/>
                </w:rPr>
                <w:t>En savoir plus</w:t>
              </w:r>
            </w:hyperlink>
          </w:p>
        </w:tc>
      </w:tr>
      <w:tr w:rsidR="00712105" w:rsidRPr="003765D9" w:rsidTr="00262F13">
        <w:trPr>
          <w:trHeight w:val="244"/>
          <w:tblCellSpacing w:w="0" w:type="dxa"/>
        </w:trPr>
        <w:tc>
          <w:tcPr>
            <w:tcW w:w="12888" w:type="dxa"/>
            <w:gridSpan w:val="4"/>
            <w:tcBorders>
              <w:top w:val="outset" w:sz="6" w:space="0" w:color="999999"/>
              <w:left w:val="outset" w:sz="6" w:space="0" w:color="999999"/>
              <w:bottom w:val="outset" w:sz="6" w:space="0" w:color="999999"/>
              <w:right w:val="outset" w:sz="6" w:space="0" w:color="999999"/>
            </w:tcBorders>
            <w:shd w:val="clear" w:color="auto" w:fill="0083A9"/>
          </w:tcPr>
          <w:p w:rsidR="00712105" w:rsidRPr="004652E5" w:rsidRDefault="001A54A8" w:rsidP="00A5432E">
            <w:pPr>
              <w:rPr>
                <w:rFonts w:ascii="Calibri" w:hAnsi="Calibri" w:cs="Calibri"/>
                <w:b/>
                <w:color w:val="FFFFFF" w:themeColor="background1"/>
                <w:sz w:val="32"/>
                <w:szCs w:val="32"/>
              </w:rPr>
            </w:pPr>
            <w:r w:rsidRPr="001A54A8">
              <w:rPr>
                <w:rFonts w:ascii="Calibri" w:hAnsi="Calibri" w:cs="Calibri"/>
                <w:b/>
                <w:color w:val="FFFFFF" w:themeColor="background1"/>
                <w:sz w:val="32"/>
                <w:szCs w:val="32"/>
              </w:rPr>
              <w:t>Salaires : pourquoi</w:t>
            </w:r>
            <w:r>
              <w:rPr>
                <w:rFonts w:ascii="Calibri" w:hAnsi="Calibri" w:cs="Calibri"/>
                <w:b/>
                <w:color w:val="FFFFFF" w:themeColor="background1"/>
                <w:sz w:val="32"/>
                <w:szCs w:val="32"/>
              </w:rPr>
              <w:t xml:space="preserve"> le montant a diminué en janvier</w:t>
            </w:r>
            <w:r w:rsidRPr="001A54A8">
              <w:rPr>
                <w:rFonts w:ascii="Calibri" w:hAnsi="Calibri" w:cs="Calibri"/>
                <w:b/>
                <w:color w:val="FFFFFF" w:themeColor="background1"/>
                <w:sz w:val="32"/>
                <w:szCs w:val="32"/>
              </w:rPr>
              <w:t xml:space="preserve"> ?</w:t>
            </w:r>
          </w:p>
        </w:tc>
      </w:tr>
      <w:tr w:rsidR="001A54A8" w:rsidRPr="003765D9" w:rsidTr="00262F13">
        <w:trPr>
          <w:trHeight w:val="244"/>
          <w:tblCellSpacing w:w="0" w:type="dxa"/>
        </w:trPr>
        <w:tc>
          <w:tcPr>
            <w:tcW w:w="12888"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1A54A8" w:rsidRPr="001A54A8" w:rsidRDefault="00661E84" w:rsidP="00661E84">
            <w:pPr>
              <w:spacing w:before="240"/>
              <w:jc w:val="both"/>
              <w:rPr>
                <w:rFonts w:asciiTheme="minorHAnsi" w:hAnsiTheme="minorHAnsi" w:cstheme="minorHAnsi"/>
                <w:color w:val="FF5F00"/>
              </w:rPr>
            </w:pPr>
            <w:r>
              <w:rPr>
                <w:rFonts w:asciiTheme="minorHAnsi" w:hAnsiTheme="minorHAnsi" w:cstheme="minorHAnsi"/>
                <w:b/>
                <w:bCs/>
                <w:iCs/>
                <w:noProof/>
                <w:color w:val="FF5F00"/>
              </w:rPr>
              <w:drawing>
                <wp:anchor distT="0" distB="0" distL="114300" distR="114300" simplePos="0" relativeHeight="251667968" behindDoc="0" locked="0" layoutInCell="1" allowOverlap="1">
                  <wp:simplePos x="0" y="0"/>
                  <wp:positionH relativeFrom="margin">
                    <wp:align>left</wp:align>
                  </wp:positionH>
                  <wp:positionV relativeFrom="margin">
                    <wp:align>top</wp:align>
                  </wp:positionV>
                  <wp:extent cx="1428750" cy="952500"/>
                  <wp:effectExtent l="1905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uvoir_achat_PPCR.jpg"/>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8750" cy="952500"/>
                          </a:xfrm>
                          <a:prstGeom prst="rect">
                            <a:avLst/>
                          </a:prstGeom>
                        </pic:spPr>
                      </pic:pic>
                    </a:graphicData>
                  </a:graphic>
                </wp:anchor>
              </w:drawing>
            </w:r>
            <w:r w:rsidR="001A54A8" w:rsidRPr="001A54A8">
              <w:rPr>
                <w:rFonts w:asciiTheme="minorHAnsi" w:hAnsiTheme="minorHAnsi" w:cstheme="minorHAnsi"/>
                <w:b/>
                <w:bCs/>
                <w:iCs/>
                <w:color w:val="FF5F00"/>
              </w:rPr>
              <w:t>Vous avez sans doute remarqué une baisse de votre traitement au mois de janvier 2018.</w:t>
            </w:r>
          </w:p>
          <w:p w:rsidR="001A54A8" w:rsidRPr="001A54A8" w:rsidRDefault="001A54A8" w:rsidP="001A54A8">
            <w:pPr>
              <w:jc w:val="both"/>
              <w:rPr>
                <w:rFonts w:asciiTheme="minorHAnsi" w:hAnsiTheme="minorHAnsi" w:cstheme="minorHAnsi"/>
                <w:color w:val="auto"/>
              </w:rPr>
            </w:pPr>
            <w:r w:rsidRPr="001A54A8">
              <w:rPr>
                <w:rFonts w:asciiTheme="minorHAnsi" w:hAnsiTheme="minorHAnsi" w:cstheme="minorHAnsi"/>
                <w:color w:val="auto"/>
              </w:rPr>
              <w:t> </w:t>
            </w:r>
          </w:p>
          <w:p w:rsidR="001A54A8" w:rsidRPr="001A54A8" w:rsidRDefault="001A54A8" w:rsidP="001A54A8">
            <w:pPr>
              <w:jc w:val="both"/>
              <w:rPr>
                <w:rFonts w:asciiTheme="minorHAnsi" w:hAnsiTheme="minorHAnsi" w:cstheme="minorHAnsi"/>
                <w:color w:val="595959" w:themeColor="text1" w:themeTint="A6"/>
              </w:rPr>
            </w:pPr>
            <w:r w:rsidRPr="001A54A8">
              <w:rPr>
                <w:rFonts w:asciiTheme="minorHAnsi" w:hAnsiTheme="minorHAnsi" w:cstheme="minorHAnsi"/>
                <w:b/>
                <w:bCs/>
                <w:color w:val="595959" w:themeColor="text1" w:themeTint="A6"/>
              </w:rPr>
              <w:t>Hausse de la cotisa</w:t>
            </w:r>
            <w:r w:rsidRPr="001A54A8">
              <w:rPr>
                <w:rFonts w:asciiTheme="minorHAnsi" w:hAnsiTheme="minorHAnsi" w:cstheme="minorHAnsi"/>
                <w:b/>
                <w:bCs/>
                <w:color w:val="595959" w:themeColor="text1" w:themeTint="A6"/>
              </w:rPr>
              <w:softHyphen/>
              <w:t xml:space="preserve">tion retraite et de la Contribution sociale généralisée (CSG) : </w:t>
            </w:r>
          </w:p>
          <w:p w:rsidR="001A54A8" w:rsidRPr="001A54A8" w:rsidRDefault="001A54A8" w:rsidP="001A54A8">
            <w:pPr>
              <w:jc w:val="both"/>
              <w:rPr>
                <w:rFonts w:asciiTheme="minorHAnsi" w:hAnsiTheme="minorHAnsi" w:cstheme="minorHAnsi"/>
                <w:color w:val="595959" w:themeColor="text1" w:themeTint="A6"/>
              </w:rPr>
            </w:pPr>
            <w:r w:rsidRPr="001A54A8">
              <w:rPr>
                <w:rFonts w:asciiTheme="minorHAnsi" w:hAnsiTheme="minorHAnsi" w:cstheme="minorHAnsi"/>
                <w:color w:val="595959" w:themeColor="text1" w:themeTint="A6"/>
              </w:rPr>
              <w:t>Au 1</w:t>
            </w:r>
            <w:r w:rsidRPr="001A54A8">
              <w:rPr>
                <w:rFonts w:asciiTheme="minorHAnsi" w:hAnsiTheme="minorHAnsi" w:cstheme="minorHAnsi"/>
                <w:color w:val="595959" w:themeColor="text1" w:themeTint="A6"/>
                <w:vertAlign w:val="superscript"/>
              </w:rPr>
              <w:t>er</w:t>
            </w:r>
            <w:r w:rsidRPr="001A54A8">
              <w:rPr>
                <w:rFonts w:asciiTheme="minorHAnsi" w:hAnsiTheme="minorHAnsi" w:cstheme="minorHAnsi"/>
                <w:color w:val="595959" w:themeColor="text1" w:themeTint="A6"/>
              </w:rPr>
              <w:t xml:space="preserve"> janvier 2018, le taux de cotisation retraite est passé de 10,29% à 10,56%. Concrètement, sur le bulletin de paye, c'est la ligne "retenue PC" (pension civile) qui augmente, avec pour conséquence une diminution de la rémunération nette.</w:t>
            </w:r>
            <w:r w:rsidR="00661E84">
              <w:rPr>
                <w:rFonts w:asciiTheme="minorHAnsi" w:hAnsiTheme="minorHAnsi" w:cstheme="minorHAnsi"/>
                <w:color w:val="595959" w:themeColor="text1" w:themeTint="A6"/>
              </w:rPr>
              <w:t xml:space="preserve"> </w:t>
            </w:r>
            <w:r w:rsidRPr="001A54A8">
              <w:rPr>
                <w:rFonts w:asciiTheme="minorHAnsi" w:hAnsiTheme="minorHAnsi" w:cstheme="minorHAnsi"/>
                <w:color w:val="595959" w:themeColor="text1" w:themeTint="A6"/>
              </w:rPr>
              <w:t xml:space="preserve">Dans le même temps, le taux </w:t>
            </w:r>
            <w:r w:rsidR="00FF18BB">
              <w:rPr>
                <w:rFonts w:asciiTheme="minorHAnsi" w:hAnsiTheme="minorHAnsi" w:cstheme="minorHAnsi"/>
                <w:color w:val="595959" w:themeColor="text1" w:themeTint="A6"/>
              </w:rPr>
              <w:t>de la CSG augmente de 1,7 point</w:t>
            </w:r>
            <w:bookmarkStart w:id="0" w:name="_GoBack"/>
            <w:bookmarkEnd w:id="0"/>
            <w:r w:rsidRPr="001A54A8">
              <w:rPr>
                <w:rFonts w:asciiTheme="minorHAnsi" w:hAnsiTheme="minorHAnsi" w:cstheme="minorHAnsi"/>
                <w:color w:val="595959" w:themeColor="text1" w:themeTint="A6"/>
              </w:rPr>
              <w:t>, passant de 7,5% à 9,2%.</w:t>
            </w:r>
          </w:p>
          <w:p w:rsidR="001A54A8" w:rsidRPr="00661E84" w:rsidRDefault="00B04E4E" w:rsidP="00661E84">
            <w:pPr>
              <w:spacing w:after="240"/>
              <w:jc w:val="right"/>
              <w:rPr>
                <w:rFonts w:ascii="Calibri" w:hAnsi="Calibri" w:cs="Calibri"/>
                <w:b/>
                <w:color w:val="00B0F0"/>
                <w:u w:val="single"/>
              </w:rPr>
            </w:pPr>
            <w:hyperlink r:id="rId19" w:history="1">
              <w:r w:rsidR="00661E84" w:rsidRPr="00661E84">
                <w:rPr>
                  <w:rStyle w:val="Lienhypertexte"/>
                  <w:rFonts w:ascii="Calibri" w:hAnsi="Calibri" w:cs="Calibri"/>
                  <w:b/>
                  <w:u w:val="single"/>
                </w:rPr>
                <w:t>Lire la suite</w:t>
              </w:r>
            </w:hyperlink>
          </w:p>
        </w:tc>
      </w:tr>
      <w:tr w:rsidR="001A54A8" w:rsidRPr="003765D9" w:rsidTr="00262F13">
        <w:trPr>
          <w:trHeight w:val="244"/>
          <w:tblCellSpacing w:w="0" w:type="dxa"/>
        </w:trPr>
        <w:tc>
          <w:tcPr>
            <w:tcW w:w="12888" w:type="dxa"/>
            <w:gridSpan w:val="4"/>
            <w:tcBorders>
              <w:top w:val="outset" w:sz="6" w:space="0" w:color="999999"/>
              <w:left w:val="outset" w:sz="6" w:space="0" w:color="999999"/>
              <w:bottom w:val="outset" w:sz="6" w:space="0" w:color="999999"/>
              <w:right w:val="outset" w:sz="6" w:space="0" w:color="999999"/>
            </w:tcBorders>
            <w:shd w:val="clear" w:color="auto" w:fill="0083A9"/>
          </w:tcPr>
          <w:p w:rsidR="001A54A8" w:rsidRPr="00280C67" w:rsidRDefault="001A54A8" w:rsidP="00A5432E">
            <w:pPr>
              <w:rPr>
                <w:rFonts w:ascii="Calibri" w:hAnsi="Calibri" w:cs="Calibri"/>
                <w:b/>
                <w:color w:val="FFFFFF" w:themeColor="background1"/>
                <w:sz w:val="32"/>
                <w:szCs w:val="32"/>
              </w:rPr>
            </w:pPr>
            <w:r w:rsidRPr="00280C67">
              <w:rPr>
                <w:rFonts w:ascii="Calibri" w:hAnsi="Calibri" w:cs="Calibri"/>
                <w:b/>
                <w:color w:val="FFFFFF" w:themeColor="background1"/>
                <w:sz w:val="32"/>
                <w:szCs w:val="32"/>
              </w:rPr>
              <w:t>Jour de carence : 1 pas en avant, 3 en arrière !</w:t>
            </w:r>
          </w:p>
        </w:tc>
      </w:tr>
      <w:tr w:rsidR="00F978DB" w:rsidRPr="003765D9" w:rsidTr="00262F13">
        <w:trPr>
          <w:trHeight w:val="244"/>
          <w:tblCellSpacing w:w="0" w:type="dxa"/>
        </w:trPr>
        <w:tc>
          <w:tcPr>
            <w:tcW w:w="12888"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280C67" w:rsidRPr="00280C67" w:rsidRDefault="00037F9E" w:rsidP="00280C67">
            <w:pPr>
              <w:spacing w:before="240"/>
              <w:jc w:val="both"/>
              <w:rPr>
                <w:rFonts w:asciiTheme="minorHAnsi" w:hAnsiTheme="minorHAnsi" w:cstheme="minorHAnsi"/>
                <w:color w:val="FF5F00"/>
              </w:rPr>
            </w:pPr>
            <w:r>
              <w:rPr>
                <w:rFonts w:asciiTheme="minorHAnsi" w:hAnsiTheme="minorHAnsi" w:cstheme="minorHAnsi"/>
                <w:b/>
                <w:bCs/>
                <w:iCs/>
                <w:noProof/>
                <w:color w:val="FF5F00"/>
              </w:rPr>
              <w:drawing>
                <wp:anchor distT="0" distB="0" distL="114300" distR="114300" simplePos="0" relativeHeight="251658752" behindDoc="0" locked="0" layoutInCell="1" allowOverlap="1">
                  <wp:simplePos x="0" y="0"/>
                  <wp:positionH relativeFrom="margin">
                    <wp:align>left</wp:align>
                  </wp:positionH>
                  <wp:positionV relativeFrom="margin">
                    <wp:align>center</wp:align>
                  </wp:positionV>
                  <wp:extent cx="1647180" cy="1095375"/>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our_de_carence.png"/>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52950" cy="1099212"/>
                          </a:xfrm>
                          <a:prstGeom prst="rect">
                            <a:avLst/>
                          </a:prstGeom>
                        </pic:spPr>
                      </pic:pic>
                    </a:graphicData>
                  </a:graphic>
                </wp:anchor>
              </w:drawing>
            </w:r>
            <w:r w:rsidR="00280C67" w:rsidRPr="00280C67">
              <w:rPr>
                <w:rFonts w:asciiTheme="minorHAnsi" w:hAnsiTheme="minorHAnsi" w:cstheme="minorHAnsi"/>
                <w:b/>
                <w:bCs/>
                <w:iCs/>
                <w:color w:val="FF5F00"/>
              </w:rPr>
              <w:t xml:space="preserve">Le jour de carence a été rétabli pour les fonctionnaires. </w:t>
            </w:r>
          </w:p>
          <w:p w:rsidR="00280C67" w:rsidRPr="00280C67" w:rsidRDefault="00280C67" w:rsidP="00280C67">
            <w:pPr>
              <w:jc w:val="both"/>
              <w:rPr>
                <w:rFonts w:asciiTheme="minorHAnsi" w:hAnsiTheme="minorHAnsi" w:cstheme="minorHAnsi"/>
                <w:color w:val="595959" w:themeColor="text1" w:themeTint="A6"/>
              </w:rPr>
            </w:pPr>
            <w:r w:rsidRPr="00280C67">
              <w:rPr>
                <w:rFonts w:asciiTheme="minorHAnsi" w:hAnsiTheme="minorHAnsi" w:cstheme="minorHAnsi"/>
                <w:b/>
                <w:bCs/>
                <w:color w:val="595959" w:themeColor="text1" w:themeTint="A6"/>
              </w:rPr>
              <w:t>Voté définitivement le 30 décembre 2017, il est à nouveau en vigueur depuis le 1</w:t>
            </w:r>
            <w:r w:rsidRPr="00280C67">
              <w:rPr>
                <w:rFonts w:asciiTheme="minorHAnsi" w:hAnsiTheme="minorHAnsi" w:cstheme="minorHAnsi"/>
                <w:b/>
                <w:bCs/>
                <w:color w:val="595959" w:themeColor="text1" w:themeTint="A6"/>
                <w:vertAlign w:val="superscript"/>
              </w:rPr>
              <w:t>er</w:t>
            </w:r>
            <w:r w:rsidRPr="00280C67">
              <w:rPr>
                <w:rFonts w:asciiTheme="minorHAnsi" w:hAnsiTheme="minorHAnsi" w:cstheme="minorHAnsi"/>
                <w:b/>
                <w:bCs/>
                <w:color w:val="595959" w:themeColor="text1" w:themeTint="A6"/>
              </w:rPr>
              <w:t xml:space="preserve"> janvier 2018. </w:t>
            </w:r>
          </w:p>
          <w:p w:rsidR="00280C67" w:rsidRPr="00280C67" w:rsidRDefault="00280C67" w:rsidP="00280C67">
            <w:pPr>
              <w:jc w:val="both"/>
              <w:rPr>
                <w:rFonts w:asciiTheme="minorHAnsi" w:hAnsiTheme="minorHAnsi" w:cstheme="minorHAnsi"/>
                <w:color w:val="595959" w:themeColor="text1" w:themeTint="A6"/>
              </w:rPr>
            </w:pPr>
            <w:r w:rsidRPr="00280C67">
              <w:rPr>
                <w:rFonts w:asciiTheme="minorHAnsi" w:hAnsiTheme="minorHAnsi" w:cstheme="minorHAnsi"/>
                <w:color w:val="595959" w:themeColor="text1" w:themeTint="A6"/>
              </w:rPr>
              <w:br/>
              <w:t xml:space="preserve">Mesure </w:t>
            </w:r>
            <w:proofErr w:type="spellStart"/>
            <w:r w:rsidRPr="00280C67">
              <w:rPr>
                <w:rFonts w:asciiTheme="minorHAnsi" w:hAnsiTheme="minorHAnsi" w:cstheme="minorHAnsi"/>
                <w:color w:val="595959" w:themeColor="text1" w:themeTint="A6"/>
              </w:rPr>
              <w:t>sarkozienne</w:t>
            </w:r>
            <w:proofErr w:type="spellEnd"/>
            <w:r w:rsidRPr="00280C67">
              <w:rPr>
                <w:rFonts w:asciiTheme="minorHAnsi" w:hAnsiTheme="minorHAnsi" w:cstheme="minorHAnsi"/>
                <w:color w:val="595959" w:themeColor="text1" w:themeTint="A6"/>
              </w:rPr>
              <w:t xml:space="preserve"> datant de janvier 2012, le rétablissement du jour de carence avait alors eu une vie courte puisqu’il avait disparu en janvier 2014 sous la mandature Hollande. Mais il est bel et bien revenu, avec comme toile de fond, les économies budgétaires et la lutte contre le micro-absentéisme.</w:t>
            </w:r>
          </w:p>
          <w:p w:rsidR="00F978DB" w:rsidRPr="00280C67" w:rsidRDefault="00B04E4E" w:rsidP="00280C67">
            <w:pPr>
              <w:spacing w:before="240" w:after="240"/>
              <w:jc w:val="right"/>
              <w:rPr>
                <w:rFonts w:ascii="Calibri" w:hAnsi="Calibri" w:cs="Arial"/>
                <w:b/>
                <w:iCs/>
                <w:color w:val="082E6C"/>
                <w:u w:val="single"/>
              </w:rPr>
            </w:pPr>
            <w:hyperlink r:id="rId21" w:history="1">
              <w:r w:rsidR="00280C67" w:rsidRPr="00280C67">
                <w:rPr>
                  <w:rStyle w:val="Lienhypertexte"/>
                  <w:rFonts w:ascii="Calibri" w:hAnsi="Calibri" w:cs="Arial"/>
                  <w:b/>
                  <w:iCs/>
                  <w:u w:val="single"/>
                </w:rPr>
                <w:t>Lire la suite</w:t>
              </w:r>
            </w:hyperlink>
          </w:p>
        </w:tc>
      </w:tr>
      <w:tr w:rsidR="006A4DEB" w:rsidRPr="003765D9" w:rsidTr="00262F13">
        <w:trPr>
          <w:trHeight w:val="244"/>
          <w:tblCellSpacing w:w="0" w:type="dxa"/>
        </w:trPr>
        <w:tc>
          <w:tcPr>
            <w:tcW w:w="12888" w:type="dxa"/>
            <w:gridSpan w:val="4"/>
            <w:tcBorders>
              <w:top w:val="outset" w:sz="6" w:space="0" w:color="999999"/>
              <w:left w:val="outset" w:sz="6" w:space="0" w:color="999999"/>
              <w:bottom w:val="outset" w:sz="6" w:space="0" w:color="999999"/>
              <w:right w:val="outset" w:sz="6" w:space="0" w:color="999999"/>
            </w:tcBorders>
            <w:shd w:val="clear" w:color="auto" w:fill="0083A9"/>
          </w:tcPr>
          <w:p w:rsidR="006A4DEB" w:rsidRPr="00F978DB" w:rsidRDefault="00505F09" w:rsidP="00A5432E">
            <w:pPr>
              <w:rPr>
                <w:rFonts w:ascii="Calibri" w:hAnsi="Calibri" w:cs="Calibri"/>
                <w:b/>
                <w:color w:val="FFFFFF" w:themeColor="background1"/>
                <w:sz w:val="32"/>
                <w:szCs w:val="32"/>
              </w:rPr>
            </w:pPr>
            <w:r w:rsidRPr="00505F09">
              <w:rPr>
                <w:rFonts w:ascii="Calibri" w:hAnsi="Calibri" w:cs="Calibri"/>
                <w:b/>
                <w:color w:val="FFFFFF" w:themeColor="background1"/>
                <w:sz w:val="32"/>
                <w:szCs w:val="32"/>
              </w:rPr>
              <w:t>Quand sont versées les paies et les pensions ?</w:t>
            </w:r>
          </w:p>
        </w:tc>
      </w:tr>
      <w:tr w:rsidR="006A4DEB" w:rsidRPr="003765D9" w:rsidTr="00262F13">
        <w:trPr>
          <w:trHeight w:val="244"/>
          <w:tblCellSpacing w:w="0" w:type="dxa"/>
        </w:trPr>
        <w:tc>
          <w:tcPr>
            <w:tcW w:w="12888"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C75E09" w:rsidRPr="00C75E09" w:rsidRDefault="00526FBD" w:rsidP="00AD7119">
            <w:pPr>
              <w:spacing w:before="240"/>
              <w:jc w:val="both"/>
              <w:rPr>
                <w:rFonts w:ascii="Calibri" w:hAnsi="Calibri" w:cs="Calibri"/>
                <w:color w:val="FF5F00"/>
              </w:rPr>
            </w:pPr>
            <w:r>
              <w:rPr>
                <w:rFonts w:ascii="Calibri" w:hAnsi="Calibri" w:cs="Calibri"/>
                <w:b/>
                <w:bCs/>
                <w:iCs/>
                <w:noProof/>
                <w:color w:val="FF5F00"/>
              </w:rPr>
              <w:drawing>
                <wp:anchor distT="0" distB="0" distL="114300" distR="114300" simplePos="0" relativeHeight="251662848" behindDoc="0" locked="0" layoutInCell="1" allowOverlap="1">
                  <wp:simplePos x="0" y="0"/>
                  <wp:positionH relativeFrom="margin">
                    <wp:align>left</wp:align>
                  </wp:positionH>
                  <wp:positionV relativeFrom="margin">
                    <wp:align>top</wp:align>
                  </wp:positionV>
                  <wp:extent cx="2979733" cy="1467293"/>
                  <wp:effectExtent l="1905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ouvoir_achat_3.jpg"/>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020940" cy="1487584"/>
                          </a:xfrm>
                          <a:prstGeom prst="rect">
                            <a:avLst/>
                          </a:prstGeom>
                        </pic:spPr>
                      </pic:pic>
                    </a:graphicData>
                  </a:graphic>
                </wp:anchor>
              </w:drawing>
            </w:r>
            <w:r w:rsidR="00C75E09" w:rsidRPr="00C75E09">
              <w:rPr>
                <w:rFonts w:ascii="Calibri" w:hAnsi="Calibri" w:cs="Calibri"/>
                <w:b/>
                <w:bCs/>
                <w:iCs/>
                <w:color w:val="FF5F00"/>
              </w:rPr>
              <w:t>Le calendrier de virement des traitements et des pensions correspond à la date précise à laquelle votre compte bancaire sera crédité (date de valeur).</w:t>
            </w:r>
            <w:r w:rsidR="00C75E09" w:rsidRPr="00C75E09">
              <w:rPr>
                <w:rFonts w:ascii="Calibri" w:hAnsi="Calibri" w:cs="Calibri"/>
                <w:color w:val="FF5F00"/>
              </w:rPr>
              <w:br/>
              <w:t> </w:t>
            </w:r>
          </w:p>
          <w:p w:rsidR="006A4DEB" w:rsidRDefault="00C75E09" w:rsidP="00AD7119">
            <w:pPr>
              <w:jc w:val="both"/>
              <w:rPr>
                <w:rFonts w:ascii="Calibri" w:hAnsi="Calibri" w:cs="Calibri"/>
                <w:color w:val="595959" w:themeColor="text1" w:themeTint="A6"/>
              </w:rPr>
            </w:pPr>
            <w:r w:rsidRPr="00C75E09">
              <w:rPr>
                <w:rFonts w:ascii="Calibri" w:hAnsi="Calibri" w:cs="Calibri"/>
                <w:color w:val="595959" w:themeColor="text1" w:themeTint="A6"/>
              </w:rPr>
              <w:t>La date de valeur est un terme bancaire qui indique la date effective de prise en compte de l’écriture. Cela n’apparait parfois que 24h-48h plus tard sur le suivi en ligne de la banque, mais avec une date de valeur correcte.</w:t>
            </w:r>
          </w:p>
          <w:p w:rsidR="00C75E09" w:rsidRPr="00C75E09" w:rsidRDefault="00B04E4E" w:rsidP="00C75E09">
            <w:pPr>
              <w:spacing w:after="240"/>
              <w:jc w:val="right"/>
              <w:rPr>
                <w:rFonts w:ascii="Calibri" w:hAnsi="Calibri" w:cs="Calibri"/>
                <w:b/>
                <w:color w:val="00B0F0"/>
                <w:u w:val="single"/>
              </w:rPr>
            </w:pPr>
            <w:hyperlink r:id="rId23" w:history="1">
              <w:r w:rsidR="00C75E09" w:rsidRPr="00C75E09">
                <w:rPr>
                  <w:rStyle w:val="Lienhypertexte"/>
                  <w:rFonts w:ascii="Calibri" w:hAnsi="Calibri" w:cs="Calibri"/>
                  <w:b/>
                  <w:u w:val="single"/>
                </w:rPr>
                <w:t>Lire la suite</w:t>
              </w:r>
            </w:hyperlink>
          </w:p>
        </w:tc>
      </w:tr>
      <w:tr w:rsidR="002434FE" w:rsidRPr="003765D9" w:rsidTr="00262F13">
        <w:trPr>
          <w:trHeight w:val="244"/>
          <w:tblCellSpacing w:w="0" w:type="dxa"/>
        </w:trPr>
        <w:tc>
          <w:tcPr>
            <w:tcW w:w="12888" w:type="dxa"/>
            <w:gridSpan w:val="4"/>
            <w:tcBorders>
              <w:top w:val="outset" w:sz="6" w:space="0" w:color="999999"/>
              <w:left w:val="outset" w:sz="6" w:space="0" w:color="999999"/>
              <w:bottom w:val="outset" w:sz="6" w:space="0" w:color="999999"/>
              <w:right w:val="outset" w:sz="6" w:space="0" w:color="999999"/>
            </w:tcBorders>
            <w:shd w:val="clear" w:color="auto" w:fill="0083A9"/>
          </w:tcPr>
          <w:p w:rsidR="002434FE" w:rsidRPr="00CF02D9" w:rsidRDefault="00CF02D9" w:rsidP="00743C1E">
            <w:pPr>
              <w:jc w:val="both"/>
              <w:rPr>
                <w:rFonts w:ascii="Calibri" w:hAnsi="Calibri"/>
                <w:b/>
                <w:color w:val="FFFFFF"/>
                <w:sz w:val="32"/>
                <w:szCs w:val="32"/>
              </w:rPr>
            </w:pPr>
            <w:r w:rsidRPr="00CF02D9">
              <w:rPr>
                <w:rFonts w:ascii="Calibri" w:hAnsi="Calibri"/>
                <w:b/>
                <w:color w:val="FFFFFF"/>
                <w:sz w:val="32"/>
                <w:szCs w:val="32"/>
              </w:rPr>
              <w:t>La maternelle aura ses assises</w:t>
            </w:r>
          </w:p>
        </w:tc>
      </w:tr>
      <w:tr w:rsidR="002434FE" w:rsidRPr="003765D9" w:rsidTr="00262F13">
        <w:trPr>
          <w:trHeight w:val="244"/>
          <w:tblCellSpacing w:w="0" w:type="dxa"/>
        </w:trPr>
        <w:tc>
          <w:tcPr>
            <w:tcW w:w="12888"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CF02D9" w:rsidRPr="00CF02D9" w:rsidRDefault="00ED79FC" w:rsidP="00AD7119">
            <w:pPr>
              <w:spacing w:before="240"/>
              <w:jc w:val="both"/>
              <w:rPr>
                <w:rFonts w:ascii="Calibri" w:hAnsi="Calibri" w:cs="Calibri"/>
                <w:color w:val="FF5F00"/>
              </w:rPr>
            </w:pPr>
            <w:r>
              <w:rPr>
                <w:rFonts w:ascii="Calibri" w:hAnsi="Calibri" w:cs="Calibri"/>
                <w:b/>
                <w:bCs/>
                <w:iCs/>
                <w:noProof/>
                <w:color w:val="FF5F00"/>
              </w:rPr>
              <w:drawing>
                <wp:anchor distT="0" distB="0" distL="114300" distR="114300" simplePos="0" relativeHeight="251664896" behindDoc="0" locked="0" layoutInCell="1" allowOverlap="1">
                  <wp:simplePos x="0" y="0"/>
                  <wp:positionH relativeFrom="margin">
                    <wp:align>left</wp:align>
                  </wp:positionH>
                  <wp:positionV relativeFrom="margin">
                    <wp:align>top</wp:align>
                  </wp:positionV>
                  <wp:extent cx="2439927" cy="1201479"/>
                  <wp:effectExtent l="19050" t="0" r="0"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ternelle_1.jpg"/>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49482" cy="1206184"/>
                          </a:xfrm>
                          <a:prstGeom prst="rect">
                            <a:avLst/>
                          </a:prstGeom>
                        </pic:spPr>
                      </pic:pic>
                    </a:graphicData>
                  </a:graphic>
                </wp:anchor>
              </w:drawing>
            </w:r>
            <w:r w:rsidR="00CF02D9" w:rsidRPr="00CF02D9">
              <w:rPr>
                <w:rFonts w:ascii="Calibri" w:hAnsi="Calibri" w:cs="Calibri"/>
                <w:b/>
                <w:bCs/>
                <w:iCs/>
                <w:color w:val="FF5F00"/>
              </w:rPr>
              <w:t xml:space="preserve">Grande absente des réformes ministérielles depuis le début du quinquennat, l'école maternelle aura droit à ses assises en mars 2018 sous la présidence du neuropsychiatre Boris </w:t>
            </w:r>
            <w:proofErr w:type="spellStart"/>
            <w:r w:rsidR="00CF02D9" w:rsidRPr="00CF02D9">
              <w:rPr>
                <w:rFonts w:ascii="Calibri" w:hAnsi="Calibri" w:cs="Calibri"/>
                <w:b/>
                <w:bCs/>
                <w:iCs/>
                <w:color w:val="FF5F00"/>
              </w:rPr>
              <w:t>Cyrulnik</w:t>
            </w:r>
            <w:proofErr w:type="spellEnd"/>
            <w:r w:rsidR="00CF02D9" w:rsidRPr="00CF02D9">
              <w:rPr>
                <w:rFonts w:ascii="Calibri" w:hAnsi="Calibri" w:cs="Calibri"/>
                <w:b/>
                <w:bCs/>
                <w:iCs/>
                <w:color w:val="FF5F00"/>
              </w:rPr>
              <w:t>, spécialiste de la petite enfance.</w:t>
            </w:r>
            <w:r w:rsidR="00CF02D9" w:rsidRPr="00CF02D9">
              <w:rPr>
                <w:rFonts w:ascii="Calibri" w:hAnsi="Calibri" w:cs="Calibri"/>
                <w:color w:val="FF5F00"/>
              </w:rPr>
              <w:br/>
              <w:t> </w:t>
            </w:r>
          </w:p>
          <w:p w:rsidR="00CF02D9" w:rsidRPr="00CF02D9" w:rsidRDefault="00CF02D9" w:rsidP="00AD7119">
            <w:pPr>
              <w:jc w:val="both"/>
              <w:rPr>
                <w:rFonts w:ascii="Calibri" w:hAnsi="Calibri" w:cs="Calibri"/>
                <w:color w:val="595959" w:themeColor="text1" w:themeTint="A6"/>
              </w:rPr>
            </w:pPr>
            <w:r w:rsidRPr="00CF02D9">
              <w:rPr>
                <w:rFonts w:ascii="Calibri" w:hAnsi="Calibri" w:cs="Calibri"/>
                <w:color w:val="595959" w:themeColor="text1" w:themeTint="A6"/>
              </w:rPr>
              <w:t xml:space="preserve">L’objectif affiché par Jean-Michel </w:t>
            </w:r>
            <w:proofErr w:type="spellStart"/>
            <w:r w:rsidRPr="00CF02D9">
              <w:rPr>
                <w:rFonts w:ascii="Calibri" w:hAnsi="Calibri" w:cs="Calibri"/>
                <w:color w:val="595959" w:themeColor="text1" w:themeTint="A6"/>
              </w:rPr>
              <w:t>Blanquer</w:t>
            </w:r>
            <w:proofErr w:type="spellEnd"/>
            <w:r w:rsidRPr="00CF02D9">
              <w:rPr>
                <w:rFonts w:ascii="Calibri" w:hAnsi="Calibri" w:cs="Calibri"/>
                <w:color w:val="595959" w:themeColor="text1" w:themeTint="A6"/>
              </w:rPr>
              <w:t xml:space="preserve"> est ambitieux : faire de la maternelle « </w:t>
            </w:r>
            <w:r w:rsidRPr="00CF02D9">
              <w:rPr>
                <w:rFonts w:ascii="Calibri" w:hAnsi="Calibri" w:cs="Calibri"/>
                <w:b/>
                <w:color w:val="595959" w:themeColor="text1" w:themeTint="A6"/>
              </w:rPr>
              <w:t>l’école de l’épanouissement et du langage </w:t>
            </w:r>
            <w:r w:rsidRPr="00CF02D9">
              <w:rPr>
                <w:rFonts w:ascii="Calibri" w:hAnsi="Calibri" w:cs="Calibri"/>
                <w:color w:val="595959" w:themeColor="text1" w:themeTint="A6"/>
              </w:rPr>
              <w:t>». Il veut notamment faire de la maternelle "le moyen d’acquérir un vocabulaire riche". Apprendre à parler, ce ne sont pas des listes de mots à apprendre. Apprendre à parler, c'est mettre en mot son expérience et sa pensée grâc</w:t>
            </w:r>
            <w:r w:rsidR="00ED79FC">
              <w:rPr>
                <w:rFonts w:ascii="Calibri" w:hAnsi="Calibri" w:cs="Calibri"/>
                <w:color w:val="595959" w:themeColor="text1" w:themeTint="A6"/>
              </w:rPr>
              <w:t>e à l'expertise de l'</w:t>
            </w:r>
            <w:proofErr w:type="spellStart"/>
            <w:r w:rsidR="00ED79FC">
              <w:rPr>
                <w:rFonts w:ascii="Calibri" w:hAnsi="Calibri" w:cs="Calibri"/>
                <w:color w:val="595959" w:themeColor="text1" w:themeTint="A6"/>
              </w:rPr>
              <w:t>enseignant.</w:t>
            </w:r>
            <w:r w:rsidRPr="00CF02D9">
              <w:rPr>
                <w:rFonts w:ascii="Calibri" w:hAnsi="Calibri" w:cs="Calibri"/>
                <w:color w:val="595959" w:themeColor="text1" w:themeTint="A6"/>
              </w:rPr>
              <w:t>e</w:t>
            </w:r>
            <w:proofErr w:type="spellEnd"/>
            <w:r w:rsidRPr="00CF02D9">
              <w:rPr>
                <w:rFonts w:ascii="Calibri" w:hAnsi="Calibri" w:cs="Calibri"/>
                <w:color w:val="595959" w:themeColor="text1" w:themeTint="A6"/>
              </w:rPr>
              <w:t xml:space="preserve"> et aux situations motivantes. Il faudra donc éviter les propositi</w:t>
            </w:r>
            <w:r w:rsidR="00ED79FC">
              <w:rPr>
                <w:rFonts w:ascii="Calibri" w:hAnsi="Calibri" w:cs="Calibri"/>
                <w:color w:val="595959" w:themeColor="text1" w:themeTint="A6"/>
              </w:rPr>
              <w:t>ons simplistes qu’on a pu connai</w:t>
            </w:r>
            <w:r w:rsidRPr="00CF02D9">
              <w:rPr>
                <w:rFonts w:ascii="Calibri" w:hAnsi="Calibri" w:cs="Calibri"/>
                <w:color w:val="595959" w:themeColor="text1" w:themeTint="A6"/>
              </w:rPr>
              <w:t>tre il y a quelques années.</w:t>
            </w:r>
          </w:p>
          <w:p w:rsidR="002434FE" w:rsidRPr="00ED79FC" w:rsidRDefault="00B04E4E" w:rsidP="00ED79FC">
            <w:pPr>
              <w:spacing w:after="240" w:line="276" w:lineRule="auto"/>
              <w:jc w:val="right"/>
              <w:rPr>
                <w:rFonts w:ascii="Calibri" w:hAnsi="Calibri"/>
                <w:b/>
                <w:color w:val="00B0F0"/>
                <w:u w:val="single"/>
              </w:rPr>
            </w:pPr>
            <w:hyperlink r:id="rId25" w:history="1">
              <w:r w:rsidR="00ED79FC" w:rsidRPr="00ED79FC">
                <w:rPr>
                  <w:rStyle w:val="Lienhypertexte"/>
                  <w:rFonts w:ascii="Calibri" w:hAnsi="Calibri"/>
                  <w:b/>
                  <w:u w:val="single"/>
                </w:rPr>
                <w:t>Lire la suite</w:t>
              </w:r>
            </w:hyperlink>
          </w:p>
        </w:tc>
      </w:tr>
      <w:tr w:rsidR="002434FE" w:rsidRPr="003765D9" w:rsidTr="00262F13">
        <w:trPr>
          <w:trHeight w:val="244"/>
          <w:tblCellSpacing w:w="0" w:type="dxa"/>
        </w:trPr>
        <w:tc>
          <w:tcPr>
            <w:tcW w:w="12888" w:type="dxa"/>
            <w:gridSpan w:val="4"/>
            <w:tcBorders>
              <w:top w:val="outset" w:sz="6" w:space="0" w:color="999999"/>
              <w:left w:val="outset" w:sz="6" w:space="0" w:color="999999"/>
              <w:bottom w:val="outset" w:sz="6" w:space="0" w:color="999999"/>
              <w:right w:val="outset" w:sz="6" w:space="0" w:color="999999"/>
            </w:tcBorders>
            <w:shd w:val="clear" w:color="auto" w:fill="0083A9"/>
          </w:tcPr>
          <w:p w:rsidR="002434FE" w:rsidRPr="003765D9" w:rsidRDefault="0038783D" w:rsidP="00A06F7E">
            <w:pPr>
              <w:spacing w:before="100" w:beforeAutospacing="1" w:after="100" w:afterAutospacing="1"/>
              <w:rPr>
                <w:rFonts w:ascii="Calibri" w:hAnsi="Calibri" w:cs="Calibri"/>
                <w:b/>
                <w:bCs/>
                <w:iCs/>
                <w:color w:val="FFFFFF"/>
                <w:sz w:val="32"/>
                <w:szCs w:val="32"/>
              </w:rPr>
            </w:pPr>
            <w:r>
              <w:rPr>
                <w:rFonts w:ascii="Calibri" w:hAnsi="Calibri" w:cs="Calibri"/>
                <w:b/>
                <w:bCs/>
                <w:iCs/>
                <w:color w:val="FFFFFF"/>
                <w:sz w:val="32"/>
                <w:szCs w:val="32"/>
              </w:rPr>
              <w:t>Bonne vacances d’hiver !</w:t>
            </w:r>
            <w:r w:rsidR="00FC75D0">
              <w:rPr>
                <w:rFonts w:ascii="Calibri" w:hAnsi="Calibri" w:cs="Calibri"/>
                <w:b/>
                <w:bCs/>
                <w:iCs/>
                <w:color w:val="FFFFFF"/>
                <w:sz w:val="32"/>
                <w:szCs w:val="32"/>
              </w:rPr>
              <w:t xml:space="preserve"> Permanence mail et téléphonique</w:t>
            </w:r>
          </w:p>
        </w:tc>
      </w:tr>
      <w:tr w:rsidR="0038783D" w:rsidRPr="003765D9" w:rsidTr="00262F13">
        <w:trPr>
          <w:trHeight w:val="244"/>
          <w:tblCellSpacing w:w="0" w:type="dxa"/>
        </w:trPr>
        <w:tc>
          <w:tcPr>
            <w:tcW w:w="12888"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FC75D0" w:rsidRPr="00C234D3" w:rsidRDefault="00D16C61" w:rsidP="00FC75D0">
            <w:pPr>
              <w:spacing w:before="240" w:line="276" w:lineRule="auto"/>
              <w:jc w:val="both"/>
              <w:rPr>
                <w:rFonts w:ascii="Calibri" w:hAnsi="Calibri"/>
                <w:b/>
                <w:color w:val="FF5F00"/>
              </w:rPr>
            </w:pPr>
            <w:r w:rsidRPr="00C234D3">
              <w:rPr>
                <w:rFonts w:ascii="Calibri" w:hAnsi="Calibri"/>
                <w:b/>
                <w:noProof/>
                <w:color w:val="FF5F00"/>
              </w:rPr>
              <w:drawing>
                <wp:anchor distT="0" distB="0" distL="114300" distR="114300" simplePos="0" relativeHeight="251668992" behindDoc="0" locked="0" layoutInCell="1" allowOverlap="1">
                  <wp:simplePos x="0" y="0"/>
                  <wp:positionH relativeFrom="margin">
                    <wp:align>left</wp:align>
                  </wp:positionH>
                  <wp:positionV relativeFrom="margin">
                    <wp:align>top</wp:align>
                  </wp:positionV>
                  <wp:extent cx="2222500" cy="1666875"/>
                  <wp:effectExtent l="19050" t="0" r="635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iver_1.jpg"/>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22500" cy="1666875"/>
                          </a:xfrm>
                          <a:prstGeom prst="rect">
                            <a:avLst/>
                          </a:prstGeom>
                        </pic:spPr>
                      </pic:pic>
                    </a:graphicData>
                  </a:graphic>
                </wp:anchor>
              </w:drawing>
            </w:r>
            <w:r w:rsidR="00FC75D0" w:rsidRPr="00C234D3">
              <w:rPr>
                <w:rFonts w:ascii="Calibri" w:hAnsi="Calibri"/>
                <w:b/>
                <w:color w:val="FF5F00"/>
              </w:rPr>
              <w:t>Le SE-Unsa de l’Ardèche vous souhaite de passer de bonnes vacances d’hiver.</w:t>
            </w:r>
          </w:p>
          <w:p w:rsidR="00FC75D0" w:rsidRPr="00014168" w:rsidRDefault="00FC75D0" w:rsidP="00FC75D0">
            <w:pPr>
              <w:spacing w:line="276" w:lineRule="auto"/>
              <w:jc w:val="both"/>
              <w:rPr>
                <w:rFonts w:ascii="Calibri" w:hAnsi="Calibri"/>
                <w:b/>
                <w:color w:val="595959"/>
              </w:rPr>
            </w:pPr>
          </w:p>
          <w:p w:rsidR="00FC75D0" w:rsidRPr="00C234D3" w:rsidRDefault="00FC75D0" w:rsidP="00FC75D0">
            <w:pPr>
              <w:spacing w:line="276" w:lineRule="auto"/>
              <w:jc w:val="both"/>
              <w:rPr>
                <w:rFonts w:ascii="Calibri" w:hAnsi="Calibri"/>
                <w:b/>
                <w:color w:val="595959" w:themeColor="text1" w:themeTint="A6"/>
              </w:rPr>
            </w:pPr>
            <w:r w:rsidRPr="00C234D3">
              <w:rPr>
                <w:rFonts w:ascii="Calibri" w:hAnsi="Calibri"/>
                <w:b/>
                <w:color w:val="595959" w:themeColor="text1" w:themeTint="A6"/>
              </w:rPr>
              <w:t>Les militants de la section vous donnent rendez-vous fin février pour la quatrième période de l’année scolaire.</w:t>
            </w:r>
          </w:p>
          <w:p w:rsidR="0038783D" w:rsidRDefault="00FC75D0" w:rsidP="00F77617">
            <w:pPr>
              <w:spacing w:before="100" w:beforeAutospacing="1" w:after="240"/>
              <w:jc w:val="both"/>
              <w:rPr>
                <w:rFonts w:ascii="Calibri" w:hAnsi="Calibri" w:cs="Calibri"/>
                <w:b/>
                <w:bCs/>
                <w:iCs/>
                <w:color w:val="FFFFFF"/>
                <w:sz w:val="32"/>
                <w:szCs w:val="32"/>
              </w:rPr>
            </w:pPr>
            <w:r w:rsidRPr="00C234D3">
              <w:rPr>
                <w:rFonts w:ascii="Calibri" w:hAnsi="Calibri"/>
                <w:b/>
                <w:color w:val="595959" w:themeColor="text1" w:themeTint="A6"/>
              </w:rPr>
              <w:t>Nous restons joignables par mail</w:t>
            </w:r>
            <w:r w:rsidRPr="00014168">
              <w:rPr>
                <w:rFonts w:ascii="Calibri" w:hAnsi="Calibri"/>
                <w:b/>
                <w:color w:val="595959"/>
              </w:rPr>
              <w:t xml:space="preserve"> au </w:t>
            </w:r>
            <w:hyperlink r:id="rId27" w:history="1">
              <w:r w:rsidRPr="00014168">
                <w:rPr>
                  <w:rStyle w:val="Lienhypertexte"/>
                  <w:rFonts w:ascii="Calibri" w:hAnsi="Calibri"/>
                  <w:b/>
                  <w:color w:val="00B0F0"/>
                  <w:sz w:val="28"/>
                  <w:szCs w:val="28"/>
                  <w:u w:val="single"/>
                </w:rPr>
                <w:t>07@se-unsa.org</w:t>
              </w:r>
            </w:hyperlink>
            <w:r w:rsidRPr="00014168">
              <w:rPr>
                <w:rFonts w:ascii="Calibri" w:hAnsi="Calibri"/>
                <w:b/>
                <w:color w:val="595959"/>
              </w:rPr>
              <w:t xml:space="preserve"> et par téléphone </w:t>
            </w:r>
            <w:r w:rsidR="00F77617">
              <w:rPr>
                <w:rFonts w:ascii="Calibri" w:hAnsi="Calibri"/>
                <w:b/>
                <w:color w:val="595959"/>
              </w:rPr>
              <w:t xml:space="preserve">(04.75.35.58.83) </w:t>
            </w:r>
            <w:r w:rsidRPr="00014168">
              <w:rPr>
                <w:rFonts w:ascii="Calibri" w:hAnsi="Calibri"/>
                <w:b/>
                <w:color w:val="595959"/>
              </w:rPr>
              <w:t xml:space="preserve">puisqu’un transfert d’appel de la section vers le téléphone portable du Secrétaire Départemental </w:t>
            </w:r>
            <w:r w:rsidR="00F77617">
              <w:rPr>
                <w:rFonts w:ascii="Calibri" w:hAnsi="Calibri"/>
                <w:b/>
                <w:color w:val="595959"/>
              </w:rPr>
              <w:t xml:space="preserve">(06.17.63.66.44) </w:t>
            </w:r>
            <w:r w:rsidRPr="00014168">
              <w:rPr>
                <w:rFonts w:ascii="Calibri" w:hAnsi="Calibri"/>
                <w:b/>
                <w:color w:val="595959"/>
              </w:rPr>
              <w:t>est mis en place.</w:t>
            </w:r>
          </w:p>
        </w:tc>
      </w:tr>
      <w:tr w:rsidR="0038783D" w:rsidRPr="003765D9" w:rsidTr="00262F13">
        <w:trPr>
          <w:trHeight w:val="244"/>
          <w:tblCellSpacing w:w="0" w:type="dxa"/>
        </w:trPr>
        <w:tc>
          <w:tcPr>
            <w:tcW w:w="12888" w:type="dxa"/>
            <w:gridSpan w:val="4"/>
            <w:tcBorders>
              <w:top w:val="outset" w:sz="6" w:space="0" w:color="999999"/>
              <w:left w:val="outset" w:sz="6" w:space="0" w:color="999999"/>
              <w:bottom w:val="outset" w:sz="6" w:space="0" w:color="999999"/>
              <w:right w:val="outset" w:sz="6" w:space="0" w:color="999999"/>
            </w:tcBorders>
            <w:shd w:val="clear" w:color="auto" w:fill="0083A9"/>
          </w:tcPr>
          <w:p w:rsidR="0038783D" w:rsidRDefault="0038783D" w:rsidP="00A06F7E">
            <w:pPr>
              <w:spacing w:before="100" w:beforeAutospacing="1" w:after="100" w:afterAutospacing="1"/>
              <w:rPr>
                <w:rFonts w:ascii="Calibri" w:hAnsi="Calibri" w:cs="Calibri"/>
                <w:b/>
                <w:bCs/>
                <w:iCs/>
                <w:color w:val="FFFFFF"/>
                <w:sz w:val="32"/>
                <w:szCs w:val="32"/>
              </w:rPr>
            </w:pPr>
            <w:r>
              <w:rPr>
                <w:rFonts w:ascii="Calibri" w:hAnsi="Calibri" w:cs="Calibri"/>
                <w:b/>
                <w:bCs/>
                <w:iCs/>
                <w:color w:val="FFFFFF"/>
                <w:sz w:val="32"/>
                <w:szCs w:val="32"/>
              </w:rPr>
              <w:t>Février : il n’est jamais trop tard pour a</w:t>
            </w:r>
            <w:r w:rsidRPr="003765D9">
              <w:rPr>
                <w:rFonts w:ascii="Calibri" w:hAnsi="Calibri" w:cs="Calibri"/>
                <w:b/>
                <w:bCs/>
                <w:iCs/>
                <w:color w:val="FFFFFF"/>
                <w:sz w:val="32"/>
                <w:szCs w:val="32"/>
              </w:rPr>
              <w:t>dhérer au SE-Unsa</w:t>
            </w:r>
            <w:r>
              <w:rPr>
                <w:rFonts w:ascii="Calibri" w:hAnsi="Calibri" w:cs="Calibri"/>
                <w:b/>
                <w:bCs/>
                <w:iCs/>
                <w:color w:val="FFFFFF"/>
                <w:sz w:val="32"/>
                <w:szCs w:val="32"/>
              </w:rPr>
              <w:t> !</w:t>
            </w:r>
          </w:p>
        </w:tc>
      </w:tr>
      <w:tr w:rsidR="002434FE" w:rsidRPr="003765D9" w:rsidTr="00262F13">
        <w:trPr>
          <w:trHeight w:val="244"/>
          <w:tblCellSpacing w:w="0" w:type="dxa"/>
        </w:trPr>
        <w:tc>
          <w:tcPr>
            <w:tcW w:w="12888"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2434FE" w:rsidRPr="00A07F15" w:rsidRDefault="002434FE" w:rsidP="002434FE">
            <w:pPr>
              <w:pStyle w:val="NormalWeb"/>
              <w:spacing w:before="240" w:beforeAutospacing="0" w:after="0" w:afterAutospacing="0"/>
              <w:contextualSpacing/>
              <w:rPr>
                <w:rFonts w:ascii="Calibri" w:hAnsi="Calibri" w:cs="Calibri"/>
                <w:b/>
                <w:noProof/>
                <w:color w:val="5F5F5F"/>
              </w:rPr>
            </w:pPr>
            <w:r w:rsidRPr="00BB6463">
              <w:rPr>
                <w:rFonts w:ascii="Calibri" w:hAnsi="Calibri" w:cs="Calibri"/>
                <w:b/>
                <w:noProof/>
                <w:color w:val="FF5F00"/>
              </w:rPr>
              <w:t>Vous pouvez adhérer au SE-Unsa en réglant votre cotisation</w:t>
            </w:r>
            <w:r w:rsidRPr="00A07F15">
              <w:rPr>
                <w:rFonts w:ascii="Calibri" w:hAnsi="Calibri" w:cs="Calibri"/>
                <w:b/>
                <w:noProof/>
                <w:color w:val="5F5F5F"/>
              </w:rPr>
              <w:t> :</w:t>
            </w:r>
            <w:r w:rsidR="00220C27">
              <w:rPr>
                <w:rFonts w:ascii="Calibri" w:hAnsi="Calibri" w:cs="Calibri"/>
                <w:b/>
                <w:noProof/>
                <w:color w:val="5F5F5F"/>
              </w:rPr>
              <w:drawing>
                <wp:anchor distT="0" distB="0" distL="114300" distR="114300" simplePos="0" relativeHeight="251660800" behindDoc="0" locked="0" layoutInCell="1" allowOverlap="1">
                  <wp:simplePos x="0" y="0"/>
                  <wp:positionH relativeFrom="margin">
                    <wp:align>right</wp:align>
                  </wp:positionH>
                  <wp:positionV relativeFrom="margin">
                    <wp:align>top</wp:align>
                  </wp:positionV>
                  <wp:extent cx="1428750" cy="142875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yndicalisation.jpg"/>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8750" cy="1428750"/>
                          </a:xfrm>
                          <a:prstGeom prst="rect">
                            <a:avLst/>
                          </a:prstGeom>
                        </pic:spPr>
                      </pic:pic>
                    </a:graphicData>
                  </a:graphic>
                </wp:anchor>
              </w:drawing>
            </w:r>
          </w:p>
          <w:p w:rsidR="002434FE" w:rsidRPr="003765D9" w:rsidRDefault="002434FE" w:rsidP="002434FE">
            <w:pPr>
              <w:pStyle w:val="NormalWeb"/>
              <w:numPr>
                <w:ilvl w:val="0"/>
                <w:numId w:val="1"/>
              </w:numPr>
              <w:spacing w:before="0" w:beforeAutospacing="0" w:after="0" w:afterAutospacing="0"/>
              <w:contextualSpacing/>
              <w:rPr>
                <w:rFonts w:ascii="Calibri" w:hAnsi="Calibri" w:cs="Calibri"/>
                <w:noProof/>
                <w:color w:val="5F5F5F"/>
              </w:rPr>
            </w:pPr>
            <w:r w:rsidRPr="003765D9">
              <w:rPr>
                <w:rFonts w:ascii="Calibri" w:hAnsi="Calibri" w:cs="Calibri"/>
                <w:noProof/>
                <w:color w:val="5F5F5F"/>
              </w:rPr>
              <w:t>Par chèque (1 à 3 chèques)</w:t>
            </w:r>
          </w:p>
          <w:p w:rsidR="002434FE" w:rsidRPr="003765D9" w:rsidRDefault="002434FE" w:rsidP="002434FE">
            <w:pPr>
              <w:pStyle w:val="NormalWeb"/>
              <w:numPr>
                <w:ilvl w:val="0"/>
                <w:numId w:val="1"/>
              </w:numPr>
              <w:spacing w:before="0" w:beforeAutospacing="0" w:after="0" w:afterAutospacing="0"/>
              <w:contextualSpacing/>
              <w:rPr>
                <w:rFonts w:ascii="Calibri" w:hAnsi="Calibri" w:cs="Calibri"/>
                <w:noProof/>
                <w:color w:val="5F5F5F"/>
              </w:rPr>
            </w:pPr>
            <w:r w:rsidRPr="003765D9">
              <w:rPr>
                <w:rFonts w:ascii="Calibri" w:hAnsi="Calibri" w:cs="Calibri"/>
                <w:noProof/>
                <w:color w:val="5F5F5F"/>
              </w:rPr>
              <w:t>Par prélèvement automatique et fractionné sans frais (jusqu’à 10 prélèvements dans l’année)</w:t>
            </w:r>
          </w:p>
          <w:p w:rsidR="002434FE" w:rsidRDefault="002434FE" w:rsidP="002434FE">
            <w:pPr>
              <w:pStyle w:val="NormalWeb"/>
              <w:numPr>
                <w:ilvl w:val="0"/>
                <w:numId w:val="1"/>
              </w:numPr>
              <w:spacing w:before="0" w:beforeAutospacing="0" w:after="0" w:afterAutospacing="0"/>
              <w:ind w:left="645" w:hanging="284"/>
              <w:contextualSpacing/>
              <w:rPr>
                <w:rFonts w:ascii="Calibri" w:hAnsi="Calibri" w:cs="Calibri"/>
                <w:noProof/>
                <w:color w:val="5F5F5F"/>
              </w:rPr>
            </w:pPr>
            <w:r w:rsidRPr="003765D9">
              <w:rPr>
                <w:rFonts w:ascii="Calibri" w:hAnsi="Calibri" w:cs="Calibri"/>
                <w:noProof/>
                <w:color w:val="5F5F5F"/>
              </w:rPr>
              <w:t>Par paiement sécurisé CB sur notre site national.</w:t>
            </w:r>
            <w:r w:rsidRPr="003765D9">
              <w:rPr>
                <w:rFonts w:ascii="Calibri" w:hAnsi="Calibri" w:cs="Calibri"/>
                <w:color w:val="5F5F5F"/>
              </w:rPr>
              <w:t xml:space="preserve"> </w:t>
            </w:r>
          </w:p>
          <w:p w:rsidR="00150BF6" w:rsidRDefault="00150BF6" w:rsidP="00150BF6">
            <w:pPr>
              <w:pStyle w:val="NormalWeb"/>
              <w:spacing w:before="0" w:beforeAutospacing="0" w:after="0" w:afterAutospacing="0"/>
              <w:ind w:left="645"/>
              <w:contextualSpacing/>
              <w:rPr>
                <w:rFonts w:ascii="Calibri" w:hAnsi="Calibri" w:cs="Calibri"/>
                <w:color w:val="5F5F5F"/>
              </w:rPr>
            </w:pPr>
          </w:p>
          <w:p w:rsidR="00150BF6" w:rsidRPr="00150BF6" w:rsidRDefault="00B04E4E" w:rsidP="00150BF6">
            <w:pPr>
              <w:pStyle w:val="NormalWeb"/>
              <w:spacing w:before="0" w:beforeAutospacing="0" w:after="0" w:afterAutospacing="0"/>
              <w:ind w:left="645"/>
              <w:contextualSpacing/>
              <w:jc w:val="center"/>
              <w:rPr>
                <w:rFonts w:ascii="Calibri" w:hAnsi="Calibri" w:cs="Calibri"/>
                <w:b/>
                <w:noProof/>
                <w:color w:val="5F5F5F"/>
                <w:sz w:val="28"/>
                <w:szCs w:val="28"/>
                <w:u w:val="single"/>
              </w:rPr>
            </w:pPr>
            <w:hyperlink r:id="rId29" w:history="1">
              <w:r w:rsidR="00150BF6" w:rsidRPr="00150BF6">
                <w:rPr>
                  <w:rStyle w:val="Lienhypertexte"/>
                  <w:rFonts w:ascii="Calibri" w:hAnsi="Calibri" w:cs="Calibri"/>
                  <w:b/>
                  <w:noProof/>
                  <w:sz w:val="28"/>
                  <w:szCs w:val="28"/>
                  <w:u w:val="single"/>
                </w:rPr>
                <w:t>J’adhère en ligne</w:t>
              </w:r>
            </w:hyperlink>
          </w:p>
          <w:p w:rsidR="002434FE" w:rsidRPr="001B2883" w:rsidRDefault="002434FE" w:rsidP="002434FE">
            <w:pPr>
              <w:pStyle w:val="NormalWeb"/>
              <w:spacing w:before="0" w:beforeAutospacing="0" w:after="0" w:afterAutospacing="0"/>
              <w:ind w:left="645"/>
              <w:contextualSpacing/>
              <w:rPr>
                <w:rFonts w:ascii="Calibri" w:hAnsi="Calibri" w:cs="Calibri"/>
                <w:noProof/>
                <w:color w:val="5F5F5F"/>
              </w:rPr>
            </w:pPr>
          </w:p>
          <w:p w:rsidR="002434FE" w:rsidRDefault="00771418" w:rsidP="002434FE">
            <w:pPr>
              <w:widowControl w:val="0"/>
              <w:jc w:val="both"/>
              <w:rPr>
                <w:rFonts w:ascii="Calibri" w:hAnsi="Calibri" w:cs="Calibri"/>
                <w:noProof/>
                <w:color w:val="7F7F7F"/>
              </w:rPr>
            </w:pPr>
            <w:r>
              <w:rPr>
                <w:rFonts w:ascii="Calibri" w:hAnsi="Calibri" w:cs="Calibri"/>
                <w:noProof/>
                <w:color w:val="7F7F7F"/>
              </w:rPr>
              <w:t>Adhérer au SE-Unsa, c’est</w:t>
            </w:r>
            <w:r w:rsidR="002434FE" w:rsidRPr="003765D9">
              <w:rPr>
                <w:rFonts w:ascii="Calibri" w:hAnsi="Calibri" w:cs="Calibri"/>
                <w:noProof/>
                <w:color w:val="7F7F7F"/>
              </w:rPr>
              <w:t xml:space="preserve"> payer une </w:t>
            </w:r>
            <w:r w:rsidR="002434FE" w:rsidRPr="003765D9">
              <w:rPr>
                <w:rFonts w:ascii="Calibri" w:hAnsi="Calibri" w:cs="Calibri"/>
                <w:b/>
                <w:noProof/>
                <w:color w:val="7F7F7F"/>
              </w:rPr>
              <w:t>cotisation qui est la même partout en France</w:t>
            </w:r>
            <w:r w:rsidR="002434FE" w:rsidRPr="003765D9">
              <w:rPr>
                <w:rFonts w:ascii="Calibri" w:hAnsi="Calibri" w:cs="Calibri"/>
                <w:noProof/>
                <w:color w:val="7F7F7F"/>
              </w:rPr>
              <w:t>.</w:t>
            </w:r>
            <w:r>
              <w:rPr>
                <w:rFonts w:ascii="Calibri" w:hAnsi="Calibri" w:cs="Calibri"/>
                <w:noProof/>
                <w:color w:val="7F7F7F"/>
              </w:rPr>
              <w:t xml:space="preserve"> C</w:t>
            </w:r>
            <w:r w:rsidRPr="00771418">
              <w:rPr>
                <w:rFonts w:ascii="Calibri" w:hAnsi="Calibri" w:cs="Calibri"/>
                <w:noProof/>
                <w:color w:val="7F7F7F"/>
              </w:rPr>
              <w:t>’est participer à une action collective pour la défense et la promotion de l’École publique et de ses personnels. C’est porter, ensemble, un projet de transformation de l’École et peser pour obtenir des moyens à la hauteur des enjeux auxquels elle doit faire face afin d’assurer la réussite de tous les élèves.</w:t>
            </w:r>
          </w:p>
          <w:p w:rsidR="002434FE" w:rsidRPr="003765D9" w:rsidRDefault="002434FE" w:rsidP="002434FE">
            <w:pPr>
              <w:widowControl w:val="0"/>
              <w:jc w:val="both"/>
              <w:rPr>
                <w:rFonts w:ascii="Calibri" w:hAnsi="Calibri" w:cs="Calibri"/>
                <w:noProof/>
                <w:color w:val="7F7F7F"/>
              </w:rPr>
            </w:pPr>
          </w:p>
          <w:p w:rsidR="002434FE" w:rsidRPr="003765D9" w:rsidRDefault="002434FE" w:rsidP="002434FE">
            <w:pPr>
              <w:widowControl w:val="0"/>
              <w:jc w:val="both"/>
              <w:rPr>
                <w:rFonts w:ascii="Calibri" w:hAnsi="Calibri" w:cs="Calibri"/>
                <w:noProof/>
                <w:color w:val="7F7F7F"/>
              </w:rPr>
            </w:pPr>
            <w:r w:rsidRPr="003765D9">
              <w:rPr>
                <w:rFonts w:ascii="Calibri" w:hAnsi="Calibri" w:cs="Calibri"/>
                <w:noProof/>
                <w:color w:val="7F7F7F"/>
              </w:rPr>
              <w:t>Le montant des adhésions au SE-Unsa est fixé chaque année par le Conseil National de notre syndicat.</w:t>
            </w:r>
          </w:p>
          <w:p w:rsidR="002434FE" w:rsidRDefault="00B04E4E" w:rsidP="002434FE">
            <w:pPr>
              <w:pStyle w:val="NormalWeb"/>
              <w:spacing w:before="0" w:beforeAutospacing="0" w:after="0" w:afterAutospacing="0"/>
              <w:contextualSpacing/>
              <w:jc w:val="right"/>
            </w:pPr>
            <w:hyperlink r:id="rId30" w:history="1">
              <w:r w:rsidR="002434FE" w:rsidRPr="00F77465">
                <w:rPr>
                  <w:rStyle w:val="Lienhypertexte"/>
                  <w:rFonts w:ascii="Calibri" w:hAnsi="Calibri" w:cs="Calibri"/>
                  <w:b/>
                  <w:noProof/>
                  <w:color w:val="00B0F0"/>
                  <w:sz w:val="28"/>
                  <w:szCs w:val="28"/>
                  <w:u w:val="single"/>
                </w:rPr>
                <w:t>Grille des cotisations disponible ici</w:t>
              </w:r>
            </w:hyperlink>
          </w:p>
          <w:p w:rsidR="002434FE" w:rsidRPr="003765D9" w:rsidRDefault="002434FE" w:rsidP="002434FE">
            <w:pPr>
              <w:pStyle w:val="NormalWeb"/>
              <w:spacing w:before="0" w:beforeAutospacing="0" w:after="0" w:afterAutospacing="0"/>
              <w:contextualSpacing/>
              <w:jc w:val="center"/>
              <w:rPr>
                <w:rFonts w:ascii="Calibri" w:hAnsi="Calibri" w:cs="Calibri"/>
                <w:noProof/>
                <w:color w:val="0F243E"/>
              </w:rPr>
            </w:pPr>
          </w:p>
        </w:tc>
      </w:tr>
      <w:tr w:rsidR="002434FE" w:rsidRPr="003765D9" w:rsidTr="00262F13">
        <w:trPr>
          <w:trHeight w:val="2655"/>
          <w:tblCellSpacing w:w="0" w:type="dxa"/>
        </w:trPr>
        <w:tc>
          <w:tcPr>
            <w:tcW w:w="4238" w:type="dxa"/>
            <w:gridSpan w:val="2"/>
            <w:tcBorders>
              <w:top w:val="outset" w:sz="6" w:space="0" w:color="999999"/>
              <w:left w:val="outset" w:sz="6" w:space="0" w:color="999999"/>
              <w:bottom w:val="outset" w:sz="6" w:space="0" w:color="999999"/>
              <w:right w:val="outset" w:sz="6" w:space="0" w:color="999999"/>
            </w:tcBorders>
            <w:shd w:val="clear" w:color="auto" w:fill="FFFFFF"/>
            <w:hideMark/>
          </w:tcPr>
          <w:p w:rsidR="002434FE" w:rsidRPr="003765D9" w:rsidRDefault="002434FE" w:rsidP="002434FE">
            <w:pPr>
              <w:jc w:val="center"/>
              <w:rPr>
                <w:rFonts w:ascii="Calibri" w:hAnsi="Calibri" w:cs="Calibri"/>
                <w:color w:val="7F7F7F"/>
                <w:sz w:val="20"/>
                <w:szCs w:val="20"/>
                <w:lang w:eastAsia="en-US"/>
              </w:rPr>
            </w:pPr>
            <w:r w:rsidRPr="003765D9">
              <w:rPr>
                <w:rFonts w:ascii="Calibri" w:hAnsi="Calibri" w:cs="Calibri"/>
                <w:b/>
                <w:bCs/>
                <w:color w:val="FD360E"/>
                <w:sz w:val="18"/>
                <w:szCs w:val="18"/>
              </w:rPr>
              <w:br w:type="page"/>
              <w:t>N'hésitez pas à diffuser cette lettre.</w:t>
            </w:r>
            <w:r w:rsidRPr="003765D9">
              <w:rPr>
                <w:rFonts w:ascii="Calibri" w:hAnsi="Calibri" w:cs="Calibri"/>
                <w:color w:val="7F7F7F"/>
                <w:sz w:val="20"/>
                <w:szCs w:val="20"/>
                <w:lang w:eastAsia="en-US"/>
              </w:rPr>
              <w:t xml:space="preserve"> </w:t>
            </w:r>
          </w:p>
          <w:p w:rsidR="002434FE" w:rsidRPr="003765D9" w:rsidRDefault="002434FE" w:rsidP="002434FE">
            <w:pPr>
              <w:jc w:val="center"/>
              <w:rPr>
                <w:rFonts w:ascii="Calibri" w:hAnsi="Calibri" w:cs="Calibri"/>
                <w:color w:val="5F5F5F"/>
              </w:rPr>
            </w:pPr>
            <w:r w:rsidRPr="003765D9">
              <w:rPr>
                <w:rFonts w:ascii="Calibri" w:hAnsi="Calibri" w:cs="Calibri"/>
                <w:color w:val="7F7F7F"/>
                <w:sz w:val="20"/>
                <w:szCs w:val="20"/>
                <w:lang w:eastAsia="en-US"/>
              </w:rPr>
              <w:br/>
            </w:r>
            <w:r w:rsidRPr="003765D9">
              <w:rPr>
                <w:rFonts w:ascii="Calibri" w:hAnsi="Calibri" w:cs="Calibri"/>
                <w:i/>
                <w:iCs/>
                <w:color w:val="5F5F5F"/>
                <w:sz w:val="20"/>
                <w:szCs w:val="20"/>
              </w:rPr>
              <w:t>Si des collègues désirent également la recevoir chez eux, qu'ils nous envoient leurs coordonnées complètes (nom, prénom, établissement, adresse personnelle, mail).</w:t>
            </w:r>
          </w:p>
          <w:p w:rsidR="002434FE" w:rsidRPr="003765D9" w:rsidRDefault="002434FE" w:rsidP="002434FE">
            <w:pPr>
              <w:jc w:val="center"/>
              <w:rPr>
                <w:rFonts w:ascii="Calibri" w:hAnsi="Calibri" w:cs="Calibri"/>
                <w:color w:val="5F5F5F"/>
                <w:sz w:val="16"/>
                <w:szCs w:val="16"/>
              </w:rPr>
            </w:pPr>
          </w:p>
          <w:p w:rsidR="002434FE" w:rsidRPr="003765D9" w:rsidRDefault="00B04E4E" w:rsidP="002434FE">
            <w:pPr>
              <w:jc w:val="center"/>
              <w:rPr>
                <w:rFonts w:ascii="Calibri" w:hAnsi="Calibri" w:cs="Calibri"/>
                <w:color w:val="5F5F5F"/>
              </w:rPr>
            </w:pPr>
            <w:hyperlink r:id="rId31" w:history="1">
              <w:r w:rsidR="002434FE" w:rsidRPr="003765D9">
                <w:rPr>
                  <w:rStyle w:val="Lienhypertexte"/>
                  <w:rFonts w:ascii="Calibri" w:hAnsi="Calibri" w:cs="Calibri"/>
                  <w:i/>
                  <w:iCs/>
                  <w:color w:val="5F5F5F"/>
                  <w:sz w:val="16"/>
                  <w:szCs w:val="16"/>
                </w:rPr>
                <w:t xml:space="preserve">Particuliers, pour vous inscrire ou interrompre votre abonnement gratuit à la lettre en ligne du SE-UNSA 07, écrivez-nous </w:t>
              </w:r>
            </w:hyperlink>
          </w:p>
          <w:p w:rsidR="002434FE" w:rsidRPr="003765D9" w:rsidRDefault="00B04E4E" w:rsidP="002434FE">
            <w:pPr>
              <w:jc w:val="center"/>
              <w:rPr>
                <w:rFonts w:ascii="Calibri" w:hAnsi="Calibri" w:cs="Calibri"/>
                <w:sz w:val="16"/>
                <w:szCs w:val="16"/>
              </w:rPr>
            </w:pPr>
            <w:r w:rsidRPr="00B04E4E">
              <w:rPr>
                <w:rFonts w:ascii="Calibri" w:hAnsi="Calibri" w:cs="Calibri"/>
                <w:noProof/>
              </w:rPr>
              <w:pict>
                <v:shape id="_x0000_s1292" type="#_x0000_t75" style="position:absolute;left:0;text-align:left;margin-left:0;margin-top:0;width:77.25pt;height:36.75pt;z-index:251666944;mso-position-horizontal:left;mso-position-vertical:top;mso-position-vertical-relative:line" o:allowoverlap="f">
                  <v:imagedata r:id="rId32" o:title="eco-attitude"/>
                  <w10:wrap type="square" anchorx="margin" anchory="margin"/>
                </v:shape>
              </w:pict>
            </w:r>
          </w:p>
          <w:p w:rsidR="002434FE" w:rsidRPr="003765D9" w:rsidRDefault="002434FE" w:rsidP="002434FE">
            <w:pPr>
              <w:jc w:val="center"/>
              <w:rPr>
                <w:rFonts w:ascii="Calibri" w:hAnsi="Calibri" w:cs="Calibri"/>
                <w:b/>
                <w:bCs/>
                <w:i/>
                <w:iCs/>
                <w:color w:val="00B050"/>
                <w:sz w:val="16"/>
                <w:szCs w:val="16"/>
              </w:rPr>
            </w:pPr>
            <w:r w:rsidRPr="003765D9">
              <w:rPr>
                <w:rFonts w:ascii="Calibri" w:hAnsi="Calibri" w:cs="Calibri"/>
                <w:b/>
                <w:bCs/>
                <w:i/>
                <w:iCs/>
                <w:color w:val="00B050"/>
                <w:sz w:val="16"/>
                <w:szCs w:val="16"/>
              </w:rPr>
              <w:t xml:space="preserve">Respectez l’environnement </w:t>
            </w:r>
          </w:p>
          <w:p w:rsidR="002434FE" w:rsidRPr="003765D9" w:rsidRDefault="002434FE" w:rsidP="002434FE">
            <w:pPr>
              <w:jc w:val="center"/>
              <w:rPr>
                <w:rFonts w:ascii="Calibri" w:eastAsia="Calibri" w:hAnsi="Calibri" w:cs="Calibri"/>
                <w:b/>
                <w:bCs/>
                <w:i/>
                <w:iCs/>
                <w:color w:val="00B050"/>
                <w:sz w:val="16"/>
                <w:szCs w:val="16"/>
              </w:rPr>
            </w:pPr>
            <w:r w:rsidRPr="003765D9">
              <w:rPr>
                <w:rFonts w:ascii="Calibri" w:hAnsi="Calibri" w:cs="Calibri"/>
                <w:b/>
                <w:bCs/>
                <w:i/>
                <w:iCs/>
                <w:color w:val="00B050"/>
                <w:sz w:val="16"/>
                <w:szCs w:val="16"/>
              </w:rPr>
              <w:t>N’imprimez ce message que si nécessaire</w:t>
            </w:r>
          </w:p>
        </w:tc>
        <w:tc>
          <w:tcPr>
            <w:tcW w:w="4961" w:type="dxa"/>
            <w:tcBorders>
              <w:top w:val="outset" w:sz="6" w:space="0" w:color="999999"/>
              <w:left w:val="outset" w:sz="6" w:space="0" w:color="999999"/>
              <w:bottom w:val="outset" w:sz="6" w:space="0" w:color="999999"/>
              <w:right w:val="outset" w:sz="6" w:space="0" w:color="999999"/>
            </w:tcBorders>
            <w:shd w:val="clear" w:color="auto" w:fill="FFFFFF"/>
            <w:hideMark/>
          </w:tcPr>
          <w:p w:rsidR="002434FE" w:rsidRPr="003765D9" w:rsidRDefault="002434FE" w:rsidP="002434FE">
            <w:pPr>
              <w:jc w:val="center"/>
              <w:rPr>
                <w:rFonts w:ascii="Calibri" w:hAnsi="Calibri" w:cs="Calibri"/>
                <w:color w:val="5F5F5F"/>
                <w:sz w:val="20"/>
                <w:szCs w:val="20"/>
                <w:lang w:eastAsia="en-US"/>
              </w:rPr>
            </w:pPr>
            <w:r w:rsidRPr="003765D9">
              <w:rPr>
                <w:rFonts w:ascii="Calibri" w:hAnsi="Calibri" w:cs="Calibri"/>
                <w:b/>
                <w:color w:val="5F5F5F"/>
                <w:sz w:val="19"/>
                <w:szCs w:val="19"/>
                <w:lang w:eastAsia="en-US"/>
              </w:rPr>
              <w:t>Syndica</w:t>
            </w:r>
            <w:r>
              <w:rPr>
                <w:rFonts w:ascii="Calibri" w:hAnsi="Calibri" w:cs="Calibri"/>
                <w:b/>
                <w:color w:val="5F5F5F"/>
                <w:sz w:val="19"/>
                <w:szCs w:val="19"/>
                <w:lang w:eastAsia="en-US"/>
              </w:rPr>
              <w:t>t des Enseignants-UNSA de l’ARDÈ</w:t>
            </w:r>
            <w:r w:rsidRPr="003765D9">
              <w:rPr>
                <w:rFonts w:ascii="Calibri" w:hAnsi="Calibri" w:cs="Calibri"/>
                <w:b/>
                <w:color w:val="5F5F5F"/>
                <w:sz w:val="19"/>
                <w:szCs w:val="19"/>
                <w:lang w:eastAsia="en-US"/>
              </w:rPr>
              <w:t>CHE</w:t>
            </w:r>
          </w:p>
          <w:p w:rsidR="002434FE" w:rsidRPr="003765D9" w:rsidRDefault="002434FE" w:rsidP="002434FE">
            <w:pPr>
              <w:jc w:val="center"/>
              <w:rPr>
                <w:rFonts w:ascii="Calibri" w:eastAsia="Calibri" w:hAnsi="Calibri" w:cs="Calibri"/>
                <w:color w:val="5F5F5F"/>
                <w:sz w:val="20"/>
                <w:szCs w:val="20"/>
                <w:lang w:eastAsia="en-US"/>
              </w:rPr>
            </w:pPr>
            <w:r w:rsidRPr="003765D9">
              <w:rPr>
                <w:rFonts w:ascii="Calibri" w:hAnsi="Calibri" w:cs="Calibri"/>
                <w:color w:val="5F5F5F"/>
                <w:sz w:val="20"/>
                <w:szCs w:val="20"/>
                <w:lang w:eastAsia="en-US"/>
              </w:rPr>
              <w:br/>
              <w:t xml:space="preserve">13, rue François </w:t>
            </w:r>
            <w:proofErr w:type="spellStart"/>
            <w:r w:rsidRPr="003765D9">
              <w:rPr>
                <w:rFonts w:ascii="Calibri" w:hAnsi="Calibri" w:cs="Calibri"/>
                <w:color w:val="5F5F5F"/>
                <w:sz w:val="20"/>
                <w:szCs w:val="20"/>
                <w:lang w:eastAsia="en-US"/>
              </w:rPr>
              <w:t>Valleton</w:t>
            </w:r>
            <w:proofErr w:type="spellEnd"/>
          </w:p>
          <w:p w:rsidR="002434FE" w:rsidRPr="003765D9" w:rsidRDefault="002434FE" w:rsidP="002434FE">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BP 2</w:t>
            </w:r>
            <w:r>
              <w:rPr>
                <w:rFonts w:ascii="Calibri" w:hAnsi="Calibri" w:cs="Calibri"/>
                <w:color w:val="5F5F5F"/>
                <w:sz w:val="20"/>
                <w:szCs w:val="20"/>
                <w:lang w:eastAsia="en-US"/>
              </w:rPr>
              <w:t>02</w:t>
            </w:r>
            <w:r w:rsidRPr="003765D9">
              <w:rPr>
                <w:rFonts w:ascii="Calibri" w:hAnsi="Calibri" w:cs="Calibri"/>
                <w:color w:val="5F5F5F"/>
                <w:sz w:val="20"/>
                <w:szCs w:val="20"/>
                <w:lang w:eastAsia="en-US"/>
              </w:rPr>
              <w:t>14</w:t>
            </w:r>
          </w:p>
          <w:p w:rsidR="002434FE" w:rsidRPr="003765D9" w:rsidRDefault="002434FE" w:rsidP="002434FE">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07206 AUBENAS Cedex</w:t>
            </w:r>
          </w:p>
          <w:p w:rsidR="002434FE" w:rsidRPr="003765D9" w:rsidRDefault="002434FE" w:rsidP="002434FE">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br/>
              <w:t>Tel : 04.75 35 58 83</w:t>
            </w:r>
            <w:r w:rsidRPr="003765D9">
              <w:rPr>
                <w:rFonts w:ascii="Calibri" w:hAnsi="Calibri" w:cs="Calibri"/>
                <w:color w:val="5F5F5F"/>
                <w:sz w:val="20"/>
                <w:szCs w:val="20"/>
                <w:lang w:eastAsia="en-US"/>
              </w:rPr>
              <w:br/>
              <w:t xml:space="preserve">Mail : </w:t>
            </w:r>
            <w:hyperlink r:id="rId33" w:history="1">
              <w:r w:rsidRPr="003765D9">
                <w:rPr>
                  <w:rStyle w:val="Lienhypertexte"/>
                  <w:rFonts w:ascii="Calibri" w:hAnsi="Calibri" w:cs="Calibri"/>
                  <w:b/>
                  <w:color w:val="5F5F5F"/>
                  <w:sz w:val="20"/>
                  <w:szCs w:val="20"/>
                  <w:u w:val="single"/>
                  <w:lang w:eastAsia="en-US"/>
                </w:rPr>
                <w:t>07@se-unsa.org</w:t>
              </w:r>
            </w:hyperlink>
          </w:p>
          <w:p w:rsidR="002434FE" w:rsidRPr="003765D9" w:rsidRDefault="002434FE" w:rsidP="002434FE">
            <w:pPr>
              <w:jc w:val="center"/>
              <w:rPr>
                <w:rFonts w:ascii="Calibri" w:hAnsi="Calibri" w:cs="Calibri"/>
                <w:b/>
                <w:color w:val="5F5F5F"/>
                <w:sz w:val="20"/>
                <w:szCs w:val="20"/>
                <w:lang w:eastAsia="en-US"/>
              </w:rPr>
            </w:pPr>
            <w:r w:rsidRPr="003765D9">
              <w:rPr>
                <w:rFonts w:ascii="Calibri" w:hAnsi="Calibri" w:cs="Calibri"/>
                <w:color w:val="5F5F5F"/>
                <w:sz w:val="20"/>
                <w:szCs w:val="20"/>
                <w:lang w:eastAsia="en-US"/>
              </w:rPr>
              <w:br/>
            </w:r>
            <w:r w:rsidRPr="003765D9">
              <w:rPr>
                <w:rFonts w:ascii="Calibri" w:hAnsi="Calibri" w:cs="Calibri"/>
                <w:b/>
                <w:color w:val="5F5F5F"/>
                <w:sz w:val="20"/>
                <w:szCs w:val="20"/>
                <w:lang w:eastAsia="en-US"/>
              </w:rPr>
              <w:t xml:space="preserve">Site internet : </w:t>
            </w:r>
            <w:hyperlink r:id="rId34" w:history="1">
              <w:r w:rsidRPr="003765D9">
                <w:rPr>
                  <w:rStyle w:val="Lienhypertexte"/>
                  <w:rFonts w:ascii="Calibri" w:hAnsi="Calibri" w:cs="Calibri"/>
                  <w:b/>
                  <w:color w:val="5F5F5F"/>
                  <w:sz w:val="20"/>
                  <w:szCs w:val="20"/>
                  <w:lang w:eastAsia="en-US"/>
                </w:rPr>
                <w:t>http://sections.se-unsa.org/07/</w:t>
              </w:r>
            </w:hyperlink>
          </w:p>
          <w:p w:rsidR="002434FE" w:rsidRPr="003765D9" w:rsidRDefault="002434FE" w:rsidP="002434FE">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 xml:space="preserve">Facebook : </w:t>
            </w:r>
            <w:hyperlink r:id="rId35" w:history="1">
              <w:r w:rsidRPr="003765D9">
                <w:rPr>
                  <w:rStyle w:val="Lienhypertexte"/>
                  <w:rFonts w:ascii="Calibri" w:hAnsi="Calibri" w:cs="Calibri"/>
                  <w:color w:val="5F5F5F"/>
                  <w:sz w:val="20"/>
                  <w:szCs w:val="20"/>
                  <w:lang w:eastAsia="en-US"/>
                </w:rPr>
                <w:t>https://www.facebook.com/LeSE.Unsa</w:t>
              </w:r>
            </w:hyperlink>
          </w:p>
          <w:p w:rsidR="002434FE" w:rsidRPr="003765D9" w:rsidRDefault="002434FE" w:rsidP="002434FE">
            <w:pPr>
              <w:jc w:val="center"/>
              <w:rPr>
                <w:rFonts w:ascii="Calibri" w:hAnsi="Calibri" w:cs="Calibri"/>
                <w:color w:val="002060"/>
                <w:sz w:val="20"/>
                <w:szCs w:val="20"/>
                <w:lang w:eastAsia="en-US"/>
              </w:rPr>
            </w:pPr>
            <w:r w:rsidRPr="003765D9">
              <w:rPr>
                <w:rFonts w:ascii="Calibri" w:hAnsi="Calibri" w:cs="Calibri"/>
                <w:color w:val="5F5F5F"/>
                <w:sz w:val="20"/>
                <w:szCs w:val="20"/>
                <w:lang w:eastAsia="en-US"/>
              </w:rPr>
              <w:t xml:space="preserve">Twitter : </w:t>
            </w:r>
            <w:hyperlink r:id="rId36" w:history="1">
              <w:r w:rsidRPr="003765D9">
                <w:rPr>
                  <w:rStyle w:val="Lienhypertexte"/>
                  <w:rFonts w:ascii="Calibri" w:hAnsi="Calibri" w:cs="Calibri"/>
                  <w:color w:val="5F5F5F"/>
                  <w:sz w:val="20"/>
                  <w:szCs w:val="20"/>
                  <w:lang w:eastAsia="en-US"/>
                </w:rPr>
                <w:t>http://twitter.com/SE_Unsa</w:t>
              </w:r>
            </w:hyperlink>
          </w:p>
        </w:tc>
        <w:tc>
          <w:tcPr>
            <w:tcW w:w="3689"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2434FE" w:rsidRPr="003765D9" w:rsidRDefault="002434FE" w:rsidP="002434FE">
            <w:pPr>
              <w:spacing w:before="100" w:beforeAutospacing="1" w:after="100" w:afterAutospacing="1"/>
              <w:jc w:val="center"/>
              <w:rPr>
                <w:rFonts w:ascii="Calibri" w:hAnsi="Calibri" w:cs="Calibri"/>
              </w:rPr>
            </w:pPr>
            <w:r w:rsidRPr="003765D9">
              <w:rPr>
                <w:rFonts w:ascii="Calibri" w:hAnsi="Calibri" w:cs="Calibri"/>
              </w:rPr>
              <w:br w:type="page"/>
            </w:r>
            <w:r w:rsidR="00262F13" w:rsidRPr="00B04E4E">
              <w:rPr>
                <w:rFonts w:ascii="Calibri" w:hAnsi="Calibri" w:cs="Calibri"/>
                <w:lang w:val="en-US"/>
              </w:rPr>
              <w:pict>
                <v:shape id="_x0000_i1026" type="#_x0000_t75" style="width:113.25pt;height:112.5pt">
                  <v:imagedata r:id="rId37" o:title="logo_vote_unsa_courriel"/>
                </v:shape>
              </w:pict>
            </w:r>
          </w:p>
        </w:tc>
      </w:tr>
    </w:tbl>
    <w:p w:rsidR="004B71D0" w:rsidRPr="003765D9" w:rsidRDefault="004B71D0" w:rsidP="00BD1F70">
      <w:pPr>
        <w:pStyle w:val="NormalWeb"/>
        <w:rPr>
          <w:rFonts w:ascii="Calibri" w:hAnsi="Calibri" w:cs="Calibri"/>
        </w:rPr>
      </w:pPr>
    </w:p>
    <w:sectPr w:rsidR="004B71D0" w:rsidRPr="003765D9" w:rsidSect="006F1A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505F4"/>
    <w:multiLevelType w:val="multilevel"/>
    <w:tmpl w:val="1E04E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C25914"/>
    <w:multiLevelType w:val="multilevel"/>
    <w:tmpl w:val="2CE0F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5E4309E"/>
    <w:multiLevelType w:val="hybridMultilevel"/>
    <w:tmpl w:val="C5D29A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8812158"/>
    <w:multiLevelType w:val="hybridMultilevel"/>
    <w:tmpl w:val="D07EE7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9E74593"/>
    <w:multiLevelType w:val="hybridMultilevel"/>
    <w:tmpl w:val="020AAEEC"/>
    <w:lvl w:ilvl="0" w:tplc="E6A4AFE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A3B1A8E"/>
    <w:multiLevelType w:val="multilevel"/>
    <w:tmpl w:val="E91A2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934E13"/>
    <w:multiLevelType w:val="hybridMultilevel"/>
    <w:tmpl w:val="FE84D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CD02986"/>
    <w:multiLevelType w:val="hybridMultilevel"/>
    <w:tmpl w:val="B6404430"/>
    <w:lvl w:ilvl="0" w:tplc="8E362946">
      <w:numFmt w:val="bullet"/>
      <w:lvlText w:val="-"/>
      <w:lvlJc w:val="left"/>
      <w:pPr>
        <w:ind w:left="529" w:hanging="360"/>
      </w:pPr>
      <w:rPr>
        <w:rFonts w:ascii="Calibri" w:eastAsia="Times New Roman" w:hAnsi="Calibri" w:cs="Calibri" w:hint="default"/>
        <w:sz w:val="28"/>
      </w:rPr>
    </w:lvl>
    <w:lvl w:ilvl="1" w:tplc="040C0003" w:tentative="1">
      <w:start w:val="1"/>
      <w:numFmt w:val="bullet"/>
      <w:lvlText w:val="o"/>
      <w:lvlJc w:val="left"/>
      <w:pPr>
        <w:ind w:left="1249" w:hanging="360"/>
      </w:pPr>
      <w:rPr>
        <w:rFonts w:ascii="Courier New" w:hAnsi="Courier New" w:cs="Courier New" w:hint="default"/>
      </w:rPr>
    </w:lvl>
    <w:lvl w:ilvl="2" w:tplc="040C0005" w:tentative="1">
      <w:start w:val="1"/>
      <w:numFmt w:val="bullet"/>
      <w:lvlText w:val=""/>
      <w:lvlJc w:val="left"/>
      <w:pPr>
        <w:ind w:left="1969" w:hanging="360"/>
      </w:pPr>
      <w:rPr>
        <w:rFonts w:ascii="Wingdings" w:hAnsi="Wingdings" w:hint="default"/>
      </w:rPr>
    </w:lvl>
    <w:lvl w:ilvl="3" w:tplc="040C0001" w:tentative="1">
      <w:start w:val="1"/>
      <w:numFmt w:val="bullet"/>
      <w:lvlText w:val=""/>
      <w:lvlJc w:val="left"/>
      <w:pPr>
        <w:ind w:left="2689" w:hanging="360"/>
      </w:pPr>
      <w:rPr>
        <w:rFonts w:ascii="Symbol" w:hAnsi="Symbol" w:hint="default"/>
      </w:rPr>
    </w:lvl>
    <w:lvl w:ilvl="4" w:tplc="040C0003" w:tentative="1">
      <w:start w:val="1"/>
      <w:numFmt w:val="bullet"/>
      <w:lvlText w:val="o"/>
      <w:lvlJc w:val="left"/>
      <w:pPr>
        <w:ind w:left="3409" w:hanging="360"/>
      </w:pPr>
      <w:rPr>
        <w:rFonts w:ascii="Courier New" w:hAnsi="Courier New" w:cs="Courier New" w:hint="default"/>
      </w:rPr>
    </w:lvl>
    <w:lvl w:ilvl="5" w:tplc="040C0005" w:tentative="1">
      <w:start w:val="1"/>
      <w:numFmt w:val="bullet"/>
      <w:lvlText w:val=""/>
      <w:lvlJc w:val="left"/>
      <w:pPr>
        <w:ind w:left="4129" w:hanging="360"/>
      </w:pPr>
      <w:rPr>
        <w:rFonts w:ascii="Wingdings" w:hAnsi="Wingdings" w:hint="default"/>
      </w:rPr>
    </w:lvl>
    <w:lvl w:ilvl="6" w:tplc="040C0001" w:tentative="1">
      <w:start w:val="1"/>
      <w:numFmt w:val="bullet"/>
      <w:lvlText w:val=""/>
      <w:lvlJc w:val="left"/>
      <w:pPr>
        <w:ind w:left="4849" w:hanging="360"/>
      </w:pPr>
      <w:rPr>
        <w:rFonts w:ascii="Symbol" w:hAnsi="Symbol" w:hint="default"/>
      </w:rPr>
    </w:lvl>
    <w:lvl w:ilvl="7" w:tplc="040C0003" w:tentative="1">
      <w:start w:val="1"/>
      <w:numFmt w:val="bullet"/>
      <w:lvlText w:val="o"/>
      <w:lvlJc w:val="left"/>
      <w:pPr>
        <w:ind w:left="5569" w:hanging="360"/>
      </w:pPr>
      <w:rPr>
        <w:rFonts w:ascii="Courier New" w:hAnsi="Courier New" w:cs="Courier New" w:hint="default"/>
      </w:rPr>
    </w:lvl>
    <w:lvl w:ilvl="8" w:tplc="040C0005" w:tentative="1">
      <w:start w:val="1"/>
      <w:numFmt w:val="bullet"/>
      <w:lvlText w:val=""/>
      <w:lvlJc w:val="left"/>
      <w:pPr>
        <w:ind w:left="6289" w:hanging="360"/>
      </w:pPr>
      <w:rPr>
        <w:rFonts w:ascii="Wingdings" w:hAnsi="Wingdings" w:hint="default"/>
      </w:rPr>
    </w:lvl>
  </w:abstractNum>
  <w:abstractNum w:abstractNumId="8">
    <w:nsid w:val="733D2B0C"/>
    <w:multiLevelType w:val="multilevel"/>
    <w:tmpl w:val="6E541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370F9C"/>
    <w:multiLevelType w:val="multilevel"/>
    <w:tmpl w:val="F0687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8"/>
  </w:num>
  <w:num w:numId="4">
    <w:abstractNumId w:val="3"/>
  </w:num>
  <w:num w:numId="5">
    <w:abstractNumId w:val="2"/>
  </w:num>
  <w:num w:numId="6">
    <w:abstractNumId w:val="6"/>
  </w:num>
  <w:num w:numId="7">
    <w:abstractNumId w:val="1"/>
  </w:num>
  <w:num w:numId="8">
    <w:abstractNumId w:val="9"/>
  </w:num>
  <w:num w:numId="9">
    <w:abstractNumId w:val="5"/>
  </w:num>
  <w:num w:numId="10">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proofState w:spelling="clean"/>
  <w:doNotTrackMoves/>
  <w:defaultTabStop w:val="708"/>
  <w:hyphenationZone w:val="4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5C15"/>
    <w:rsid w:val="000035BD"/>
    <w:rsid w:val="00007025"/>
    <w:rsid w:val="00007C19"/>
    <w:rsid w:val="00011C2E"/>
    <w:rsid w:val="00013C76"/>
    <w:rsid w:val="00014400"/>
    <w:rsid w:val="00014626"/>
    <w:rsid w:val="00017EA2"/>
    <w:rsid w:val="00024762"/>
    <w:rsid w:val="000247A3"/>
    <w:rsid w:val="00027A98"/>
    <w:rsid w:val="00027E7A"/>
    <w:rsid w:val="000309ED"/>
    <w:rsid w:val="0003143B"/>
    <w:rsid w:val="000348A1"/>
    <w:rsid w:val="00035F73"/>
    <w:rsid w:val="00036408"/>
    <w:rsid w:val="00036BA4"/>
    <w:rsid w:val="0003707B"/>
    <w:rsid w:val="0003753D"/>
    <w:rsid w:val="00037F9E"/>
    <w:rsid w:val="000408E8"/>
    <w:rsid w:val="00042843"/>
    <w:rsid w:val="0004784B"/>
    <w:rsid w:val="00047D72"/>
    <w:rsid w:val="00051B34"/>
    <w:rsid w:val="00051F24"/>
    <w:rsid w:val="000520C6"/>
    <w:rsid w:val="00052A43"/>
    <w:rsid w:val="0005380E"/>
    <w:rsid w:val="00054851"/>
    <w:rsid w:val="000549D7"/>
    <w:rsid w:val="00057E30"/>
    <w:rsid w:val="000619BE"/>
    <w:rsid w:val="0006409E"/>
    <w:rsid w:val="00064140"/>
    <w:rsid w:val="00064507"/>
    <w:rsid w:val="00065475"/>
    <w:rsid w:val="00065E50"/>
    <w:rsid w:val="00065F5C"/>
    <w:rsid w:val="000709E1"/>
    <w:rsid w:val="00070A8F"/>
    <w:rsid w:val="00070D33"/>
    <w:rsid w:val="0007141C"/>
    <w:rsid w:val="00072203"/>
    <w:rsid w:val="00073948"/>
    <w:rsid w:val="00074C52"/>
    <w:rsid w:val="00074CF4"/>
    <w:rsid w:val="000774D0"/>
    <w:rsid w:val="00077E52"/>
    <w:rsid w:val="00080264"/>
    <w:rsid w:val="00080FB4"/>
    <w:rsid w:val="00081FC4"/>
    <w:rsid w:val="0008744F"/>
    <w:rsid w:val="000877D8"/>
    <w:rsid w:val="00087E97"/>
    <w:rsid w:val="000908B5"/>
    <w:rsid w:val="00091EE0"/>
    <w:rsid w:val="000968EF"/>
    <w:rsid w:val="000970E2"/>
    <w:rsid w:val="000972D9"/>
    <w:rsid w:val="000A0AD4"/>
    <w:rsid w:val="000A0D5D"/>
    <w:rsid w:val="000A11BF"/>
    <w:rsid w:val="000A5A7F"/>
    <w:rsid w:val="000B050E"/>
    <w:rsid w:val="000B05C3"/>
    <w:rsid w:val="000B0CCB"/>
    <w:rsid w:val="000B2CAA"/>
    <w:rsid w:val="000B34DB"/>
    <w:rsid w:val="000B7958"/>
    <w:rsid w:val="000B7BC3"/>
    <w:rsid w:val="000C0349"/>
    <w:rsid w:val="000C2E24"/>
    <w:rsid w:val="000C39E8"/>
    <w:rsid w:val="000C3E3A"/>
    <w:rsid w:val="000C504B"/>
    <w:rsid w:val="000C50EE"/>
    <w:rsid w:val="000C529D"/>
    <w:rsid w:val="000C6210"/>
    <w:rsid w:val="000D1F07"/>
    <w:rsid w:val="000D2BAC"/>
    <w:rsid w:val="000D3EA0"/>
    <w:rsid w:val="000D4267"/>
    <w:rsid w:val="000D4405"/>
    <w:rsid w:val="000D651C"/>
    <w:rsid w:val="000D6CC5"/>
    <w:rsid w:val="000D70E3"/>
    <w:rsid w:val="000E0081"/>
    <w:rsid w:val="000E087D"/>
    <w:rsid w:val="000E125E"/>
    <w:rsid w:val="000E1506"/>
    <w:rsid w:val="000E2D4A"/>
    <w:rsid w:val="000E74C2"/>
    <w:rsid w:val="000E7A76"/>
    <w:rsid w:val="000F11BB"/>
    <w:rsid w:val="000F338C"/>
    <w:rsid w:val="000F532D"/>
    <w:rsid w:val="000F76C3"/>
    <w:rsid w:val="00100A85"/>
    <w:rsid w:val="001012F5"/>
    <w:rsid w:val="001017CB"/>
    <w:rsid w:val="001025F6"/>
    <w:rsid w:val="0010357D"/>
    <w:rsid w:val="00104E3B"/>
    <w:rsid w:val="00105A2D"/>
    <w:rsid w:val="00105F2C"/>
    <w:rsid w:val="00106CF1"/>
    <w:rsid w:val="00107BDA"/>
    <w:rsid w:val="00111B62"/>
    <w:rsid w:val="0011516C"/>
    <w:rsid w:val="0011559A"/>
    <w:rsid w:val="001169DC"/>
    <w:rsid w:val="0011799B"/>
    <w:rsid w:val="00117EFA"/>
    <w:rsid w:val="00121A4B"/>
    <w:rsid w:val="00124284"/>
    <w:rsid w:val="00124790"/>
    <w:rsid w:val="00126852"/>
    <w:rsid w:val="0012737C"/>
    <w:rsid w:val="0012743E"/>
    <w:rsid w:val="001333B6"/>
    <w:rsid w:val="00137D78"/>
    <w:rsid w:val="001400C5"/>
    <w:rsid w:val="00142EA2"/>
    <w:rsid w:val="00143903"/>
    <w:rsid w:val="0014691D"/>
    <w:rsid w:val="00147ABA"/>
    <w:rsid w:val="00150BF6"/>
    <w:rsid w:val="00154F54"/>
    <w:rsid w:val="001565AD"/>
    <w:rsid w:val="00156781"/>
    <w:rsid w:val="00165F82"/>
    <w:rsid w:val="001669B8"/>
    <w:rsid w:val="00166FC3"/>
    <w:rsid w:val="001718EE"/>
    <w:rsid w:val="001724AE"/>
    <w:rsid w:val="001730E2"/>
    <w:rsid w:val="00175C59"/>
    <w:rsid w:val="00177DBF"/>
    <w:rsid w:val="0018194E"/>
    <w:rsid w:val="00182701"/>
    <w:rsid w:val="00183B91"/>
    <w:rsid w:val="00186749"/>
    <w:rsid w:val="001871AA"/>
    <w:rsid w:val="00187AF0"/>
    <w:rsid w:val="00192302"/>
    <w:rsid w:val="00193195"/>
    <w:rsid w:val="00193866"/>
    <w:rsid w:val="0019392D"/>
    <w:rsid w:val="00193CC7"/>
    <w:rsid w:val="001955B2"/>
    <w:rsid w:val="00195601"/>
    <w:rsid w:val="00195D25"/>
    <w:rsid w:val="001A114F"/>
    <w:rsid w:val="001A11A4"/>
    <w:rsid w:val="001A156C"/>
    <w:rsid w:val="001A16BB"/>
    <w:rsid w:val="001A1968"/>
    <w:rsid w:val="001A4EEB"/>
    <w:rsid w:val="001A52C2"/>
    <w:rsid w:val="001A54A8"/>
    <w:rsid w:val="001A57FE"/>
    <w:rsid w:val="001A58A9"/>
    <w:rsid w:val="001A63C6"/>
    <w:rsid w:val="001A701B"/>
    <w:rsid w:val="001A781C"/>
    <w:rsid w:val="001A7C04"/>
    <w:rsid w:val="001B05B4"/>
    <w:rsid w:val="001B2883"/>
    <w:rsid w:val="001B2BAC"/>
    <w:rsid w:val="001B7FEA"/>
    <w:rsid w:val="001C13DA"/>
    <w:rsid w:val="001C2974"/>
    <w:rsid w:val="001C32EE"/>
    <w:rsid w:val="001C358B"/>
    <w:rsid w:val="001C3591"/>
    <w:rsid w:val="001C4004"/>
    <w:rsid w:val="001C4A1D"/>
    <w:rsid w:val="001C4E3C"/>
    <w:rsid w:val="001C7916"/>
    <w:rsid w:val="001D0430"/>
    <w:rsid w:val="001D2C15"/>
    <w:rsid w:val="001D2DDD"/>
    <w:rsid w:val="001D4865"/>
    <w:rsid w:val="001D49A4"/>
    <w:rsid w:val="001D5DB9"/>
    <w:rsid w:val="001D6866"/>
    <w:rsid w:val="001D7301"/>
    <w:rsid w:val="001D7E60"/>
    <w:rsid w:val="001E034B"/>
    <w:rsid w:val="001E0A80"/>
    <w:rsid w:val="001E0DDB"/>
    <w:rsid w:val="001E2859"/>
    <w:rsid w:val="001E29CF"/>
    <w:rsid w:val="001E446C"/>
    <w:rsid w:val="001E5582"/>
    <w:rsid w:val="001E5B5A"/>
    <w:rsid w:val="001E6EA5"/>
    <w:rsid w:val="001E6EFF"/>
    <w:rsid w:val="001F15FA"/>
    <w:rsid w:val="001F1C8D"/>
    <w:rsid w:val="001F2A32"/>
    <w:rsid w:val="001F4565"/>
    <w:rsid w:val="001F5E38"/>
    <w:rsid w:val="00200912"/>
    <w:rsid w:val="00201BED"/>
    <w:rsid w:val="002048BD"/>
    <w:rsid w:val="00204FB7"/>
    <w:rsid w:val="0020551D"/>
    <w:rsid w:val="00206253"/>
    <w:rsid w:val="00206AE1"/>
    <w:rsid w:val="00210E9F"/>
    <w:rsid w:val="002129F2"/>
    <w:rsid w:val="00212E96"/>
    <w:rsid w:val="0021421A"/>
    <w:rsid w:val="00214D8B"/>
    <w:rsid w:val="00215F3D"/>
    <w:rsid w:val="00216279"/>
    <w:rsid w:val="002168D5"/>
    <w:rsid w:val="00216BE8"/>
    <w:rsid w:val="00220213"/>
    <w:rsid w:val="00220C27"/>
    <w:rsid w:val="00220D5A"/>
    <w:rsid w:val="00220D8F"/>
    <w:rsid w:val="00220DA2"/>
    <w:rsid w:val="0022258D"/>
    <w:rsid w:val="00223916"/>
    <w:rsid w:val="002252F2"/>
    <w:rsid w:val="002257F5"/>
    <w:rsid w:val="00225D57"/>
    <w:rsid w:val="00226622"/>
    <w:rsid w:val="00226C50"/>
    <w:rsid w:val="00231167"/>
    <w:rsid w:val="00231C48"/>
    <w:rsid w:val="00232708"/>
    <w:rsid w:val="00235AC3"/>
    <w:rsid w:val="0023641D"/>
    <w:rsid w:val="002367B5"/>
    <w:rsid w:val="002405F1"/>
    <w:rsid w:val="0024120D"/>
    <w:rsid w:val="0024230E"/>
    <w:rsid w:val="00242E3D"/>
    <w:rsid w:val="002434FE"/>
    <w:rsid w:val="00243728"/>
    <w:rsid w:val="00243799"/>
    <w:rsid w:val="00245807"/>
    <w:rsid w:val="00245E09"/>
    <w:rsid w:val="002460CC"/>
    <w:rsid w:val="002463CA"/>
    <w:rsid w:val="00247FF3"/>
    <w:rsid w:val="00250135"/>
    <w:rsid w:val="002506CB"/>
    <w:rsid w:val="002512D9"/>
    <w:rsid w:val="00257561"/>
    <w:rsid w:val="0025787B"/>
    <w:rsid w:val="00260AE1"/>
    <w:rsid w:val="00262B82"/>
    <w:rsid w:val="00262F13"/>
    <w:rsid w:val="00263395"/>
    <w:rsid w:val="002637F1"/>
    <w:rsid w:val="0026567C"/>
    <w:rsid w:val="00267418"/>
    <w:rsid w:val="002674CD"/>
    <w:rsid w:val="00271087"/>
    <w:rsid w:val="00272823"/>
    <w:rsid w:val="00272D56"/>
    <w:rsid w:val="00275579"/>
    <w:rsid w:val="00275B3A"/>
    <w:rsid w:val="00275F74"/>
    <w:rsid w:val="0027640C"/>
    <w:rsid w:val="002770A7"/>
    <w:rsid w:val="00277A96"/>
    <w:rsid w:val="00277FE1"/>
    <w:rsid w:val="002807EB"/>
    <w:rsid w:val="00280C67"/>
    <w:rsid w:val="00282803"/>
    <w:rsid w:val="00285AFE"/>
    <w:rsid w:val="00286CDE"/>
    <w:rsid w:val="00287693"/>
    <w:rsid w:val="00287F1B"/>
    <w:rsid w:val="002901F9"/>
    <w:rsid w:val="00292A2E"/>
    <w:rsid w:val="00292F18"/>
    <w:rsid w:val="00295073"/>
    <w:rsid w:val="002A1AE6"/>
    <w:rsid w:val="002A1BB9"/>
    <w:rsid w:val="002A45A7"/>
    <w:rsid w:val="002A486C"/>
    <w:rsid w:val="002A5D63"/>
    <w:rsid w:val="002A6D57"/>
    <w:rsid w:val="002B4CEC"/>
    <w:rsid w:val="002C0AC2"/>
    <w:rsid w:val="002C0CE7"/>
    <w:rsid w:val="002C3349"/>
    <w:rsid w:val="002C3D9F"/>
    <w:rsid w:val="002C41DA"/>
    <w:rsid w:val="002C5F89"/>
    <w:rsid w:val="002C60D5"/>
    <w:rsid w:val="002C71A1"/>
    <w:rsid w:val="002C738E"/>
    <w:rsid w:val="002D0479"/>
    <w:rsid w:val="002D223B"/>
    <w:rsid w:val="002D22C8"/>
    <w:rsid w:val="002D2DE7"/>
    <w:rsid w:val="002D2F90"/>
    <w:rsid w:val="002D3918"/>
    <w:rsid w:val="002D51E7"/>
    <w:rsid w:val="002D58F7"/>
    <w:rsid w:val="002D6DF3"/>
    <w:rsid w:val="002E1F73"/>
    <w:rsid w:val="002E58E7"/>
    <w:rsid w:val="002E6778"/>
    <w:rsid w:val="002F1033"/>
    <w:rsid w:val="002F1911"/>
    <w:rsid w:val="002F1DD4"/>
    <w:rsid w:val="002F2365"/>
    <w:rsid w:val="002F53A2"/>
    <w:rsid w:val="002F6220"/>
    <w:rsid w:val="002F6D7A"/>
    <w:rsid w:val="002F7835"/>
    <w:rsid w:val="00305656"/>
    <w:rsid w:val="003066C1"/>
    <w:rsid w:val="00306764"/>
    <w:rsid w:val="00307586"/>
    <w:rsid w:val="00312614"/>
    <w:rsid w:val="003126A7"/>
    <w:rsid w:val="00320900"/>
    <w:rsid w:val="00320C5D"/>
    <w:rsid w:val="003218AE"/>
    <w:rsid w:val="00321D1E"/>
    <w:rsid w:val="00322CAC"/>
    <w:rsid w:val="00323F02"/>
    <w:rsid w:val="0032597E"/>
    <w:rsid w:val="00330820"/>
    <w:rsid w:val="00330916"/>
    <w:rsid w:val="00333A8E"/>
    <w:rsid w:val="003365CD"/>
    <w:rsid w:val="00336F01"/>
    <w:rsid w:val="003375EB"/>
    <w:rsid w:val="003379E2"/>
    <w:rsid w:val="003408AB"/>
    <w:rsid w:val="00340D6F"/>
    <w:rsid w:val="00340FDE"/>
    <w:rsid w:val="0034399C"/>
    <w:rsid w:val="00345489"/>
    <w:rsid w:val="003454E3"/>
    <w:rsid w:val="00346613"/>
    <w:rsid w:val="0034677B"/>
    <w:rsid w:val="00346B91"/>
    <w:rsid w:val="0035047A"/>
    <w:rsid w:val="00350965"/>
    <w:rsid w:val="003518B6"/>
    <w:rsid w:val="0035341C"/>
    <w:rsid w:val="003539FD"/>
    <w:rsid w:val="00354FD1"/>
    <w:rsid w:val="0036033C"/>
    <w:rsid w:val="0036062E"/>
    <w:rsid w:val="00360EE5"/>
    <w:rsid w:val="00362EAC"/>
    <w:rsid w:val="00363EB8"/>
    <w:rsid w:val="00364014"/>
    <w:rsid w:val="0036453F"/>
    <w:rsid w:val="00364D1B"/>
    <w:rsid w:val="00365870"/>
    <w:rsid w:val="00365EA0"/>
    <w:rsid w:val="00366950"/>
    <w:rsid w:val="003706CC"/>
    <w:rsid w:val="003713A0"/>
    <w:rsid w:val="0037212E"/>
    <w:rsid w:val="003723F5"/>
    <w:rsid w:val="00372D41"/>
    <w:rsid w:val="003759DE"/>
    <w:rsid w:val="00375FE3"/>
    <w:rsid w:val="003765D9"/>
    <w:rsid w:val="003807A7"/>
    <w:rsid w:val="003814A1"/>
    <w:rsid w:val="00382F4D"/>
    <w:rsid w:val="0038392C"/>
    <w:rsid w:val="00383DD7"/>
    <w:rsid w:val="003841F5"/>
    <w:rsid w:val="0038437D"/>
    <w:rsid w:val="003859F8"/>
    <w:rsid w:val="00387365"/>
    <w:rsid w:val="0038783D"/>
    <w:rsid w:val="00396B04"/>
    <w:rsid w:val="003A4332"/>
    <w:rsid w:val="003A4F69"/>
    <w:rsid w:val="003A610A"/>
    <w:rsid w:val="003A6C2B"/>
    <w:rsid w:val="003B0AD5"/>
    <w:rsid w:val="003B1065"/>
    <w:rsid w:val="003B1378"/>
    <w:rsid w:val="003B200D"/>
    <w:rsid w:val="003B3F92"/>
    <w:rsid w:val="003B4694"/>
    <w:rsid w:val="003B5195"/>
    <w:rsid w:val="003B6667"/>
    <w:rsid w:val="003B75F3"/>
    <w:rsid w:val="003B7CBB"/>
    <w:rsid w:val="003C2101"/>
    <w:rsid w:val="003C32DE"/>
    <w:rsid w:val="003C4F61"/>
    <w:rsid w:val="003D1C04"/>
    <w:rsid w:val="003D1E97"/>
    <w:rsid w:val="003D3BFD"/>
    <w:rsid w:val="003D43F2"/>
    <w:rsid w:val="003D450C"/>
    <w:rsid w:val="003E174C"/>
    <w:rsid w:val="003E2683"/>
    <w:rsid w:val="003E2EB9"/>
    <w:rsid w:val="003E55F0"/>
    <w:rsid w:val="003E656F"/>
    <w:rsid w:val="003F45E8"/>
    <w:rsid w:val="003F58A2"/>
    <w:rsid w:val="003F5A3E"/>
    <w:rsid w:val="003F6F1C"/>
    <w:rsid w:val="00400DC2"/>
    <w:rsid w:val="004046C0"/>
    <w:rsid w:val="00405D0F"/>
    <w:rsid w:val="00405E76"/>
    <w:rsid w:val="0040664D"/>
    <w:rsid w:val="00406ECA"/>
    <w:rsid w:val="00407373"/>
    <w:rsid w:val="00407765"/>
    <w:rsid w:val="00411068"/>
    <w:rsid w:val="004124C6"/>
    <w:rsid w:val="00412A9B"/>
    <w:rsid w:val="00415FF8"/>
    <w:rsid w:val="00416086"/>
    <w:rsid w:val="00417BF5"/>
    <w:rsid w:val="00420026"/>
    <w:rsid w:val="004254DE"/>
    <w:rsid w:val="00426D0A"/>
    <w:rsid w:val="00433611"/>
    <w:rsid w:val="004367CA"/>
    <w:rsid w:val="0043697B"/>
    <w:rsid w:val="00436A91"/>
    <w:rsid w:val="00436B48"/>
    <w:rsid w:val="00443C15"/>
    <w:rsid w:val="00443E2A"/>
    <w:rsid w:val="00450C2C"/>
    <w:rsid w:val="004511B2"/>
    <w:rsid w:val="004512F0"/>
    <w:rsid w:val="00451512"/>
    <w:rsid w:val="00453284"/>
    <w:rsid w:val="00456C7B"/>
    <w:rsid w:val="00456CEB"/>
    <w:rsid w:val="00457E7D"/>
    <w:rsid w:val="00461456"/>
    <w:rsid w:val="00461D18"/>
    <w:rsid w:val="004627E8"/>
    <w:rsid w:val="00463FD5"/>
    <w:rsid w:val="004652E5"/>
    <w:rsid w:val="00467214"/>
    <w:rsid w:val="00470C29"/>
    <w:rsid w:val="00471D28"/>
    <w:rsid w:val="004730D7"/>
    <w:rsid w:val="00473197"/>
    <w:rsid w:val="00473C2C"/>
    <w:rsid w:val="0047608F"/>
    <w:rsid w:val="004771F0"/>
    <w:rsid w:val="0048063B"/>
    <w:rsid w:val="00481670"/>
    <w:rsid w:val="00482A58"/>
    <w:rsid w:val="004841E9"/>
    <w:rsid w:val="004879E9"/>
    <w:rsid w:val="00487E1A"/>
    <w:rsid w:val="00491373"/>
    <w:rsid w:val="004934E3"/>
    <w:rsid w:val="0049422A"/>
    <w:rsid w:val="00494FEB"/>
    <w:rsid w:val="00495192"/>
    <w:rsid w:val="00495D0C"/>
    <w:rsid w:val="004978AD"/>
    <w:rsid w:val="004A197A"/>
    <w:rsid w:val="004A2C5C"/>
    <w:rsid w:val="004A3ECF"/>
    <w:rsid w:val="004A7922"/>
    <w:rsid w:val="004A7E51"/>
    <w:rsid w:val="004B0294"/>
    <w:rsid w:val="004B0A5B"/>
    <w:rsid w:val="004B0C43"/>
    <w:rsid w:val="004B2252"/>
    <w:rsid w:val="004B71D0"/>
    <w:rsid w:val="004C0417"/>
    <w:rsid w:val="004C0899"/>
    <w:rsid w:val="004C34F7"/>
    <w:rsid w:val="004C584C"/>
    <w:rsid w:val="004C64C8"/>
    <w:rsid w:val="004C6B18"/>
    <w:rsid w:val="004D23DD"/>
    <w:rsid w:val="004D26C9"/>
    <w:rsid w:val="004D318D"/>
    <w:rsid w:val="004D7957"/>
    <w:rsid w:val="004D7F85"/>
    <w:rsid w:val="004E270B"/>
    <w:rsid w:val="004E79C8"/>
    <w:rsid w:val="004F0451"/>
    <w:rsid w:val="004F2773"/>
    <w:rsid w:val="004F2F14"/>
    <w:rsid w:val="004F4984"/>
    <w:rsid w:val="004F64BE"/>
    <w:rsid w:val="004F66B4"/>
    <w:rsid w:val="004F71A3"/>
    <w:rsid w:val="00500C26"/>
    <w:rsid w:val="005037E3"/>
    <w:rsid w:val="00504525"/>
    <w:rsid w:val="005057BA"/>
    <w:rsid w:val="00505DF6"/>
    <w:rsid w:val="00505F09"/>
    <w:rsid w:val="00510898"/>
    <w:rsid w:val="00514807"/>
    <w:rsid w:val="0051517C"/>
    <w:rsid w:val="00517249"/>
    <w:rsid w:val="00517E52"/>
    <w:rsid w:val="0052365C"/>
    <w:rsid w:val="005247B1"/>
    <w:rsid w:val="005253AF"/>
    <w:rsid w:val="00525DE1"/>
    <w:rsid w:val="00526FBD"/>
    <w:rsid w:val="0052715F"/>
    <w:rsid w:val="00527DBF"/>
    <w:rsid w:val="0053095C"/>
    <w:rsid w:val="005318EC"/>
    <w:rsid w:val="00541F23"/>
    <w:rsid w:val="00542574"/>
    <w:rsid w:val="0054301F"/>
    <w:rsid w:val="00543950"/>
    <w:rsid w:val="005448B0"/>
    <w:rsid w:val="00544AA6"/>
    <w:rsid w:val="00550098"/>
    <w:rsid w:val="00552747"/>
    <w:rsid w:val="0055581E"/>
    <w:rsid w:val="005561D6"/>
    <w:rsid w:val="00560F5D"/>
    <w:rsid w:val="005622A2"/>
    <w:rsid w:val="00562731"/>
    <w:rsid w:val="00564137"/>
    <w:rsid w:val="0056479C"/>
    <w:rsid w:val="005657B5"/>
    <w:rsid w:val="00565AA8"/>
    <w:rsid w:val="00567A55"/>
    <w:rsid w:val="00567BEB"/>
    <w:rsid w:val="00571EF4"/>
    <w:rsid w:val="00571F23"/>
    <w:rsid w:val="00573D82"/>
    <w:rsid w:val="005759BE"/>
    <w:rsid w:val="00576CCE"/>
    <w:rsid w:val="00577217"/>
    <w:rsid w:val="0058067E"/>
    <w:rsid w:val="00581258"/>
    <w:rsid w:val="005832A0"/>
    <w:rsid w:val="00583517"/>
    <w:rsid w:val="005848D3"/>
    <w:rsid w:val="00586287"/>
    <w:rsid w:val="005870DE"/>
    <w:rsid w:val="005939D4"/>
    <w:rsid w:val="00594543"/>
    <w:rsid w:val="00594D8F"/>
    <w:rsid w:val="00594E16"/>
    <w:rsid w:val="0059560F"/>
    <w:rsid w:val="005A0248"/>
    <w:rsid w:val="005A061C"/>
    <w:rsid w:val="005A37D6"/>
    <w:rsid w:val="005A4818"/>
    <w:rsid w:val="005A5911"/>
    <w:rsid w:val="005A6676"/>
    <w:rsid w:val="005A6C56"/>
    <w:rsid w:val="005A790C"/>
    <w:rsid w:val="005B21ED"/>
    <w:rsid w:val="005B3F61"/>
    <w:rsid w:val="005B45E0"/>
    <w:rsid w:val="005B5657"/>
    <w:rsid w:val="005B685C"/>
    <w:rsid w:val="005B7D44"/>
    <w:rsid w:val="005C03A5"/>
    <w:rsid w:val="005C063B"/>
    <w:rsid w:val="005C132E"/>
    <w:rsid w:val="005C1795"/>
    <w:rsid w:val="005C2B21"/>
    <w:rsid w:val="005C3A98"/>
    <w:rsid w:val="005C49DC"/>
    <w:rsid w:val="005C4A8B"/>
    <w:rsid w:val="005C7053"/>
    <w:rsid w:val="005C7EA1"/>
    <w:rsid w:val="005D1479"/>
    <w:rsid w:val="005D1E8C"/>
    <w:rsid w:val="005D1FDA"/>
    <w:rsid w:val="005D2613"/>
    <w:rsid w:val="005D39A6"/>
    <w:rsid w:val="005D4568"/>
    <w:rsid w:val="005D7F9B"/>
    <w:rsid w:val="005E0B93"/>
    <w:rsid w:val="005E2444"/>
    <w:rsid w:val="005E34F0"/>
    <w:rsid w:val="005E5275"/>
    <w:rsid w:val="005E755A"/>
    <w:rsid w:val="005F1700"/>
    <w:rsid w:val="005F189A"/>
    <w:rsid w:val="005F3308"/>
    <w:rsid w:val="005F5661"/>
    <w:rsid w:val="005F6F84"/>
    <w:rsid w:val="006006E9"/>
    <w:rsid w:val="00606D3E"/>
    <w:rsid w:val="0061005F"/>
    <w:rsid w:val="0061033B"/>
    <w:rsid w:val="00610EDE"/>
    <w:rsid w:val="0061406A"/>
    <w:rsid w:val="00614D5E"/>
    <w:rsid w:val="006172F8"/>
    <w:rsid w:val="00622058"/>
    <w:rsid w:val="00622322"/>
    <w:rsid w:val="006232DB"/>
    <w:rsid w:val="006233DA"/>
    <w:rsid w:val="0062720C"/>
    <w:rsid w:val="006272BE"/>
    <w:rsid w:val="00632848"/>
    <w:rsid w:val="006444A6"/>
    <w:rsid w:val="00644728"/>
    <w:rsid w:val="0064498C"/>
    <w:rsid w:val="00645062"/>
    <w:rsid w:val="00645097"/>
    <w:rsid w:val="00651112"/>
    <w:rsid w:val="00652937"/>
    <w:rsid w:val="0065339A"/>
    <w:rsid w:val="0065409B"/>
    <w:rsid w:val="006541D7"/>
    <w:rsid w:val="00654C72"/>
    <w:rsid w:val="00655C1B"/>
    <w:rsid w:val="00655E00"/>
    <w:rsid w:val="006564B3"/>
    <w:rsid w:val="00657338"/>
    <w:rsid w:val="00661E84"/>
    <w:rsid w:val="00662447"/>
    <w:rsid w:val="006631A2"/>
    <w:rsid w:val="006637DE"/>
    <w:rsid w:val="00664475"/>
    <w:rsid w:val="00667894"/>
    <w:rsid w:val="00670C71"/>
    <w:rsid w:val="0067151D"/>
    <w:rsid w:val="006737EF"/>
    <w:rsid w:val="006746C7"/>
    <w:rsid w:val="00674D3E"/>
    <w:rsid w:val="00675536"/>
    <w:rsid w:val="006850CD"/>
    <w:rsid w:val="00690DC1"/>
    <w:rsid w:val="00691755"/>
    <w:rsid w:val="00691F65"/>
    <w:rsid w:val="006920C9"/>
    <w:rsid w:val="00692A34"/>
    <w:rsid w:val="0069340D"/>
    <w:rsid w:val="006941EC"/>
    <w:rsid w:val="006953B3"/>
    <w:rsid w:val="0069560C"/>
    <w:rsid w:val="00695B61"/>
    <w:rsid w:val="00695F60"/>
    <w:rsid w:val="00696BBC"/>
    <w:rsid w:val="00696EC5"/>
    <w:rsid w:val="006A0A0E"/>
    <w:rsid w:val="006A229D"/>
    <w:rsid w:val="006A4DEB"/>
    <w:rsid w:val="006A58B2"/>
    <w:rsid w:val="006A5991"/>
    <w:rsid w:val="006A6C3E"/>
    <w:rsid w:val="006A7A7B"/>
    <w:rsid w:val="006B095B"/>
    <w:rsid w:val="006B5639"/>
    <w:rsid w:val="006B680A"/>
    <w:rsid w:val="006C0604"/>
    <w:rsid w:val="006C0DBF"/>
    <w:rsid w:val="006C0F7E"/>
    <w:rsid w:val="006C1FE5"/>
    <w:rsid w:val="006C2972"/>
    <w:rsid w:val="006C33E2"/>
    <w:rsid w:val="006C58C8"/>
    <w:rsid w:val="006C61E9"/>
    <w:rsid w:val="006C7B79"/>
    <w:rsid w:val="006D03A7"/>
    <w:rsid w:val="006D0C96"/>
    <w:rsid w:val="006D1A0B"/>
    <w:rsid w:val="006D397D"/>
    <w:rsid w:val="006D3BFE"/>
    <w:rsid w:val="006D4095"/>
    <w:rsid w:val="006D466D"/>
    <w:rsid w:val="006D54ED"/>
    <w:rsid w:val="006D5CE7"/>
    <w:rsid w:val="006D69DD"/>
    <w:rsid w:val="006E3467"/>
    <w:rsid w:val="006E4F67"/>
    <w:rsid w:val="006E640B"/>
    <w:rsid w:val="006E65AD"/>
    <w:rsid w:val="006E6E10"/>
    <w:rsid w:val="006F0B5F"/>
    <w:rsid w:val="006F14B1"/>
    <w:rsid w:val="006F1A6A"/>
    <w:rsid w:val="006F24FD"/>
    <w:rsid w:val="006F2790"/>
    <w:rsid w:val="006F3349"/>
    <w:rsid w:val="006F5814"/>
    <w:rsid w:val="006F7E7B"/>
    <w:rsid w:val="0070213B"/>
    <w:rsid w:val="007047E9"/>
    <w:rsid w:val="00704F9A"/>
    <w:rsid w:val="00706966"/>
    <w:rsid w:val="00706CE6"/>
    <w:rsid w:val="00712105"/>
    <w:rsid w:val="00712955"/>
    <w:rsid w:val="00713774"/>
    <w:rsid w:val="00713B5E"/>
    <w:rsid w:val="007158B0"/>
    <w:rsid w:val="007170B0"/>
    <w:rsid w:val="00720A51"/>
    <w:rsid w:val="00720A63"/>
    <w:rsid w:val="00720BEB"/>
    <w:rsid w:val="00721BDA"/>
    <w:rsid w:val="00722933"/>
    <w:rsid w:val="00722FF2"/>
    <w:rsid w:val="00723234"/>
    <w:rsid w:val="007251E4"/>
    <w:rsid w:val="00726E69"/>
    <w:rsid w:val="00727DE8"/>
    <w:rsid w:val="007310FC"/>
    <w:rsid w:val="00731D2E"/>
    <w:rsid w:val="007345AB"/>
    <w:rsid w:val="00735B82"/>
    <w:rsid w:val="007365FA"/>
    <w:rsid w:val="00741D81"/>
    <w:rsid w:val="007422F1"/>
    <w:rsid w:val="00743C1E"/>
    <w:rsid w:val="00747630"/>
    <w:rsid w:val="00750409"/>
    <w:rsid w:val="00750B4D"/>
    <w:rsid w:val="00751369"/>
    <w:rsid w:val="0075234F"/>
    <w:rsid w:val="0075278A"/>
    <w:rsid w:val="007529A5"/>
    <w:rsid w:val="00753BB7"/>
    <w:rsid w:val="00755024"/>
    <w:rsid w:val="00755C49"/>
    <w:rsid w:val="00755E5D"/>
    <w:rsid w:val="00760771"/>
    <w:rsid w:val="0076182C"/>
    <w:rsid w:val="007644D5"/>
    <w:rsid w:val="0076510D"/>
    <w:rsid w:val="00765C99"/>
    <w:rsid w:val="00770762"/>
    <w:rsid w:val="00770A4D"/>
    <w:rsid w:val="00771418"/>
    <w:rsid w:val="007726C8"/>
    <w:rsid w:val="007773CA"/>
    <w:rsid w:val="0078032A"/>
    <w:rsid w:val="00780B37"/>
    <w:rsid w:val="00780D44"/>
    <w:rsid w:val="0078110E"/>
    <w:rsid w:val="00781F0A"/>
    <w:rsid w:val="00781F7B"/>
    <w:rsid w:val="00782724"/>
    <w:rsid w:val="00783180"/>
    <w:rsid w:val="007857D7"/>
    <w:rsid w:val="00785AB2"/>
    <w:rsid w:val="00786504"/>
    <w:rsid w:val="00787D30"/>
    <w:rsid w:val="007907CB"/>
    <w:rsid w:val="00790822"/>
    <w:rsid w:val="00790884"/>
    <w:rsid w:val="00790C57"/>
    <w:rsid w:val="0079122F"/>
    <w:rsid w:val="0079132D"/>
    <w:rsid w:val="00791FDF"/>
    <w:rsid w:val="007930A0"/>
    <w:rsid w:val="00793F4B"/>
    <w:rsid w:val="00797D20"/>
    <w:rsid w:val="007A0D9E"/>
    <w:rsid w:val="007A1560"/>
    <w:rsid w:val="007A181F"/>
    <w:rsid w:val="007A2746"/>
    <w:rsid w:val="007A358A"/>
    <w:rsid w:val="007A3E5A"/>
    <w:rsid w:val="007A4291"/>
    <w:rsid w:val="007A52C7"/>
    <w:rsid w:val="007A6AD4"/>
    <w:rsid w:val="007A75E2"/>
    <w:rsid w:val="007A7B71"/>
    <w:rsid w:val="007B05D0"/>
    <w:rsid w:val="007B1EAE"/>
    <w:rsid w:val="007B290A"/>
    <w:rsid w:val="007B2E22"/>
    <w:rsid w:val="007B3944"/>
    <w:rsid w:val="007B71E6"/>
    <w:rsid w:val="007C1BAA"/>
    <w:rsid w:val="007C224B"/>
    <w:rsid w:val="007C6188"/>
    <w:rsid w:val="007C7019"/>
    <w:rsid w:val="007C71ED"/>
    <w:rsid w:val="007C7FB9"/>
    <w:rsid w:val="007D1C96"/>
    <w:rsid w:val="007D3DE0"/>
    <w:rsid w:val="007D55A9"/>
    <w:rsid w:val="007E1364"/>
    <w:rsid w:val="007E4C5F"/>
    <w:rsid w:val="007E608F"/>
    <w:rsid w:val="007E649D"/>
    <w:rsid w:val="007E6D97"/>
    <w:rsid w:val="007E6FDB"/>
    <w:rsid w:val="007E7761"/>
    <w:rsid w:val="007F01F6"/>
    <w:rsid w:val="007F2188"/>
    <w:rsid w:val="007F3513"/>
    <w:rsid w:val="007F5B53"/>
    <w:rsid w:val="007F6136"/>
    <w:rsid w:val="007F7068"/>
    <w:rsid w:val="00800431"/>
    <w:rsid w:val="008034E8"/>
    <w:rsid w:val="00805D67"/>
    <w:rsid w:val="00806D41"/>
    <w:rsid w:val="008109D2"/>
    <w:rsid w:val="00811D3E"/>
    <w:rsid w:val="00811E39"/>
    <w:rsid w:val="00811F4A"/>
    <w:rsid w:val="00812A1C"/>
    <w:rsid w:val="00813CA0"/>
    <w:rsid w:val="008149A4"/>
    <w:rsid w:val="008149EB"/>
    <w:rsid w:val="008154D7"/>
    <w:rsid w:val="00816058"/>
    <w:rsid w:val="00816BD1"/>
    <w:rsid w:val="00821505"/>
    <w:rsid w:val="008216D2"/>
    <w:rsid w:val="00823F45"/>
    <w:rsid w:val="0082567F"/>
    <w:rsid w:val="008256DD"/>
    <w:rsid w:val="0082639E"/>
    <w:rsid w:val="00826C0F"/>
    <w:rsid w:val="00827F41"/>
    <w:rsid w:val="008330F3"/>
    <w:rsid w:val="00834881"/>
    <w:rsid w:val="00834911"/>
    <w:rsid w:val="00834C43"/>
    <w:rsid w:val="008359AB"/>
    <w:rsid w:val="00836015"/>
    <w:rsid w:val="00837971"/>
    <w:rsid w:val="00837A27"/>
    <w:rsid w:val="008401BA"/>
    <w:rsid w:val="00840213"/>
    <w:rsid w:val="00841563"/>
    <w:rsid w:val="00842677"/>
    <w:rsid w:val="00842765"/>
    <w:rsid w:val="00843D05"/>
    <w:rsid w:val="00844F90"/>
    <w:rsid w:val="008534A6"/>
    <w:rsid w:val="0085420E"/>
    <w:rsid w:val="00854E11"/>
    <w:rsid w:val="00855F5E"/>
    <w:rsid w:val="00856533"/>
    <w:rsid w:val="00856A7C"/>
    <w:rsid w:val="00861B13"/>
    <w:rsid w:val="00862C3C"/>
    <w:rsid w:val="008647CB"/>
    <w:rsid w:val="0086593A"/>
    <w:rsid w:val="00865DE7"/>
    <w:rsid w:val="00866055"/>
    <w:rsid w:val="008676F4"/>
    <w:rsid w:val="00867F93"/>
    <w:rsid w:val="00870425"/>
    <w:rsid w:val="00870C7B"/>
    <w:rsid w:val="00872BC2"/>
    <w:rsid w:val="00874F88"/>
    <w:rsid w:val="008766E2"/>
    <w:rsid w:val="00881EB2"/>
    <w:rsid w:val="00883A59"/>
    <w:rsid w:val="00884907"/>
    <w:rsid w:val="008873E7"/>
    <w:rsid w:val="00887F0E"/>
    <w:rsid w:val="00890680"/>
    <w:rsid w:val="0089214F"/>
    <w:rsid w:val="00892308"/>
    <w:rsid w:val="00893DB2"/>
    <w:rsid w:val="008943EF"/>
    <w:rsid w:val="00895710"/>
    <w:rsid w:val="0089634D"/>
    <w:rsid w:val="00896AEF"/>
    <w:rsid w:val="0089799F"/>
    <w:rsid w:val="008A287C"/>
    <w:rsid w:val="008A2DA6"/>
    <w:rsid w:val="008A3D6E"/>
    <w:rsid w:val="008A4B41"/>
    <w:rsid w:val="008A6193"/>
    <w:rsid w:val="008A7D02"/>
    <w:rsid w:val="008B0A6B"/>
    <w:rsid w:val="008C122F"/>
    <w:rsid w:val="008C2F04"/>
    <w:rsid w:val="008C323E"/>
    <w:rsid w:val="008C4B47"/>
    <w:rsid w:val="008C4B77"/>
    <w:rsid w:val="008C4BA7"/>
    <w:rsid w:val="008C4EAB"/>
    <w:rsid w:val="008C57A1"/>
    <w:rsid w:val="008C57B7"/>
    <w:rsid w:val="008C5BAD"/>
    <w:rsid w:val="008D0CA7"/>
    <w:rsid w:val="008D1C38"/>
    <w:rsid w:val="008D3C78"/>
    <w:rsid w:val="008D3F5E"/>
    <w:rsid w:val="008D4EF3"/>
    <w:rsid w:val="008D6E9F"/>
    <w:rsid w:val="008D7280"/>
    <w:rsid w:val="008E0528"/>
    <w:rsid w:val="008E0B41"/>
    <w:rsid w:val="008E1BC8"/>
    <w:rsid w:val="008E5F80"/>
    <w:rsid w:val="008E7481"/>
    <w:rsid w:val="008E7B67"/>
    <w:rsid w:val="008F0656"/>
    <w:rsid w:val="008F160E"/>
    <w:rsid w:val="008F235C"/>
    <w:rsid w:val="008F6073"/>
    <w:rsid w:val="008F6F2D"/>
    <w:rsid w:val="008F7C4D"/>
    <w:rsid w:val="00900D66"/>
    <w:rsid w:val="00900FE2"/>
    <w:rsid w:val="009023C3"/>
    <w:rsid w:val="00904DCA"/>
    <w:rsid w:val="00906B22"/>
    <w:rsid w:val="00907970"/>
    <w:rsid w:val="009079EF"/>
    <w:rsid w:val="009109CF"/>
    <w:rsid w:val="0091152D"/>
    <w:rsid w:val="00913011"/>
    <w:rsid w:val="00914569"/>
    <w:rsid w:val="0091552A"/>
    <w:rsid w:val="00917BD3"/>
    <w:rsid w:val="00921FE4"/>
    <w:rsid w:val="00922688"/>
    <w:rsid w:val="00924585"/>
    <w:rsid w:val="00924B88"/>
    <w:rsid w:val="00927462"/>
    <w:rsid w:val="00927A43"/>
    <w:rsid w:val="00927EF3"/>
    <w:rsid w:val="00931071"/>
    <w:rsid w:val="00935813"/>
    <w:rsid w:val="0093623D"/>
    <w:rsid w:val="00936325"/>
    <w:rsid w:val="00937FF7"/>
    <w:rsid w:val="009401EF"/>
    <w:rsid w:val="00941794"/>
    <w:rsid w:val="00941A19"/>
    <w:rsid w:val="009437CB"/>
    <w:rsid w:val="009456BF"/>
    <w:rsid w:val="00947BC3"/>
    <w:rsid w:val="00947D81"/>
    <w:rsid w:val="0095017B"/>
    <w:rsid w:val="00953E5B"/>
    <w:rsid w:val="00954144"/>
    <w:rsid w:val="00956E57"/>
    <w:rsid w:val="00956E98"/>
    <w:rsid w:val="00961841"/>
    <w:rsid w:val="00961E47"/>
    <w:rsid w:val="00961F48"/>
    <w:rsid w:val="00963691"/>
    <w:rsid w:val="009636B8"/>
    <w:rsid w:val="0096388C"/>
    <w:rsid w:val="009639EB"/>
    <w:rsid w:val="00963BEB"/>
    <w:rsid w:val="009649D4"/>
    <w:rsid w:val="009656B7"/>
    <w:rsid w:val="009703FD"/>
    <w:rsid w:val="0097045E"/>
    <w:rsid w:val="0097082B"/>
    <w:rsid w:val="009711B7"/>
    <w:rsid w:val="00973504"/>
    <w:rsid w:val="0097534A"/>
    <w:rsid w:val="00975D60"/>
    <w:rsid w:val="0097658A"/>
    <w:rsid w:val="00976C53"/>
    <w:rsid w:val="00977033"/>
    <w:rsid w:val="00982C23"/>
    <w:rsid w:val="00983E17"/>
    <w:rsid w:val="00987587"/>
    <w:rsid w:val="009907BE"/>
    <w:rsid w:val="009916C9"/>
    <w:rsid w:val="00992011"/>
    <w:rsid w:val="009921FC"/>
    <w:rsid w:val="0099291F"/>
    <w:rsid w:val="0099297F"/>
    <w:rsid w:val="0099443E"/>
    <w:rsid w:val="00995254"/>
    <w:rsid w:val="0099614F"/>
    <w:rsid w:val="009B07B0"/>
    <w:rsid w:val="009B107F"/>
    <w:rsid w:val="009B210A"/>
    <w:rsid w:val="009B3C13"/>
    <w:rsid w:val="009B4835"/>
    <w:rsid w:val="009B4E47"/>
    <w:rsid w:val="009B67EC"/>
    <w:rsid w:val="009B6F53"/>
    <w:rsid w:val="009B7273"/>
    <w:rsid w:val="009C1D5A"/>
    <w:rsid w:val="009C2092"/>
    <w:rsid w:val="009C3E19"/>
    <w:rsid w:val="009C425B"/>
    <w:rsid w:val="009C4CEA"/>
    <w:rsid w:val="009C5ACA"/>
    <w:rsid w:val="009C60C5"/>
    <w:rsid w:val="009C6535"/>
    <w:rsid w:val="009C75B6"/>
    <w:rsid w:val="009D0914"/>
    <w:rsid w:val="009D333C"/>
    <w:rsid w:val="009D3DFF"/>
    <w:rsid w:val="009D4816"/>
    <w:rsid w:val="009D5641"/>
    <w:rsid w:val="009D5BA2"/>
    <w:rsid w:val="009D5F10"/>
    <w:rsid w:val="009E0AE3"/>
    <w:rsid w:val="009E1EA9"/>
    <w:rsid w:val="009E2913"/>
    <w:rsid w:val="009E576E"/>
    <w:rsid w:val="009E6067"/>
    <w:rsid w:val="009E6096"/>
    <w:rsid w:val="009E661B"/>
    <w:rsid w:val="009E6C50"/>
    <w:rsid w:val="009F4743"/>
    <w:rsid w:val="009F4859"/>
    <w:rsid w:val="009F5EC9"/>
    <w:rsid w:val="009F6392"/>
    <w:rsid w:val="009F765A"/>
    <w:rsid w:val="00A01135"/>
    <w:rsid w:val="00A016B0"/>
    <w:rsid w:val="00A02429"/>
    <w:rsid w:val="00A02ABA"/>
    <w:rsid w:val="00A04597"/>
    <w:rsid w:val="00A04881"/>
    <w:rsid w:val="00A06F7E"/>
    <w:rsid w:val="00A07C24"/>
    <w:rsid w:val="00A07E25"/>
    <w:rsid w:val="00A11100"/>
    <w:rsid w:val="00A1206D"/>
    <w:rsid w:val="00A1386E"/>
    <w:rsid w:val="00A154D6"/>
    <w:rsid w:val="00A15DCE"/>
    <w:rsid w:val="00A161F6"/>
    <w:rsid w:val="00A1664E"/>
    <w:rsid w:val="00A20005"/>
    <w:rsid w:val="00A21D92"/>
    <w:rsid w:val="00A22881"/>
    <w:rsid w:val="00A2319F"/>
    <w:rsid w:val="00A23D3D"/>
    <w:rsid w:val="00A2631B"/>
    <w:rsid w:val="00A26A91"/>
    <w:rsid w:val="00A276D3"/>
    <w:rsid w:val="00A33981"/>
    <w:rsid w:val="00A34BB8"/>
    <w:rsid w:val="00A406DB"/>
    <w:rsid w:val="00A41F28"/>
    <w:rsid w:val="00A43CAF"/>
    <w:rsid w:val="00A444A1"/>
    <w:rsid w:val="00A45848"/>
    <w:rsid w:val="00A5432E"/>
    <w:rsid w:val="00A55359"/>
    <w:rsid w:val="00A5623A"/>
    <w:rsid w:val="00A564B1"/>
    <w:rsid w:val="00A60D7F"/>
    <w:rsid w:val="00A627CC"/>
    <w:rsid w:val="00A63019"/>
    <w:rsid w:val="00A636D7"/>
    <w:rsid w:val="00A63A10"/>
    <w:rsid w:val="00A6604A"/>
    <w:rsid w:val="00A664DA"/>
    <w:rsid w:val="00A66B3B"/>
    <w:rsid w:val="00A67304"/>
    <w:rsid w:val="00A675BD"/>
    <w:rsid w:val="00A70375"/>
    <w:rsid w:val="00A71A25"/>
    <w:rsid w:val="00A72623"/>
    <w:rsid w:val="00A72F92"/>
    <w:rsid w:val="00A7317A"/>
    <w:rsid w:val="00A740AA"/>
    <w:rsid w:val="00A74261"/>
    <w:rsid w:val="00A77599"/>
    <w:rsid w:val="00A804E5"/>
    <w:rsid w:val="00A81785"/>
    <w:rsid w:val="00A81DCC"/>
    <w:rsid w:val="00A8202E"/>
    <w:rsid w:val="00A832ED"/>
    <w:rsid w:val="00A84364"/>
    <w:rsid w:val="00A86FA7"/>
    <w:rsid w:val="00A9327E"/>
    <w:rsid w:val="00A94010"/>
    <w:rsid w:val="00A9445D"/>
    <w:rsid w:val="00A96C6D"/>
    <w:rsid w:val="00A97314"/>
    <w:rsid w:val="00A97AC3"/>
    <w:rsid w:val="00AA00C8"/>
    <w:rsid w:val="00AA0161"/>
    <w:rsid w:val="00AA1695"/>
    <w:rsid w:val="00AA5C15"/>
    <w:rsid w:val="00AA5FED"/>
    <w:rsid w:val="00AA6959"/>
    <w:rsid w:val="00AB1537"/>
    <w:rsid w:val="00AB1DBF"/>
    <w:rsid w:val="00AB3C2D"/>
    <w:rsid w:val="00AB3CE2"/>
    <w:rsid w:val="00AB3D76"/>
    <w:rsid w:val="00AB4277"/>
    <w:rsid w:val="00AB47CC"/>
    <w:rsid w:val="00AB4CEC"/>
    <w:rsid w:val="00AB5532"/>
    <w:rsid w:val="00AB7272"/>
    <w:rsid w:val="00AC0402"/>
    <w:rsid w:val="00AC04BB"/>
    <w:rsid w:val="00AC21DA"/>
    <w:rsid w:val="00AC35EA"/>
    <w:rsid w:val="00AC3D25"/>
    <w:rsid w:val="00AC7A74"/>
    <w:rsid w:val="00AC7DF1"/>
    <w:rsid w:val="00AD03DD"/>
    <w:rsid w:val="00AD1990"/>
    <w:rsid w:val="00AD39C3"/>
    <w:rsid w:val="00AD4DB8"/>
    <w:rsid w:val="00AD7119"/>
    <w:rsid w:val="00AD7ABF"/>
    <w:rsid w:val="00AE0DA8"/>
    <w:rsid w:val="00AE1EE5"/>
    <w:rsid w:val="00AE1FF3"/>
    <w:rsid w:val="00AE2FC9"/>
    <w:rsid w:val="00AE54D6"/>
    <w:rsid w:val="00AE68AE"/>
    <w:rsid w:val="00AF4A21"/>
    <w:rsid w:val="00B0054F"/>
    <w:rsid w:val="00B00578"/>
    <w:rsid w:val="00B00909"/>
    <w:rsid w:val="00B01B5F"/>
    <w:rsid w:val="00B04E4E"/>
    <w:rsid w:val="00B07436"/>
    <w:rsid w:val="00B07699"/>
    <w:rsid w:val="00B07795"/>
    <w:rsid w:val="00B07927"/>
    <w:rsid w:val="00B13A53"/>
    <w:rsid w:val="00B13F94"/>
    <w:rsid w:val="00B157AA"/>
    <w:rsid w:val="00B21EDB"/>
    <w:rsid w:val="00B24AC1"/>
    <w:rsid w:val="00B25ED8"/>
    <w:rsid w:val="00B27107"/>
    <w:rsid w:val="00B275BC"/>
    <w:rsid w:val="00B31FD9"/>
    <w:rsid w:val="00B3320F"/>
    <w:rsid w:val="00B34480"/>
    <w:rsid w:val="00B36D09"/>
    <w:rsid w:val="00B41056"/>
    <w:rsid w:val="00B45AA9"/>
    <w:rsid w:val="00B4781F"/>
    <w:rsid w:val="00B50C1C"/>
    <w:rsid w:val="00B52686"/>
    <w:rsid w:val="00B52716"/>
    <w:rsid w:val="00B544FD"/>
    <w:rsid w:val="00B57E11"/>
    <w:rsid w:val="00B60311"/>
    <w:rsid w:val="00B618F8"/>
    <w:rsid w:val="00B61F0B"/>
    <w:rsid w:val="00B62E50"/>
    <w:rsid w:val="00B70692"/>
    <w:rsid w:val="00B75733"/>
    <w:rsid w:val="00B75FF4"/>
    <w:rsid w:val="00B778F0"/>
    <w:rsid w:val="00B80ED9"/>
    <w:rsid w:val="00B821A4"/>
    <w:rsid w:val="00B8232D"/>
    <w:rsid w:val="00B831A9"/>
    <w:rsid w:val="00B84AB8"/>
    <w:rsid w:val="00B85373"/>
    <w:rsid w:val="00B87F92"/>
    <w:rsid w:val="00B926AE"/>
    <w:rsid w:val="00B93C4F"/>
    <w:rsid w:val="00B9444D"/>
    <w:rsid w:val="00B94C32"/>
    <w:rsid w:val="00B95DE6"/>
    <w:rsid w:val="00B9614F"/>
    <w:rsid w:val="00B964A3"/>
    <w:rsid w:val="00B96BEB"/>
    <w:rsid w:val="00BA0981"/>
    <w:rsid w:val="00BA115A"/>
    <w:rsid w:val="00BA1E45"/>
    <w:rsid w:val="00BA2167"/>
    <w:rsid w:val="00BA2E4E"/>
    <w:rsid w:val="00BA46A7"/>
    <w:rsid w:val="00BA7A18"/>
    <w:rsid w:val="00BB21D7"/>
    <w:rsid w:val="00BB3E80"/>
    <w:rsid w:val="00BB4803"/>
    <w:rsid w:val="00BB6463"/>
    <w:rsid w:val="00BC2C8D"/>
    <w:rsid w:val="00BD1033"/>
    <w:rsid w:val="00BD1F70"/>
    <w:rsid w:val="00BD3B95"/>
    <w:rsid w:val="00BD49FD"/>
    <w:rsid w:val="00BD7963"/>
    <w:rsid w:val="00BE2417"/>
    <w:rsid w:val="00BE67BE"/>
    <w:rsid w:val="00BE7C69"/>
    <w:rsid w:val="00BF0080"/>
    <w:rsid w:val="00BF174A"/>
    <w:rsid w:val="00BF29E3"/>
    <w:rsid w:val="00BF3062"/>
    <w:rsid w:val="00BF54B6"/>
    <w:rsid w:val="00BF6657"/>
    <w:rsid w:val="00BF688C"/>
    <w:rsid w:val="00C03751"/>
    <w:rsid w:val="00C0449A"/>
    <w:rsid w:val="00C06F4C"/>
    <w:rsid w:val="00C07CFD"/>
    <w:rsid w:val="00C13438"/>
    <w:rsid w:val="00C1351E"/>
    <w:rsid w:val="00C13F00"/>
    <w:rsid w:val="00C14113"/>
    <w:rsid w:val="00C15BC6"/>
    <w:rsid w:val="00C17C90"/>
    <w:rsid w:val="00C20540"/>
    <w:rsid w:val="00C214B6"/>
    <w:rsid w:val="00C21A2F"/>
    <w:rsid w:val="00C22092"/>
    <w:rsid w:val="00C230FE"/>
    <w:rsid w:val="00C234D3"/>
    <w:rsid w:val="00C248A4"/>
    <w:rsid w:val="00C24E52"/>
    <w:rsid w:val="00C251C9"/>
    <w:rsid w:val="00C26BA9"/>
    <w:rsid w:val="00C3232E"/>
    <w:rsid w:val="00C346DC"/>
    <w:rsid w:val="00C350E0"/>
    <w:rsid w:val="00C35953"/>
    <w:rsid w:val="00C37573"/>
    <w:rsid w:val="00C40DFE"/>
    <w:rsid w:val="00C42935"/>
    <w:rsid w:val="00C42BDE"/>
    <w:rsid w:val="00C4357A"/>
    <w:rsid w:val="00C4426B"/>
    <w:rsid w:val="00C46908"/>
    <w:rsid w:val="00C51733"/>
    <w:rsid w:val="00C523D3"/>
    <w:rsid w:val="00C53F88"/>
    <w:rsid w:val="00C55586"/>
    <w:rsid w:val="00C5592D"/>
    <w:rsid w:val="00C55BEB"/>
    <w:rsid w:val="00C571CC"/>
    <w:rsid w:val="00C62234"/>
    <w:rsid w:val="00C625EC"/>
    <w:rsid w:val="00C66914"/>
    <w:rsid w:val="00C7143E"/>
    <w:rsid w:val="00C71573"/>
    <w:rsid w:val="00C74D4B"/>
    <w:rsid w:val="00C75E09"/>
    <w:rsid w:val="00C77884"/>
    <w:rsid w:val="00C80621"/>
    <w:rsid w:val="00C8382F"/>
    <w:rsid w:val="00C861CC"/>
    <w:rsid w:val="00C87538"/>
    <w:rsid w:val="00C925A8"/>
    <w:rsid w:val="00C92DC3"/>
    <w:rsid w:val="00C92EBA"/>
    <w:rsid w:val="00C93CE9"/>
    <w:rsid w:val="00C94A40"/>
    <w:rsid w:val="00CA13E8"/>
    <w:rsid w:val="00CA1861"/>
    <w:rsid w:val="00CA1BDA"/>
    <w:rsid w:val="00CA20F6"/>
    <w:rsid w:val="00CA24E7"/>
    <w:rsid w:val="00CA3A0A"/>
    <w:rsid w:val="00CA3B14"/>
    <w:rsid w:val="00CA69C1"/>
    <w:rsid w:val="00CA6E14"/>
    <w:rsid w:val="00CA799C"/>
    <w:rsid w:val="00CB050B"/>
    <w:rsid w:val="00CB0C43"/>
    <w:rsid w:val="00CB2690"/>
    <w:rsid w:val="00CB288A"/>
    <w:rsid w:val="00CB65B4"/>
    <w:rsid w:val="00CB6F97"/>
    <w:rsid w:val="00CB7406"/>
    <w:rsid w:val="00CB7801"/>
    <w:rsid w:val="00CB7D83"/>
    <w:rsid w:val="00CC083B"/>
    <w:rsid w:val="00CC25CC"/>
    <w:rsid w:val="00CC28E6"/>
    <w:rsid w:val="00CC2A3F"/>
    <w:rsid w:val="00CC2CBE"/>
    <w:rsid w:val="00CC3470"/>
    <w:rsid w:val="00CC3F35"/>
    <w:rsid w:val="00CC4095"/>
    <w:rsid w:val="00CC4BAE"/>
    <w:rsid w:val="00CC5B24"/>
    <w:rsid w:val="00CD05A9"/>
    <w:rsid w:val="00CD35BC"/>
    <w:rsid w:val="00CD4850"/>
    <w:rsid w:val="00CD4B6A"/>
    <w:rsid w:val="00CD6FF3"/>
    <w:rsid w:val="00CD7408"/>
    <w:rsid w:val="00CE0C53"/>
    <w:rsid w:val="00CE3118"/>
    <w:rsid w:val="00CE38BA"/>
    <w:rsid w:val="00CE450E"/>
    <w:rsid w:val="00CE553A"/>
    <w:rsid w:val="00CE623F"/>
    <w:rsid w:val="00CE66D0"/>
    <w:rsid w:val="00CF02D9"/>
    <w:rsid w:val="00CF6D19"/>
    <w:rsid w:val="00CF6DC2"/>
    <w:rsid w:val="00CF6F52"/>
    <w:rsid w:val="00D02395"/>
    <w:rsid w:val="00D03BBA"/>
    <w:rsid w:val="00D03E0F"/>
    <w:rsid w:val="00D04716"/>
    <w:rsid w:val="00D05FAB"/>
    <w:rsid w:val="00D06F21"/>
    <w:rsid w:val="00D10804"/>
    <w:rsid w:val="00D1203D"/>
    <w:rsid w:val="00D14AB8"/>
    <w:rsid w:val="00D16C61"/>
    <w:rsid w:val="00D16ED7"/>
    <w:rsid w:val="00D21CAB"/>
    <w:rsid w:val="00D22556"/>
    <w:rsid w:val="00D23B21"/>
    <w:rsid w:val="00D245E0"/>
    <w:rsid w:val="00D26460"/>
    <w:rsid w:val="00D31931"/>
    <w:rsid w:val="00D351B3"/>
    <w:rsid w:val="00D3648E"/>
    <w:rsid w:val="00D36A3F"/>
    <w:rsid w:val="00D379A5"/>
    <w:rsid w:val="00D405F6"/>
    <w:rsid w:val="00D40C97"/>
    <w:rsid w:val="00D41A79"/>
    <w:rsid w:val="00D42A8B"/>
    <w:rsid w:val="00D42DC7"/>
    <w:rsid w:val="00D432E4"/>
    <w:rsid w:val="00D434E3"/>
    <w:rsid w:val="00D43892"/>
    <w:rsid w:val="00D44CC5"/>
    <w:rsid w:val="00D47DBF"/>
    <w:rsid w:val="00D5043A"/>
    <w:rsid w:val="00D51127"/>
    <w:rsid w:val="00D55BC5"/>
    <w:rsid w:val="00D613BE"/>
    <w:rsid w:val="00D61749"/>
    <w:rsid w:val="00D62375"/>
    <w:rsid w:val="00D64619"/>
    <w:rsid w:val="00D64A61"/>
    <w:rsid w:val="00D64ADA"/>
    <w:rsid w:val="00D64B45"/>
    <w:rsid w:val="00D657D0"/>
    <w:rsid w:val="00D67C3E"/>
    <w:rsid w:val="00D67D99"/>
    <w:rsid w:val="00D70AB5"/>
    <w:rsid w:val="00D70C4D"/>
    <w:rsid w:val="00D74334"/>
    <w:rsid w:val="00D74D2C"/>
    <w:rsid w:val="00D75EBD"/>
    <w:rsid w:val="00D7719F"/>
    <w:rsid w:val="00D77F4D"/>
    <w:rsid w:val="00D80453"/>
    <w:rsid w:val="00D8061D"/>
    <w:rsid w:val="00D828C3"/>
    <w:rsid w:val="00D8352A"/>
    <w:rsid w:val="00D84D77"/>
    <w:rsid w:val="00D86718"/>
    <w:rsid w:val="00D86F82"/>
    <w:rsid w:val="00D8788E"/>
    <w:rsid w:val="00D900EF"/>
    <w:rsid w:val="00D94862"/>
    <w:rsid w:val="00D9509A"/>
    <w:rsid w:val="00D950DA"/>
    <w:rsid w:val="00D951F6"/>
    <w:rsid w:val="00D95F22"/>
    <w:rsid w:val="00D96405"/>
    <w:rsid w:val="00D964D1"/>
    <w:rsid w:val="00D97BAF"/>
    <w:rsid w:val="00DA01B2"/>
    <w:rsid w:val="00DA1326"/>
    <w:rsid w:val="00DA63F0"/>
    <w:rsid w:val="00DA6DFA"/>
    <w:rsid w:val="00DB0C70"/>
    <w:rsid w:val="00DB3D29"/>
    <w:rsid w:val="00DB7B0A"/>
    <w:rsid w:val="00DB7C1E"/>
    <w:rsid w:val="00DC139E"/>
    <w:rsid w:val="00DC51B1"/>
    <w:rsid w:val="00DC5FE5"/>
    <w:rsid w:val="00DC623B"/>
    <w:rsid w:val="00DD0C1C"/>
    <w:rsid w:val="00DD6827"/>
    <w:rsid w:val="00DE639A"/>
    <w:rsid w:val="00DE7185"/>
    <w:rsid w:val="00DF58DF"/>
    <w:rsid w:val="00DF723B"/>
    <w:rsid w:val="00DF7616"/>
    <w:rsid w:val="00E01516"/>
    <w:rsid w:val="00E01DBA"/>
    <w:rsid w:val="00E021AF"/>
    <w:rsid w:val="00E05325"/>
    <w:rsid w:val="00E07B76"/>
    <w:rsid w:val="00E07F67"/>
    <w:rsid w:val="00E10872"/>
    <w:rsid w:val="00E12075"/>
    <w:rsid w:val="00E13BE5"/>
    <w:rsid w:val="00E143E4"/>
    <w:rsid w:val="00E15DD5"/>
    <w:rsid w:val="00E16306"/>
    <w:rsid w:val="00E16A3E"/>
    <w:rsid w:val="00E17876"/>
    <w:rsid w:val="00E179E5"/>
    <w:rsid w:val="00E17CE3"/>
    <w:rsid w:val="00E17E4E"/>
    <w:rsid w:val="00E24D2B"/>
    <w:rsid w:val="00E258AD"/>
    <w:rsid w:val="00E25B8E"/>
    <w:rsid w:val="00E26358"/>
    <w:rsid w:val="00E26A22"/>
    <w:rsid w:val="00E26CDA"/>
    <w:rsid w:val="00E27A16"/>
    <w:rsid w:val="00E32294"/>
    <w:rsid w:val="00E33A99"/>
    <w:rsid w:val="00E3521A"/>
    <w:rsid w:val="00E36480"/>
    <w:rsid w:val="00E379EB"/>
    <w:rsid w:val="00E4139E"/>
    <w:rsid w:val="00E44922"/>
    <w:rsid w:val="00E454B4"/>
    <w:rsid w:val="00E45710"/>
    <w:rsid w:val="00E45A55"/>
    <w:rsid w:val="00E47121"/>
    <w:rsid w:val="00E50F88"/>
    <w:rsid w:val="00E52165"/>
    <w:rsid w:val="00E525D0"/>
    <w:rsid w:val="00E53172"/>
    <w:rsid w:val="00E532B5"/>
    <w:rsid w:val="00E5654E"/>
    <w:rsid w:val="00E56BA0"/>
    <w:rsid w:val="00E57231"/>
    <w:rsid w:val="00E57344"/>
    <w:rsid w:val="00E634D5"/>
    <w:rsid w:val="00E6352A"/>
    <w:rsid w:val="00E6415E"/>
    <w:rsid w:val="00E664A3"/>
    <w:rsid w:val="00E667A3"/>
    <w:rsid w:val="00E66939"/>
    <w:rsid w:val="00E673FB"/>
    <w:rsid w:val="00E705B6"/>
    <w:rsid w:val="00E745AF"/>
    <w:rsid w:val="00E76BF2"/>
    <w:rsid w:val="00E76D53"/>
    <w:rsid w:val="00E77981"/>
    <w:rsid w:val="00E81253"/>
    <w:rsid w:val="00E82C86"/>
    <w:rsid w:val="00E83B5F"/>
    <w:rsid w:val="00E84592"/>
    <w:rsid w:val="00E84B77"/>
    <w:rsid w:val="00E85E2A"/>
    <w:rsid w:val="00E87D5F"/>
    <w:rsid w:val="00E87E6B"/>
    <w:rsid w:val="00E9082E"/>
    <w:rsid w:val="00E91A92"/>
    <w:rsid w:val="00E9204C"/>
    <w:rsid w:val="00E94F92"/>
    <w:rsid w:val="00E95908"/>
    <w:rsid w:val="00E9639A"/>
    <w:rsid w:val="00E97A0E"/>
    <w:rsid w:val="00EA1A27"/>
    <w:rsid w:val="00EA260B"/>
    <w:rsid w:val="00EA3704"/>
    <w:rsid w:val="00EA4D4B"/>
    <w:rsid w:val="00EA64CA"/>
    <w:rsid w:val="00EA6D42"/>
    <w:rsid w:val="00EB0EEA"/>
    <w:rsid w:val="00EB2C8D"/>
    <w:rsid w:val="00EB4FD3"/>
    <w:rsid w:val="00EB6C52"/>
    <w:rsid w:val="00EC09EC"/>
    <w:rsid w:val="00EC2073"/>
    <w:rsid w:val="00EC35AF"/>
    <w:rsid w:val="00EC52DE"/>
    <w:rsid w:val="00EC5790"/>
    <w:rsid w:val="00EC650F"/>
    <w:rsid w:val="00EC692C"/>
    <w:rsid w:val="00EC6A51"/>
    <w:rsid w:val="00ED0D0E"/>
    <w:rsid w:val="00ED1580"/>
    <w:rsid w:val="00ED15C9"/>
    <w:rsid w:val="00ED1AB6"/>
    <w:rsid w:val="00ED2396"/>
    <w:rsid w:val="00ED2825"/>
    <w:rsid w:val="00ED2848"/>
    <w:rsid w:val="00ED2CEA"/>
    <w:rsid w:val="00ED2FA5"/>
    <w:rsid w:val="00ED7386"/>
    <w:rsid w:val="00ED74A0"/>
    <w:rsid w:val="00ED79FC"/>
    <w:rsid w:val="00ED7EB8"/>
    <w:rsid w:val="00EE0418"/>
    <w:rsid w:val="00EE520A"/>
    <w:rsid w:val="00EE5B17"/>
    <w:rsid w:val="00EE6D79"/>
    <w:rsid w:val="00EF3822"/>
    <w:rsid w:val="00EF41F4"/>
    <w:rsid w:val="00EF58CA"/>
    <w:rsid w:val="00EF5911"/>
    <w:rsid w:val="00F020E3"/>
    <w:rsid w:val="00F02716"/>
    <w:rsid w:val="00F04E34"/>
    <w:rsid w:val="00F066B6"/>
    <w:rsid w:val="00F06F23"/>
    <w:rsid w:val="00F12073"/>
    <w:rsid w:val="00F143D0"/>
    <w:rsid w:val="00F14927"/>
    <w:rsid w:val="00F14F62"/>
    <w:rsid w:val="00F16E8B"/>
    <w:rsid w:val="00F171E3"/>
    <w:rsid w:val="00F21F7F"/>
    <w:rsid w:val="00F22B73"/>
    <w:rsid w:val="00F22F31"/>
    <w:rsid w:val="00F23E79"/>
    <w:rsid w:val="00F23ECF"/>
    <w:rsid w:val="00F242C9"/>
    <w:rsid w:val="00F246DF"/>
    <w:rsid w:val="00F24CEE"/>
    <w:rsid w:val="00F2559B"/>
    <w:rsid w:val="00F26BAD"/>
    <w:rsid w:val="00F274C6"/>
    <w:rsid w:val="00F307E7"/>
    <w:rsid w:val="00F30C2B"/>
    <w:rsid w:val="00F315E8"/>
    <w:rsid w:val="00F31BD9"/>
    <w:rsid w:val="00F31F3E"/>
    <w:rsid w:val="00F322CC"/>
    <w:rsid w:val="00F3555C"/>
    <w:rsid w:val="00F3758B"/>
    <w:rsid w:val="00F3770C"/>
    <w:rsid w:val="00F40678"/>
    <w:rsid w:val="00F41C31"/>
    <w:rsid w:val="00F43B6F"/>
    <w:rsid w:val="00F44045"/>
    <w:rsid w:val="00F46275"/>
    <w:rsid w:val="00F4725C"/>
    <w:rsid w:val="00F50255"/>
    <w:rsid w:val="00F50C72"/>
    <w:rsid w:val="00F51781"/>
    <w:rsid w:val="00F52219"/>
    <w:rsid w:val="00F55AA4"/>
    <w:rsid w:val="00F600A5"/>
    <w:rsid w:val="00F621E0"/>
    <w:rsid w:val="00F644EF"/>
    <w:rsid w:val="00F6481B"/>
    <w:rsid w:val="00F6735C"/>
    <w:rsid w:val="00F705A7"/>
    <w:rsid w:val="00F70ABB"/>
    <w:rsid w:val="00F71C8D"/>
    <w:rsid w:val="00F727E6"/>
    <w:rsid w:val="00F735D8"/>
    <w:rsid w:val="00F74D9F"/>
    <w:rsid w:val="00F75344"/>
    <w:rsid w:val="00F77617"/>
    <w:rsid w:val="00F82D0C"/>
    <w:rsid w:val="00F8436F"/>
    <w:rsid w:val="00F861B1"/>
    <w:rsid w:val="00F866A8"/>
    <w:rsid w:val="00F868FA"/>
    <w:rsid w:val="00F86D53"/>
    <w:rsid w:val="00F87256"/>
    <w:rsid w:val="00F87C87"/>
    <w:rsid w:val="00F911C1"/>
    <w:rsid w:val="00F913E1"/>
    <w:rsid w:val="00F95006"/>
    <w:rsid w:val="00F95B7B"/>
    <w:rsid w:val="00F95F98"/>
    <w:rsid w:val="00F978DB"/>
    <w:rsid w:val="00FA0475"/>
    <w:rsid w:val="00FA0FAD"/>
    <w:rsid w:val="00FA520D"/>
    <w:rsid w:val="00FA5F00"/>
    <w:rsid w:val="00FA6210"/>
    <w:rsid w:val="00FA75D7"/>
    <w:rsid w:val="00FB0675"/>
    <w:rsid w:val="00FB101A"/>
    <w:rsid w:val="00FB22D4"/>
    <w:rsid w:val="00FB26B6"/>
    <w:rsid w:val="00FC201C"/>
    <w:rsid w:val="00FC2521"/>
    <w:rsid w:val="00FC2D38"/>
    <w:rsid w:val="00FC3919"/>
    <w:rsid w:val="00FC3CC6"/>
    <w:rsid w:val="00FC4C74"/>
    <w:rsid w:val="00FC75D0"/>
    <w:rsid w:val="00FC7D21"/>
    <w:rsid w:val="00FD097A"/>
    <w:rsid w:val="00FD13E9"/>
    <w:rsid w:val="00FD195C"/>
    <w:rsid w:val="00FD2572"/>
    <w:rsid w:val="00FD2816"/>
    <w:rsid w:val="00FD46D9"/>
    <w:rsid w:val="00FD602D"/>
    <w:rsid w:val="00FD62F9"/>
    <w:rsid w:val="00FE24BE"/>
    <w:rsid w:val="00FE3691"/>
    <w:rsid w:val="00FE401F"/>
    <w:rsid w:val="00FE43F7"/>
    <w:rsid w:val="00FE6ECC"/>
    <w:rsid w:val="00FF0D19"/>
    <w:rsid w:val="00FF14B4"/>
    <w:rsid w:val="00FF18BB"/>
    <w:rsid w:val="00FF3C74"/>
    <w:rsid w:val="00FF4536"/>
    <w:rsid w:val="00FF46B3"/>
    <w:rsid w:val="00FF4D04"/>
    <w:rsid w:val="00FF7F1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90A"/>
    <w:rPr>
      <w:color w:val="000000"/>
      <w:sz w:val="24"/>
      <w:szCs w:val="24"/>
    </w:rPr>
  </w:style>
  <w:style w:type="paragraph" w:styleId="Titre1">
    <w:name w:val="heading 1"/>
    <w:basedOn w:val="Normal"/>
    <w:next w:val="Normal"/>
    <w:link w:val="Titre1Car"/>
    <w:uiPriority w:val="9"/>
    <w:qFormat/>
    <w:rsid w:val="00550098"/>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semiHidden/>
    <w:unhideWhenUsed/>
    <w:qFormat/>
    <w:rsid w:val="007F3513"/>
    <w:pPr>
      <w:keepNext/>
      <w:spacing w:before="240" w:after="60"/>
      <w:outlineLvl w:val="1"/>
    </w:pPr>
    <w:rPr>
      <w:rFonts w:ascii="Cambria" w:hAnsi="Cambria"/>
      <w:b/>
      <w:bCs/>
      <w:i/>
      <w:iCs/>
      <w:sz w:val="28"/>
      <w:szCs w:val="28"/>
    </w:rPr>
  </w:style>
  <w:style w:type="paragraph" w:styleId="Titre3">
    <w:name w:val="heading 3"/>
    <w:basedOn w:val="Normal"/>
    <w:link w:val="Titre3Car"/>
    <w:uiPriority w:val="9"/>
    <w:unhideWhenUsed/>
    <w:qFormat/>
    <w:rsid w:val="00D42A8B"/>
    <w:pPr>
      <w:spacing w:before="100" w:beforeAutospacing="1" w:after="100" w:afterAutospacing="1"/>
      <w:outlineLvl w:val="2"/>
    </w:pPr>
    <w:rPr>
      <w:rFonts w:eastAsia="Calibri"/>
      <w:b/>
      <w:bCs/>
      <w:color w:val="auto"/>
      <w:sz w:val="27"/>
      <w:szCs w:val="27"/>
    </w:rPr>
  </w:style>
  <w:style w:type="paragraph" w:styleId="Titre4">
    <w:name w:val="heading 4"/>
    <w:basedOn w:val="Normal"/>
    <w:next w:val="Normal"/>
    <w:link w:val="Titre4Car"/>
    <w:uiPriority w:val="9"/>
    <w:unhideWhenUsed/>
    <w:qFormat/>
    <w:rsid w:val="003D3BFD"/>
    <w:pPr>
      <w:keepNext/>
      <w:spacing w:before="240" w:after="60"/>
      <w:outlineLvl w:val="3"/>
    </w:pPr>
    <w:rPr>
      <w:rFonts w:ascii="Calibri" w:hAnsi="Calibri"/>
      <w:b/>
      <w:bCs/>
      <w:sz w:val="28"/>
      <w:szCs w:val="28"/>
    </w:rPr>
  </w:style>
  <w:style w:type="paragraph" w:styleId="Titre5">
    <w:name w:val="heading 5"/>
    <w:basedOn w:val="Normal"/>
    <w:next w:val="Normal"/>
    <w:link w:val="Titre5Car"/>
    <w:uiPriority w:val="9"/>
    <w:semiHidden/>
    <w:unhideWhenUsed/>
    <w:qFormat/>
    <w:rsid w:val="003D3BFD"/>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7B290A"/>
    <w:rPr>
      <w:strike w:val="0"/>
      <w:dstrike w:val="0"/>
      <w:color w:val="0099FF"/>
      <w:u w:val="none"/>
      <w:effect w:val="none"/>
    </w:rPr>
  </w:style>
  <w:style w:type="character" w:styleId="Lienhypertextesuivivisit">
    <w:name w:val="FollowedHyperlink"/>
    <w:uiPriority w:val="99"/>
    <w:semiHidden/>
    <w:unhideWhenUsed/>
    <w:rsid w:val="007B290A"/>
    <w:rPr>
      <w:color w:val="800080"/>
      <w:u w:val="single"/>
    </w:rPr>
  </w:style>
  <w:style w:type="paragraph" w:styleId="NormalWeb">
    <w:name w:val="Normal (Web)"/>
    <w:basedOn w:val="Normal"/>
    <w:uiPriority w:val="99"/>
    <w:unhideWhenUsed/>
    <w:rsid w:val="007B290A"/>
    <w:pPr>
      <w:spacing w:before="100" w:beforeAutospacing="1" w:after="100" w:afterAutospacing="1"/>
    </w:pPr>
  </w:style>
  <w:style w:type="paragraph" w:styleId="Textedebulles">
    <w:name w:val="Balloon Text"/>
    <w:basedOn w:val="Normal"/>
    <w:link w:val="TextedebullesCar"/>
    <w:uiPriority w:val="99"/>
    <w:semiHidden/>
    <w:unhideWhenUsed/>
    <w:rsid w:val="007B290A"/>
    <w:rPr>
      <w:rFonts w:ascii="Tahoma" w:hAnsi="Tahoma"/>
      <w:sz w:val="16"/>
      <w:szCs w:val="16"/>
    </w:rPr>
  </w:style>
  <w:style w:type="character" w:customStyle="1" w:styleId="TextedebullesCar">
    <w:name w:val="Texte de bulles Car"/>
    <w:link w:val="Textedebulles"/>
    <w:uiPriority w:val="99"/>
    <w:semiHidden/>
    <w:locked/>
    <w:rsid w:val="007B290A"/>
    <w:rPr>
      <w:rFonts w:ascii="Tahoma" w:eastAsia="Times New Roman" w:hAnsi="Tahoma" w:cs="Tahoma" w:hint="default"/>
      <w:color w:val="000000"/>
      <w:sz w:val="16"/>
      <w:szCs w:val="16"/>
    </w:rPr>
  </w:style>
  <w:style w:type="paragraph" w:customStyle="1" w:styleId="just">
    <w:name w:val="just"/>
    <w:basedOn w:val="Normal"/>
    <w:uiPriority w:val="99"/>
    <w:semiHidden/>
    <w:rsid w:val="007B290A"/>
    <w:pPr>
      <w:spacing w:before="100" w:beforeAutospacing="1" w:after="100" w:afterAutospacing="1"/>
      <w:jc w:val="both"/>
    </w:pPr>
    <w:rPr>
      <w:rFonts w:eastAsia="Calibri"/>
      <w:color w:val="auto"/>
    </w:rPr>
  </w:style>
  <w:style w:type="paragraph" w:customStyle="1" w:styleId="cent">
    <w:name w:val="cent"/>
    <w:basedOn w:val="Normal"/>
    <w:uiPriority w:val="99"/>
    <w:semiHidden/>
    <w:rsid w:val="007B290A"/>
    <w:pPr>
      <w:spacing w:before="100" w:beforeAutospacing="1" w:after="100" w:afterAutospacing="1"/>
      <w:jc w:val="center"/>
    </w:pPr>
    <w:rPr>
      <w:rFonts w:eastAsia="Calibri"/>
      <w:color w:val="auto"/>
    </w:rPr>
  </w:style>
  <w:style w:type="paragraph" w:customStyle="1" w:styleId="stitd">
    <w:name w:val="stitd"/>
    <w:basedOn w:val="Normal"/>
    <w:uiPriority w:val="99"/>
    <w:semiHidden/>
    <w:rsid w:val="007B290A"/>
    <w:pPr>
      <w:spacing w:before="100" w:beforeAutospacing="1" w:after="100" w:afterAutospacing="1"/>
      <w:jc w:val="right"/>
    </w:pPr>
    <w:rPr>
      <w:rFonts w:eastAsia="Calibri"/>
      <w:color w:val="999999"/>
      <w:sz w:val="27"/>
      <w:szCs w:val="27"/>
    </w:rPr>
  </w:style>
  <w:style w:type="character" w:styleId="lev">
    <w:name w:val="Strong"/>
    <w:uiPriority w:val="22"/>
    <w:qFormat/>
    <w:rsid w:val="00571EF4"/>
    <w:rPr>
      <w:b/>
      <w:bCs/>
    </w:rPr>
  </w:style>
  <w:style w:type="character" w:styleId="Accentuation">
    <w:name w:val="Emphasis"/>
    <w:uiPriority w:val="20"/>
    <w:qFormat/>
    <w:rsid w:val="00571EF4"/>
    <w:rPr>
      <w:i/>
      <w:iCs/>
    </w:rPr>
  </w:style>
  <w:style w:type="paragraph" w:customStyle="1" w:styleId="spip">
    <w:name w:val="spip"/>
    <w:basedOn w:val="Normal"/>
    <w:rsid w:val="00D62375"/>
    <w:pPr>
      <w:spacing w:before="100" w:beforeAutospacing="1" w:after="100" w:afterAutospacing="1"/>
    </w:pPr>
    <w:rPr>
      <w:color w:val="auto"/>
    </w:rPr>
  </w:style>
  <w:style w:type="character" w:customStyle="1" w:styleId="Titre3Car">
    <w:name w:val="Titre 3 Car"/>
    <w:link w:val="Titre3"/>
    <w:uiPriority w:val="9"/>
    <w:rsid w:val="00D42A8B"/>
    <w:rPr>
      <w:rFonts w:eastAsia="Calibri"/>
      <w:b/>
      <w:bCs/>
      <w:sz w:val="27"/>
      <w:szCs w:val="27"/>
    </w:rPr>
  </w:style>
  <w:style w:type="paragraph" w:styleId="Paragraphedeliste">
    <w:name w:val="List Paragraph"/>
    <w:basedOn w:val="Normal"/>
    <w:uiPriority w:val="34"/>
    <w:qFormat/>
    <w:rsid w:val="002F53A2"/>
    <w:pPr>
      <w:ind w:left="720"/>
    </w:pPr>
    <w:rPr>
      <w:rFonts w:eastAsia="Calibri"/>
      <w:color w:val="auto"/>
    </w:rPr>
  </w:style>
  <w:style w:type="character" w:customStyle="1" w:styleId="Titre1Car">
    <w:name w:val="Titre 1 Car"/>
    <w:link w:val="Titre1"/>
    <w:uiPriority w:val="9"/>
    <w:rsid w:val="00550098"/>
    <w:rPr>
      <w:rFonts w:ascii="Cambria" w:eastAsia="Times New Roman" w:hAnsi="Cambria" w:cs="Times New Roman"/>
      <w:b/>
      <w:bCs/>
      <w:color w:val="000000"/>
      <w:kern w:val="32"/>
      <w:sz w:val="32"/>
      <w:szCs w:val="32"/>
    </w:rPr>
  </w:style>
  <w:style w:type="character" w:customStyle="1" w:styleId="apple-converted-space">
    <w:name w:val="apple-converted-space"/>
    <w:rsid w:val="00550098"/>
  </w:style>
  <w:style w:type="character" w:customStyle="1" w:styleId="texte">
    <w:name w:val="texte"/>
    <w:rsid w:val="00D51127"/>
  </w:style>
  <w:style w:type="character" w:customStyle="1" w:styleId="Titre4Car">
    <w:name w:val="Titre 4 Car"/>
    <w:link w:val="Titre4"/>
    <w:uiPriority w:val="9"/>
    <w:rsid w:val="003D3BFD"/>
    <w:rPr>
      <w:rFonts w:ascii="Calibri" w:eastAsia="Times New Roman" w:hAnsi="Calibri" w:cs="Times New Roman"/>
      <w:b/>
      <w:bCs/>
      <w:color w:val="000000"/>
      <w:sz w:val="28"/>
      <w:szCs w:val="28"/>
    </w:rPr>
  </w:style>
  <w:style w:type="character" w:customStyle="1" w:styleId="Titre5Car">
    <w:name w:val="Titre 5 Car"/>
    <w:link w:val="Titre5"/>
    <w:uiPriority w:val="9"/>
    <w:semiHidden/>
    <w:rsid w:val="003D3BFD"/>
    <w:rPr>
      <w:rFonts w:ascii="Calibri" w:eastAsia="Times New Roman" w:hAnsi="Calibri" w:cs="Times New Roman"/>
      <w:b/>
      <w:bCs/>
      <w:i/>
      <w:iCs/>
      <w:color w:val="000000"/>
      <w:sz w:val="26"/>
      <w:szCs w:val="26"/>
    </w:rPr>
  </w:style>
  <w:style w:type="character" w:customStyle="1" w:styleId="corpstext">
    <w:name w:val="corpstext"/>
    <w:rsid w:val="006C7B79"/>
  </w:style>
  <w:style w:type="paragraph" w:customStyle="1" w:styleId="Default">
    <w:name w:val="Default"/>
    <w:rsid w:val="005C063B"/>
    <w:pPr>
      <w:autoSpaceDE w:val="0"/>
      <w:autoSpaceDN w:val="0"/>
      <w:adjustRightInd w:val="0"/>
    </w:pPr>
    <w:rPr>
      <w:rFonts w:ascii="Arial Rounded MT Bold" w:hAnsi="Arial Rounded MT Bold" w:cs="Arial Rounded MT Bold"/>
      <w:color w:val="000000"/>
      <w:sz w:val="24"/>
      <w:szCs w:val="24"/>
    </w:rPr>
  </w:style>
  <w:style w:type="paragraph" w:customStyle="1" w:styleId="p-content">
    <w:name w:val="p-content"/>
    <w:basedOn w:val="Normal"/>
    <w:rsid w:val="00BB4803"/>
    <w:pPr>
      <w:spacing w:before="100" w:beforeAutospacing="1" w:after="100" w:afterAutospacing="1"/>
    </w:pPr>
    <w:rPr>
      <w:color w:val="auto"/>
    </w:rPr>
  </w:style>
  <w:style w:type="table" w:styleId="Grilledutableau">
    <w:name w:val="Table Grid"/>
    <w:basedOn w:val="TableauNormal"/>
    <w:uiPriority w:val="59"/>
    <w:rsid w:val="00BB4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autduformulaire">
    <w:name w:val="HTML Top of Form"/>
    <w:basedOn w:val="Normal"/>
    <w:next w:val="Normal"/>
    <w:link w:val="z-HautduformulaireCar"/>
    <w:hidden/>
    <w:uiPriority w:val="99"/>
    <w:semiHidden/>
    <w:unhideWhenUsed/>
    <w:rsid w:val="003D43F2"/>
    <w:pPr>
      <w:pBdr>
        <w:bottom w:val="single" w:sz="6" w:space="1" w:color="auto"/>
      </w:pBdr>
      <w:jc w:val="center"/>
    </w:pPr>
    <w:rPr>
      <w:rFonts w:ascii="Arial" w:hAnsi="Arial" w:cs="Arial"/>
      <w:vanish/>
      <w:color w:val="auto"/>
      <w:sz w:val="16"/>
      <w:szCs w:val="16"/>
    </w:rPr>
  </w:style>
  <w:style w:type="character" w:customStyle="1" w:styleId="z-HautduformulaireCar">
    <w:name w:val="z-Haut du formulaire Car"/>
    <w:link w:val="z-Hautduformulaire"/>
    <w:uiPriority w:val="99"/>
    <w:semiHidden/>
    <w:rsid w:val="003D43F2"/>
    <w:rPr>
      <w:rFonts w:ascii="Arial" w:hAnsi="Arial" w:cs="Arial"/>
      <w:vanish/>
      <w:sz w:val="16"/>
      <w:szCs w:val="16"/>
    </w:rPr>
  </w:style>
  <w:style w:type="paragraph" w:styleId="z-Basduformulaire">
    <w:name w:val="HTML Bottom of Form"/>
    <w:basedOn w:val="Normal"/>
    <w:next w:val="Normal"/>
    <w:link w:val="z-BasduformulaireCar"/>
    <w:hidden/>
    <w:uiPriority w:val="99"/>
    <w:unhideWhenUsed/>
    <w:rsid w:val="003D43F2"/>
    <w:pPr>
      <w:pBdr>
        <w:top w:val="single" w:sz="6" w:space="1" w:color="auto"/>
      </w:pBdr>
      <w:jc w:val="center"/>
    </w:pPr>
    <w:rPr>
      <w:rFonts w:ascii="Arial" w:hAnsi="Arial" w:cs="Arial"/>
      <w:vanish/>
      <w:color w:val="auto"/>
      <w:sz w:val="16"/>
      <w:szCs w:val="16"/>
    </w:rPr>
  </w:style>
  <w:style w:type="character" w:customStyle="1" w:styleId="z-BasduformulaireCar">
    <w:name w:val="z-Bas du formulaire Car"/>
    <w:link w:val="z-Basduformulaire"/>
    <w:uiPriority w:val="99"/>
    <w:rsid w:val="003D43F2"/>
    <w:rPr>
      <w:rFonts w:ascii="Arial" w:hAnsi="Arial" w:cs="Arial"/>
      <w:vanish/>
      <w:sz w:val="16"/>
      <w:szCs w:val="16"/>
    </w:rPr>
  </w:style>
  <w:style w:type="character" w:customStyle="1" w:styleId="Titre2Car">
    <w:name w:val="Titre 2 Car"/>
    <w:link w:val="Titre2"/>
    <w:uiPriority w:val="9"/>
    <w:semiHidden/>
    <w:rsid w:val="007F3513"/>
    <w:rPr>
      <w:rFonts w:ascii="Cambria" w:eastAsia="Times New Roman" w:hAnsi="Cambria" w:cs="Times New Roman"/>
      <w:b/>
      <w:bCs/>
      <w:i/>
      <w:iCs/>
      <w:color w:val="000000"/>
      <w:sz w:val="28"/>
      <w:szCs w:val="28"/>
    </w:rPr>
  </w:style>
  <w:style w:type="paragraph" w:customStyle="1" w:styleId="wb-stl-normal">
    <w:name w:val="wb-stl-normal"/>
    <w:basedOn w:val="Normal"/>
    <w:rsid w:val="009E6067"/>
    <w:pPr>
      <w:spacing w:before="100" w:beforeAutospacing="1" w:after="100" w:afterAutospacing="1"/>
    </w:pPr>
    <w:rPr>
      <w:color w:val="auto"/>
    </w:rPr>
  </w:style>
  <w:style w:type="paragraph" w:styleId="Corpsdetexte">
    <w:name w:val="Body Text"/>
    <w:basedOn w:val="Normal"/>
    <w:link w:val="CorpsdetexteCar"/>
    <w:uiPriority w:val="99"/>
    <w:unhideWhenUsed/>
    <w:rsid w:val="008A3D6E"/>
    <w:pPr>
      <w:spacing w:before="100" w:beforeAutospacing="1" w:after="100" w:afterAutospacing="1"/>
    </w:pPr>
    <w:rPr>
      <w:color w:val="auto"/>
    </w:rPr>
  </w:style>
  <w:style w:type="character" w:customStyle="1" w:styleId="CorpsdetexteCar">
    <w:name w:val="Corps de texte Car"/>
    <w:basedOn w:val="Policepardfaut"/>
    <w:link w:val="Corpsdetexte"/>
    <w:uiPriority w:val="99"/>
    <w:rsid w:val="008A3D6E"/>
    <w:rPr>
      <w:sz w:val="24"/>
      <w:szCs w:val="24"/>
    </w:rPr>
  </w:style>
</w:styles>
</file>

<file path=word/webSettings.xml><?xml version="1.0" encoding="utf-8"?>
<w:webSettings xmlns:r="http://schemas.openxmlformats.org/officeDocument/2006/relationships" xmlns:w="http://schemas.openxmlformats.org/wordprocessingml/2006/main">
  <w:divs>
    <w:div w:id="53893422">
      <w:bodyDiv w:val="1"/>
      <w:marLeft w:val="0"/>
      <w:marRight w:val="0"/>
      <w:marTop w:val="0"/>
      <w:marBottom w:val="0"/>
      <w:divBdr>
        <w:top w:val="none" w:sz="0" w:space="0" w:color="auto"/>
        <w:left w:val="none" w:sz="0" w:space="0" w:color="auto"/>
        <w:bottom w:val="none" w:sz="0" w:space="0" w:color="auto"/>
        <w:right w:val="none" w:sz="0" w:space="0" w:color="auto"/>
      </w:divBdr>
    </w:div>
    <w:div w:id="61873462">
      <w:bodyDiv w:val="1"/>
      <w:marLeft w:val="0"/>
      <w:marRight w:val="0"/>
      <w:marTop w:val="0"/>
      <w:marBottom w:val="0"/>
      <w:divBdr>
        <w:top w:val="none" w:sz="0" w:space="0" w:color="auto"/>
        <w:left w:val="none" w:sz="0" w:space="0" w:color="auto"/>
        <w:bottom w:val="none" w:sz="0" w:space="0" w:color="auto"/>
        <w:right w:val="none" w:sz="0" w:space="0" w:color="auto"/>
      </w:divBdr>
      <w:divsChild>
        <w:div w:id="1823963468">
          <w:marLeft w:val="0"/>
          <w:marRight w:val="0"/>
          <w:marTop w:val="0"/>
          <w:marBottom w:val="0"/>
          <w:divBdr>
            <w:top w:val="none" w:sz="0" w:space="0" w:color="auto"/>
            <w:left w:val="none" w:sz="0" w:space="0" w:color="auto"/>
            <w:bottom w:val="none" w:sz="0" w:space="0" w:color="auto"/>
            <w:right w:val="none" w:sz="0" w:space="0" w:color="auto"/>
          </w:divBdr>
        </w:div>
      </w:divsChild>
    </w:div>
    <w:div w:id="66654994">
      <w:bodyDiv w:val="1"/>
      <w:marLeft w:val="0"/>
      <w:marRight w:val="0"/>
      <w:marTop w:val="0"/>
      <w:marBottom w:val="0"/>
      <w:divBdr>
        <w:top w:val="none" w:sz="0" w:space="0" w:color="auto"/>
        <w:left w:val="none" w:sz="0" w:space="0" w:color="auto"/>
        <w:bottom w:val="none" w:sz="0" w:space="0" w:color="auto"/>
        <w:right w:val="none" w:sz="0" w:space="0" w:color="auto"/>
      </w:divBdr>
      <w:divsChild>
        <w:div w:id="907614280">
          <w:marLeft w:val="0"/>
          <w:marRight w:val="0"/>
          <w:marTop w:val="0"/>
          <w:marBottom w:val="0"/>
          <w:divBdr>
            <w:top w:val="none" w:sz="0" w:space="0" w:color="auto"/>
            <w:left w:val="none" w:sz="0" w:space="0" w:color="auto"/>
            <w:bottom w:val="none" w:sz="0" w:space="0" w:color="auto"/>
            <w:right w:val="none" w:sz="0" w:space="0" w:color="auto"/>
          </w:divBdr>
        </w:div>
      </w:divsChild>
    </w:div>
    <w:div w:id="72631522">
      <w:bodyDiv w:val="1"/>
      <w:marLeft w:val="0"/>
      <w:marRight w:val="0"/>
      <w:marTop w:val="0"/>
      <w:marBottom w:val="0"/>
      <w:divBdr>
        <w:top w:val="none" w:sz="0" w:space="0" w:color="auto"/>
        <w:left w:val="none" w:sz="0" w:space="0" w:color="auto"/>
        <w:bottom w:val="none" w:sz="0" w:space="0" w:color="auto"/>
        <w:right w:val="none" w:sz="0" w:space="0" w:color="auto"/>
      </w:divBdr>
      <w:divsChild>
        <w:div w:id="440298410">
          <w:marLeft w:val="33"/>
          <w:marRight w:val="33"/>
          <w:marTop w:val="0"/>
          <w:marBottom w:val="0"/>
          <w:divBdr>
            <w:top w:val="none" w:sz="0" w:space="0" w:color="auto"/>
            <w:left w:val="none" w:sz="0" w:space="0" w:color="auto"/>
            <w:bottom w:val="none" w:sz="0" w:space="0" w:color="auto"/>
            <w:right w:val="none" w:sz="0" w:space="0" w:color="auto"/>
          </w:divBdr>
        </w:div>
        <w:div w:id="1934972707">
          <w:marLeft w:val="33"/>
          <w:marRight w:val="33"/>
          <w:marTop w:val="0"/>
          <w:marBottom w:val="0"/>
          <w:divBdr>
            <w:top w:val="none" w:sz="0" w:space="0" w:color="auto"/>
            <w:left w:val="none" w:sz="0" w:space="0" w:color="auto"/>
            <w:bottom w:val="none" w:sz="0" w:space="0" w:color="auto"/>
            <w:right w:val="none" w:sz="0" w:space="0" w:color="auto"/>
          </w:divBdr>
        </w:div>
      </w:divsChild>
    </w:div>
    <w:div w:id="81999023">
      <w:bodyDiv w:val="1"/>
      <w:marLeft w:val="0"/>
      <w:marRight w:val="0"/>
      <w:marTop w:val="0"/>
      <w:marBottom w:val="0"/>
      <w:divBdr>
        <w:top w:val="none" w:sz="0" w:space="0" w:color="auto"/>
        <w:left w:val="none" w:sz="0" w:space="0" w:color="auto"/>
        <w:bottom w:val="none" w:sz="0" w:space="0" w:color="auto"/>
        <w:right w:val="none" w:sz="0" w:space="0" w:color="auto"/>
      </w:divBdr>
    </w:div>
    <w:div w:id="101849619">
      <w:bodyDiv w:val="1"/>
      <w:marLeft w:val="0"/>
      <w:marRight w:val="0"/>
      <w:marTop w:val="0"/>
      <w:marBottom w:val="0"/>
      <w:divBdr>
        <w:top w:val="none" w:sz="0" w:space="0" w:color="auto"/>
        <w:left w:val="none" w:sz="0" w:space="0" w:color="auto"/>
        <w:bottom w:val="none" w:sz="0" w:space="0" w:color="auto"/>
        <w:right w:val="none" w:sz="0" w:space="0" w:color="auto"/>
      </w:divBdr>
    </w:div>
    <w:div w:id="108477863">
      <w:bodyDiv w:val="1"/>
      <w:marLeft w:val="0"/>
      <w:marRight w:val="0"/>
      <w:marTop w:val="0"/>
      <w:marBottom w:val="0"/>
      <w:divBdr>
        <w:top w:val="none" w:sz="0" w:space="0" w:color="auto"/>
        <w:left w:val="none" w:sz="0" w:space="0" w:color="auto"/>
        <w:bottom w:val="none" w:sz="0" w:space="0" w:color="auto"/>
        <w:right w:val="none" w:sz="0" w:space="0" w:color="auto"/>
      </w:divBdr>
    </w:div>
    <w:div w:id="112334844">
      <w:bodyDiv w:val="1"/>
      <w:marLeft w:val="0"/>
      <w:marRight w:val="0"/>
      <w:marTop w:val="0"/>
      <w:marBottom w:val="0"/>
      <w:divBdr>
        <w:top w:val="none" w:sz="0" w:space="0" w:color="auto"/>
        <w:left w:val="none" w:sz="0" w:space="0" w:color="auto"/>
        <w:bottom w:val="none" w:sz="0" w:space="0" w:color="auto"/>
        <w:right w:val="none" w:sz="0" w:space="0" w:color="auto"/>
      </w:divBdr>
    </w:div>
    <w:div w:id="120149171">
      <w:bodyDiv w:val="1"/>
      <w:marLeft w:val="0"/>
      <w:marRight w:val="0"/>
      <w:marTop w:val="0"/>
      <w:marBottom w:val="0"/>
      <w:divBdr>
        <w:top w:val="none" w:sz="0" w:space="0" w:color="auto"/>
        <w:left w:val="none" w:sz="0" w:space="0" w:color="auto"/>
        <w:bottom w:val="none" w:sz="0" w:space="0" w:color="auto"/>
        <w:right w:val="none" w:sz="0" w:space="0" w:color="auto"/>
      </w:divBdr>
    </w:div>
    <w:div w:id="138615619">
      <w:bodyDiv w:val="1"/>
      <w:marLeft w:val="0"/>
      <w:marRight w:val="0"/>
      <w:marTop w:val="0"/>
      <w:marBottom w:val="0"/>
      <w:divBdr>
        <w:top w:val="none" w:sz="0" w:space="0" w:color="auto"/>
        <w:left w:val="none" w:sz="0" w:space="0" w:color="auto"/>
        <w:bottom w:val="none" w:sz="0" w:space="0" w:color="auto"/>
        <w:right w:val="none" w:sz="0" w:space="0" w:color="auto"/>
      </w:divBdr>
    </w:div>
    <w:div w:id="142740358">
      <w:bodyDiv w:val="1"/>
      <w:marLeft w:val="0"/>
      <w:marRight w:val="0"/>
      <w:marTop w:val="0"/>
      <w:marBottom w:val="0"/>
      <w:divBdr>
        <w:top w:val="none" w:sz="0" w:space="0" w:color="auto"/>
        <w:left w:val="none" w:sz="0" w:space="0" w:color="auto"/>
        <w:bottom w:val="none" w:sz="0" w:space="0" w:color="auto"/>
        <w:right w:val="none" w:sz="0" w:space="0" w:color="auto"/>
      </w:divBdr>
      <w:divsChild>
        <w:div w:id="413628556">
          <w:marLeft w:val="30"/>
          <w:marRight w:val="30"/>
          <w:marTop w:val="0"/>
          <w:marBottom w:val="0"/>
          <w:divBdr>
            <w:top w:val="none" w:sz="0" w:space="0" w:color="auto"/>
            <w:left w:val="none" w:sz="0" w:space="0" w:color="auto"/>
            <w:bottom w:val="none" w:sz="0" w:space="0" w:color="auto"/>
            <w:right w:val="none" w:sz="0" w:space="0" w:color="auto"/>
          </w:divBdr>
        </w:div>
        <w:div w:id="1080248343">
          <w:marLeft w:val="30"/>
          <w:marRight w:val="30"/>
          <w:marTop w:val="0"/>
          <w:marBottom w:val="0"/>
          <w:divBdr>
            <w:top w:val="none" w:sz="0" w:space="0" w:color="auto"/>
            <w:left w:val="none" w:sz="0" w:space="0" w:color="auto"/>
            <w:bottom w:val="none" w:sz="0" w:space="0" w:color="auto"/>
            <w:right w:val="none" w:sz="0" w:space="0" w:color="auto"/>
          </w:divBdr>
        </w:div>
        <w:div w:id="971402314">
          <w:marLeft w:val="30"/>
          <w:marRight w:val="30"/>
          <w:marTop w:val="0"/>
          <w:marBottom w:val="0"/>
          <w:divBdr>
            <w:top w:val="none" w:sz="0" w:space="0" w:color="auto"/>
            <w:left w:val="none" w:sz="0" w:space="0" w:color="auto"/>
            <w:bottom w:val="none" w:sz="0" w:space="0" w:color="auto"/>
            <w:right w:val="none" w:sz="0" w:space="0" w:color="auto"/>
          </w:divBdr>
        </w:div>
      </w:divsChild>
    </w:div>
    <w:div w:id="148401320">
      <w:bodyDiv w:val="1"/>
      <w:marLeft w:val="0"/>
      <w:marRight w:val="0"/>
      <w:marTop w:val="0"/>
      <w:marBottom w:val="0"/>
      <w:divBdr>
        <w:top w:val="none" w:sz="0" w:space="0" w:color="auto"/>
        <w:left w:val="none" w:sz="0" w:space="0" w:color="auto"/>
        <w:bottom w:val="none" w:sz="0" w:space="0" w:color="auto"/>
        <w:right w:val="none" w:sz="0" w:space="0" w:color="auto"/>
      </w:divBdr>
    </w:div>
    <w:div w:id="157162230">
      <w:bodyDiv w:val="1"/>
      <w:marLeft w:val="0"/>
      <w:marRight w:val="0"/>
      <w:marTop w:val="0"/>
      <w:marBottom w:val="0"/>
      <w:divBdr>
        <w:top w:val="none" w:sz="0" w:space="0" w:color="auto"/>
        <w:left w:val="none" w:sz="0" w:space="0" w:color="auto"/>
        <w:bottom w:val="none" w:sz="0" w:space="0" w:color="auto"/>
        <w:right w:val="none" w:sz="0" w:space="0" w:color="auto"/>
      </w:divBdr>
    </w:div>
    <w:div w:id="168252175">
      <w:bodyDiv w:val="1"/>
      <w:marLeft w:val="0"/>
      <w:marRight w:val="0"/>
      <w:marTop w:val="0"/>
      <w:marBottom w:val="0"/>
      <w:divBdr>
        <w:top w:val="none" w:sz="0" w:space="0" w:color="auto"/>
        <w:left w:val="none" w:sz="0" w:space="0" w:color="auto"/>
        <w:bottom w:val="none" w:sz="0" w:space="0" w:color="auto"/>
        <w:right w:val="none" w:sz="0" w:space="0" w:color="auto"/>
      </w:divBdr>
    </w:div>
    <w:div w:id="209344867">
      <w:bodyDiv w:val="1"/>
      <w:marLeft w:val="0"/>
      <w:marRight w:val="0"/>
      <w:marTop w:val="0"/>
      <w:marBottom w:val="0"/>
      <w:divBdr>
        <w:top w:val="none" w:sz="0" w:space="0" w:color="auto"/>
        <w:left w:val="none" w:sz="0" w:space="0" w:color="auto"/>
        <w:bottom w:val="none" w:sz="0" w:space="0" w:color="auto"/>
        <w:right w:val="none" w:sz="0" w:space="0" w:color="auto"/>
      </w:divBdr>
    </w:div>
    <w:div w:id="221140403">
      <w:bodyDiv w:val="1"/>
      <w:marLeft w:val="0"/>
      <w:marRight w:val="0"/>
      <w:marTop w:val="0"/>
      <w:marBottom w:val="0"/>
      <w:divBdr>
        <w:top w:val="none" w:sz="0" w:space="0" w:color="auto"/>
        <w:left w:val="none" w:sz="0" w:space="0" w:color="auto"/>
        <w:bottom w:val="none" w:sz="0" w:space="0" w:color="auto"/>
        <w:right w:val="none" w:sz="0" w:space="0" w:color="auto"/>
      </w:divBdr>
    </w:div>
    <w:div w:id="224686705">
      <w:bodyDiv w:val="1"/>
      <w:marLeft w:val="0"/>
      <w:marRight w:val="0"/>
      <w:marTop w:val="0"/>
      <w:marBottom w:val="0"/>
      <w:divBdr>
        <w:top w:val="none" w:sz="0" w:space="0" w:color="auto"/>
        <w:left w:val="none" w:sz="0" w:space="0" w:color="auto"/>
        <w:bottom w:val="none" w:sz="0" w:space="0" w:color="auto"/>
        <w:right w:val="none" w:sz="0" w:space="0" w:color="auto"/>
      </w:divBdr>
    </w:div>
    <w:div w:id="225384121">
      <w:bodyDiv w:val="1"/>
      <w:marLeft w:val="0"/>
      <w:marRight w:val="0"/>
      <w:marTop w:val="0"/>
      <w:marBottom w:val="0"/>
      <w:divBdr>
        <w:top w:val="none" w:sz="0" w:space="0" w:color="auto"/>
        <w:left w:val="none" w:sz="0" w:space="0" w:color="auto"/>
        <w:bottom w:val="none" w:sz="0" w:space="0" w:color="auto"/>
        <w:right w:val="none" w:sz="0" w:space="0" w:color="auto"/>
      </w:divBdr>
    </w:div>
    <w:div w:id="227764212">
      <w:bodyDiv w:val="1"/>
      <w:marLeft w:val="0"/>
      <w:marRight w:val="0"/>
      <w:marTop w:val="0"/>
      <w:marBottom w:val="0"/>
      <w:divBdr>
        <w:top w:val="none" w:sz="0" w:space="0" w:color="auto"/>
        <w:left w:val="none" w:sz="0" w:space="0" w:color="auto"/>
        <w:bottom w:val="none" w:sz="0" w:space="0" w:color="auto"/>
        <w:right w:val="none" w:sz="0" w:space="0" w:color="auto"/>
      </w:divBdr>
    </w:div>
    <w:div w:id="229080818">
      <w:bodyDiv w:val="1"/>
      <w:marLeft w:val="0"/>
      <w:marRight w:val="0"/>
      <w:marTop w:val="0"/>
      <w:marBottom w:val="0"/>
      <w:divBdr>
        <w:top w:val="none" w:sz="0" w:space="0" w:color="auto"/>
        <w:left w:val="none" w:sz="0" w:space="0" w:color="auto"/>
        <w:bottom w:val="none" w:sz="0" w:space="0" w:color="auto"/>
        <w:right w:val="none" w:sz="0" w:space="0" w:color="auto"/>
      </w:divBdr>
      <w:divsChild>
        <w:div w:id="376127056">
          <w:marLeft w:val="0"/>
          <w:marRight w:val="0"/>
          <w:marTop w:val="0"/>
          <w:marBottom w:val="0"/>
          <w:divBdr>
            <w:top w:val="none" w:sz="0" w:space="0" w:color="auto"/>
            <w:left w:val="none" w:sz="0" w:space="0" w:color="auto"/>
            <w:bottom w:val="none" w:sz="0" w:space="0" w:color="auto"/>
            <w:right w:val="none" w:sz="0" w:space="0" w:color="auto"/>
          </w:divBdr>
          <w:divsChild>
            <w:div w:id="1235318882">
              <w:marLeft w:val="0"/>
              <w:marRight w:val="0"/>
              <w:marTop w:val="0"/>
              <w:marBottom w:val="0"/>
              <w:divBdr>
                <w:top w:val="none" w:sz="0" w:space="0" w:color="auto"/>
                <w:left w:val="none" w:sz="0" w:space="0" w:color="auto"/>
                <w:bottom w:val="none" w:sz="0" w:space="0" w:color="auto"/>
                <w:right w:val="none" w:sz="0" w:space="0" w:color="auto"/>
              </w:divBdr>
            </w:div>
            <w:div w:id="164142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869198">
      <w:bodyDiv w:val="1"/>
      <w:marLeft w:val="0"/>
      <w:marRight w:val="0"/>
      <w:marTop w:val="0"/>
      <w:marBottom w:val="0"/>
      <w:divBdr>
        <w:top w:val="none" w:sz="0" w:space="0" w:color="auto"/>
        <w:left w:val="none" w:sz="0" w:space="0" w:color="auto"/>
        <w:bottom w:val="none" w:sz="0" w:space="0" w:color="auto"/>
        <w:right w:val="none" w:sz="0" w:space="0" w:color="auto"/>
      </w:divBdr>
    </w:div>
    <w:div w:id="241331068">
      <w:bodyDiv w:val="1"/>
      <w:marLeft w:val="0"/>
      <w:marRight w:val="0"/>
      <w:marTop w:val="0"/>
      <w:marBottom w:val="0"/>
      <w:divBdr>
        <w:top w:val="none" w:sz="0" w:space="0" w:color="auto"/>
        <w:left w:val="none" w:sz="0" w:space="0" w:color="auto"/>
        <w:bottom w:val="none" w:sz="0" w:space="0" w:color="auto"/>
        <w:right w:val="none" w:sz="0" w:space="0" w:color="auto"/>
      </w:divBdr>
    </w:div>
    <w:div w:id="253130526">
      <w:bodyDiv w:val="1"/>
      <w:marLeft w:val="0"/>
      <w:marRight w:val="0"/>
      <w:marTop w:val="0"/>
      <w:marBottom w:val="0"/>
      <w:divBdr>
        <w:top w:val="none" w:sz="0" w:space="0" w:color="auto"/>
        <w:left w:val="none" w:sz="0" w:space="0" w:color="auto"/>
        <w:bottom w:val="none" w:sz="0" w:space="0" w:color="auto"/>
        <w:right w:val="none" w:sz="0" w:space="0" w:color="auto"/>
      </w:divBdr>
    </w:div>
    <w:div w:id="253438628">
      <w:bodyDiv w:val="1"/>
      <w:marLeft w:val="0"/>
      <w:marRight w:val="0"/>
      <w:marTop w:val="0"/>
      <w:marBottom w:val="0"/>
      <w:divBdr>
        <w:top w:val="none" w:sz="0" w:space="0" w:color="auto"/>
        <w:left w:val="none" w:sz="0" w:space="0" w:color="auto"/>
        <w:bottom w:val="none" w:sz="0" w:space="0" w:color="auto"/>
        <w:right w:val="none" w:sz="0" w:space="0" w:color="auto"/>
      </w:divBdr>
      <w:divsChild>
        <w:div w:id="447554119">
          <w:marLeft w:val="0"/>
          <w:marRight w:val="0"/>
          <w:marTop w:val="0"/>
          <w:marBottom w:val="0"/>
          <w:divBdr>
            <w:top w:val="none" w:sz="0" w:space="0" w:color="auto"/>
            <w:left w:val="none" w:sz="0" w:space="0" w:color="auto"/>
            <w:bottom w:val="none" w:sz="0" w:space="0" w:color="auto"/>
            <w:right w:val="none" w:sz="0" w:space="0" w:color="auto"/>
          </w:divBdr>
        </w:div>
      </w:divsChild>
    </w:div>
    <w:div w:id="258375160">
      <w:bodyDiv w:val="1"/>
      <w:marLeft w:val="0"/>
      <w:marRight w:val="0"/>
      <w:marTop w:val="0"/>
      <w:marBottom w:val="0"/>
      <w:divBdr>
        <w:top w:val="none" w:sz="0" w:space="0" w:color="auto"/>
        <w:left w:val="none" w:sz="0" w:space="0" w:color="auto"/>
        <w:bottom w:val="none" w:sz="0" w:space="0" w:color="auto"/>
        <w:right w:val="none" w:sz="0" w:space="0" w:color="auto"/>
      </w:divBdr>
    </w:div>
    <w:div w:id="275529879">
      <w:bodyDiv w:val="1"/>
      <w:marLeft w:val="0"/>
      <w:marRight w:val="0"/>
      <w:marTop w:val="0"/>
      <w:marBottom w:val="0"/>
      <w:divBdr>
        <w:top w:val="none" w:sz="0" w:space="0" w:color="auto"/>
        <w:left w:val="none" w:sz="0" w:space="0" w:color="auto"/>
        <w:bottom w:val="none" w:sz="0" w:space="0" w:color="auto"/>
        <w:right w:val="none" w:sz="0" w:space="0" w:color="auto"/>
      </w:divBdr>
    </w:div>
    <w:div w:id="369383192">
      <w:bodyDiv w:val="1"/>
      <w:marLeft w:val="0"/>
      <w:marRight w:val="0"/>
      <w:marTop w:val="0"/>
      <w:marBottom w:val="0"/>
      <w:divBdr>
        <w:top w:val="none" w:sz="0" w:space="0" w:color="auto"/>
        <w:left w:val="none" w:sz="0" w:space="0" w:color="auto"/>
        <w:bottom w:val="none" w:sz="0" w:space="0" w:color="auto"/>
        <w:right w:val="none" w:sz="0" w:space="0" w:color="auto"/>
      </w:divBdr>
    </w:div>
    <w:div w:id="384916125">
      <w:bodyDiv w:val="1"/>
      <w:marLeft w:val="0"/>
      <w:marRight w:val="0"/>
      <w:marTop w:val="0"/>
      <w:marBottom w:val="0"/>
      <w:divBdr>
        <w:top w:val="none" w:sz="0" w:space="0" w:color="auto"/>
        <w:left w:val="none" w:sz="0" w:space="0" w:color="auto"/>
        <w:bottom w:val="none" w:sz="0" w:space="0" w:color="auto"/>
        <w:right w:val="none" w:sz="0" w:space="0" w:color="auto"/>
      </w:divBdr>
    </w:div>
    <w:div w:id="388920442">
      <w:bodyDiv w:val="1"/>
      <w:marLeft w:val="0"/>
      <w:marRight w:val="0"/>
      <w:marTop w:val="0"/>
      <w:marBottom w:val="0"/>
      <w:divBdr>
        <w:top w:val="none" w:sz="0" w:space="0" w:color="auto"/>
        <w:left w:val="none" w:sz="0" w:space="0" w:color="auto"/>
        <w:bottom w:val="none" w:sz="0" w:space="0" w:color="auto"/>
        <w:right w:val="none" w:sz="0" w:space="0" w:color="auto"/>
      </w:divBdr>
    </w:div>
    <w:div w:id="391006034">
      <w:bodyDiv w:val="1"/>
      <w:marLeft w:val="0"/>
      <w:marRight w:val="0"/>
      <w:marTop w:val="0"/>
      <w:marBottom w:val="0"/>
      <w:divBdr>
        <w:top w:val="none" w:sz="0" w:space="0" w:color="auto"/>
        <w:left w:val="none" w:sz="0" w:space="0" w:color="auto"/>
        <w:bottom w:val="none" w:sz="0" w:space="0" w:color="auto"/>
        <w:right w:val="none" w:sz="0" w:space="0" w:color="auto"/>
      </w:divBdr>
    </w:div>
    <w:div w:id="394476266">
      <w:bodyDiv w:val="1"/>
      <w:marLeft w:val="0"/>
      <w:marRight w:val="0"/>
      <w:marTop w:val="0"/>
      <w:marBottom w:val="0"/>
      <w:divBdr>
        <w:top w:val="none" w:sz="0" w:space="0" w:color="auto"/>
        <w:left w:val="none" w:sz="0" w:space="0" w:color="auto"/>
        <w:bottom w:val="none" w:sz="0" w:space="0" w:color="auto"/>
        <w:right w:val="none" w:sz="0" w:space="0" w:color="auto"/>
      </w:divBdr>
    </w:div>
    <w:div w:id="398751964">
      <w:bodyDiv w:val="1"/>
      <w:marLeft w:val="0"/>
      <w:marRight w:val="0"/>
      <w:marTop w:val="0"/>
      <w:marBottom w:val="0"/>
      <w:divBdr>
        <w:top w:val="none" w:sz="0" w:space="0" w:color="auto"/>
        <w:left w:val="none" w:sz="0" w:space="0" w:color="auto"/>
        <w:bottom w:val="none" w:sz="0" w:space="0" w:color="auto"/>
        <w:right w:val="none" w:sz="0" w:space="0" w:color="auto"/>
      </w:divBdr>
    </w:div>
    <w:div w:id="402725603">
      <w:bodyDiv w:val="1"/>
      <w:marLeft w:val="0"/>
      <w:marRight w:val="0"/>
      <w:marTop w:val="0"/>
      <w:marBottom w:val="0"/>
      <w:divBdr>
        <w:top w:val="none" w:sz="0" w:space="0" w:color="auto"/>
        <w:left w:val="none" w:sz="0" w:space="0" w:color="auto"/>
        <w:bottom w:val="none" w:sz="0" w:space="0" w:color="auto"/>
        <w:right w:val="none" w:sz="0" w:space="0" w:color="auto"/>
      </w:divBdr>
    </w:div>
    <w:div w:id="404494332">
      <w:bodyDiv w:val="1"/>
      <w:marLeft w:val="0"/>
      <w:marRight w:val="0"/>
      <w:marTop w:val="0"/>
      <w:marBottom w:val="0"/>
      <w:divBdr>
        <w:top w:val="none" w:sz="0" w:space="0" w:color="auto"/>
        <w:left w:val="none" w:sz="0" w:space="0" w:color="auto"/>
        <w:bottom w:val="none" w:sz="0" w:space="0" w:color="auto"/>
        <w:right w:val="none" w:sz="0" w:space="0" w:color="auto"/>
      </w:divBdr>
    </w:div>
    <w:div w:id="409548098">
      <w:bodyDiv w:val="1"/>
      <w:marLeft w:val="0"/>
      <w:marRight w:val="0"/>
      <w:marTop w:val="0"/>
      <w:marBottom w:val="0"/>
      <w:divBdr>
        <w:top w:val="none" w:sz="0" w:space="0" w:color="auto"/>
        <w:left w:val="none" w:sz="0" w:space="0" w:color="auto"/>
        <w:bottom w:val="none" w:sz="0" w:space="0" w:color="auto"/>
        <w:right w:val="none" w:sz="0" w:space="0" w:color="auto"/>
      </w:divBdr>
    </w:div>
    <w:div w:id="438260750">
      <w:bodyDiv w:val="1"/>
      <w:marLeft w:val="0"/>
      <w:marRight w:val="0"/>
      <w:marTop w:val="0"/>
      <w:marBottom w:val="0"/>
      <w:divBdr>
        <w:top w:val="none" w:sz="0" w:space="0" w:color="auto"/>
        <w:left w:val="none" w:sz="0" w:space="0" w:color="auto"/>
        <w:bottom w:val="none" w:sz="0" w:space="0" w:color="auto"/>
        <w:right w:val="none" w:sz="0" w:space="0" w:color="auto"/>
      </w:divBdr>
    </w:div>
    <w:div w:id="458574629">
      <w:bodyDiv w:val="1"/>
      <w:marLeft w:val="0"/>
      <w:marRight w:val="0"/>
      <w:marTop w:val="0"/>
      <w:marBottom w:val="0"/>
      <w:divBdr>
        <w:top w:val="none" w:sz="0" w:space="0" w:color="auto"/>
        <w:left w:val="none" w:sz="0" w:space="0" w:color="auto"/>
        <w:bottom w:val="none" w:sz="0" w:space="0" w:color="auto"/>
        <w:right w:val="none" w:sz="0" w:space="0" w:color="auto"/>
      </w:divBdr>
      <w:divsChild>
        <w:div w:id="1172916910">
          <w:marLeft w:val="0"/>
          <w:marRight w:val="0"/>
          <w:marTop w:val="0"/>
          <w:marBottom w:val="0"/>
          <w:divBdr>
            <w:top w:val="none" w:sz="0" w:space="0" w:color="auto"/>
            <w:left w:val="none" w:sz="0" w:space="0" w:color="auto"/>
            <w:bottom w:val="none" w:sz="0" w:space="0" w:color="auto"/>
            <w:right w:val="none" w:sz="0" w:space="0" w:color="auto"/>
          </w:divBdr>
          <w:divsChild>
            <w:div w:id="353190812">
              <w:marLeft w:val="0"/>
              <w:marRight w:val="0"/>
              <w:marTop w:val="0"/>
              <w:marBottom w:val="0"/>
              <w:divBdr>
                <w:top w:val="none" w:sz="0" w:space="0" w:color="auto"/>
                <w:left w:val="none" w:sz="0" w:space="0" w:color="auto"/>
                <w:bottom w:val="none" w:sz="0" w:space="0" w:color="auto"/>
                <w:right w:val="none" w:sz="0" w:space="0" w:color="auto"/>
              </w:divBdr>
              <w:divsChild>
                <w:div w:id="2048026595">
                  <w:marLeft w:val="0"/>
                  <w:marRight w:val="0"/>
                  <w:marTop w:val="0"/>
                  <w:marBottom w:val="0"/>
                  <w:divBdr>
                    <w:top w:val="none" w:sz="0" w:space="0" w:color="auto"/>
                    <w:left w:val="none" w:sz="0" w:space="0" w:color="auto"/>
                    <w:bottom w:val="none" w:sz="0" w:space="0" w:color="auto"/>
                    <w:right w:val="none" w:sz="0" w:space="0" w:color="auto"/>
                  </w:divBdr>
                  <w:divsChild>
                    <w:div w:id="44722027">
                      <w:marLeft w:val="0"/>
                      <w:marRight w:val="0"/>
                      <w:marTop w:val="0"/>
                      <w:marBottom w:val="0"/>
                      <w:divBdr>
                        <w:top w:val="none" w:sz="0" w:space="0" w:color="auto"/>
                        <w:left w:val="none" w:sz="0" w:space="0" w:color="auto"/>
                        <w:bottom w:val="none" w:sz="0" w:space="0" w:color="auto"/>
                        <w:right w:val="none" w:sz="0" w:space="0" w:color="auto"/>
                      </w:divBdr>
                    </w:div>
                    <w:div w:id="89160886">
                      <w:marLeft w:val="0"/>
                      <w:marRight w:val="0"/>
                      <w:marTop w:val="0"/>
                      <w:marBottom w:val="0"/>
                      <w:divBdr>
                        <w:top w:val="none" w:sz="0" w:space="0" w:color="auto"/>
                        <w:left w:val="none" w:sz="0" w:space="0" w:color="auto"/>
                        <w:bottom w:val="none" w:sz="0" w:space="0" w:color="auto"/>
                        <w:right w:val="none" w:sz="0" w:space="0" w:color="auto"/>
                      </w:divBdr>
                    </w:div>
                    <w:div w:id="213472349">
                      <w:marLeft w:val="0"/>
                      <w:marRight w:val="0"/>
                      <w:marTop w:val="0"/>
                      <w:marBottom w:val="0"/>
                      <w:divBdr>
                        <w:top w:val="none" w:sz="0" w:space="0" w:color="auto"/>
                        <w:left w:val="none" w:sz="0" w:space="0" w:color="auto"/>
                        <w:bottom w:val="none" w:sz="0" w:space="0" w:color="auto"/>
                        <w:right w:val="none" w:sz="0" w:space="0" w:color="auto"/>
                      </w:divBdr>
                    </w:div>
                    <w:div w:id="531190346">
                      <w:marLeft w:val="0"/>
                      <w:marRight w:val="0"/>
                      <w:marTop w:val="0"/>
                      <w:marBottom w:val="0"/>
                      <w:divBdr>
                        <w:top w:val="none" w:sz="0" w:space="0" w:color="auto"/>
                        <w:left w:val="none" w:sz="0" w:space="0" w:color="auto"/>
                        <w:bottom w:val="none" w:sz="0" w:space="0" w:color="auto"/>
                        <w:right w:val="none" w:sz="0" w:space="0" w:color="auto"/>
                      </w:divBdr>
                    </w:div>
                    <w:div w:id="20416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348656">
      <w:bodyDiv w:val="1"/>
      <w:marLeft w:val="0"/>
      <w:marRight w:val="0"/>
      <w:marTop w:val="0"/>
      <w:marBottom w:val="0"/>
      <w:divBdr>
        <w:top w:val="none" w:sz="0" w:space="0" w:color="auto"/>
        <w:left w:val="none" w:sz="0" w:space="0" w:color="auto"/>
        <w:bottom w:val="none" w:sz="0" w:space="0" w:color="auto"/>
        <w:right w:val="none" w:sz="0" w:space="0" w:color="auto"/>
      </w:divBdr>
    </w:div>
    <w:div w:id="482548978">
      <w:bodyDiv w:val="1"/>
      <w:marLeft w:val="0"/>
      <w:marRight w:val="0"/>
      <w:marTop w:val="0"/>
      <w:marBottom w:val="0"/>
      <w:divBdr>
        <w:top w:val="none" w:sz="0" w:space="0" w:color="auto"/>
        <w:left w:val="none" w:sz="0" w:space="0" w:color="auto"/>
        <w:bottom w:val="none" w:sz="0" w:space="0" w:color="auto"/>
        <w:right w:val="none" w:sz="0" w:space="0" w:color="auto"/>
      </w:divBdr>
      <w:divsChild>
        <w:div w:id="1400445469">
          <w:marLeft w:val="0"/>
          <w:marRight w:val="0"/>
          <w:marTop w:val="0"/>
          <w:marBottom w:val="0"/>
          <w:divBdr>
            <w:top w:val="none" w:sz="0" w:space="0" w:color="auto"/>
            <w:left w:val="none" w:sz="0" w:space="0" w:color="auto"/>
            <w:bottom w:val="none" w:sz="0" w:space="0" w:color="auto"/>
            <w:right w:val="none" w:sz="0" w:space="0" w:color="auto"/>
          </w:divBdr>
        </w:div>
        <w:div w:id="1577323785">
          <w:marLeft w:val="0"/>
          <w:marRight w:val="0"/>
          <w:marTop w:val="0"/>
          <w:marBottom w:val="0"/>
          <w:divBdr>
            <w:top w:val="none" w:sz="0" w:space="0" w:color="auto"/>
            <w:left w:val="none" w:sz="0" w:space="0" w:color="auto"/>
            <w:bottom w:val="none" w:sz="0" w:space="0" w:color="auto"/>
            <w:right w:val="none" w:sz="0" w:space="0" w:color="auto"/>
          </w:divBdr>
        </w:div>
      </w:divsChild>
    </w:div>
    <w:div w:id="526066782">
      <w:bodyDiv w:val="1"/>
      <w:marLeft w:val="0"/>
      <w:marRight w:val="0"/>
      <w:marTop w:val="0"/>
      <w:marBottom w:val="0"/>
      <w:divBdr>
        <w:top w:val="none" w:sz="0" w:space="0" w:color="auto"/>
        <w:left w:val="none" w:sz="0" w:space="0" w:color="auto"/>
        <w:bottom w:val="none" w:sz="0" w:space="0" w:color="auto"/>
        <w:right w:val="none" w:sz="0" w:space="0" w:color="auto"/>
      </w:divBdr>
    </w:div>
    <w:div w:id="530874067">
      <w:bodyDiv w:val="1"/>
      <w:marLeft w:val="0"/>
      <w:marRight w:val="0"/>
      <w:marTop w:val="0"/>
      <w:marBottom w:val="0"/>
      <w:divBdr>
        <w:top w:val="none" w:sz="0" w:space="0" w:color="auto"/>
        <w:left w:val="none" w:sz="0" w:space="0" w:color="auto"/>
        <w:bottom w:val="none" w:sz="0" w:space="0" w:color="auto"/>
        <w:right w:val="none" w:sz="0" w:space="0" w:color="auto"/>
      </w:divBdr>
    </w:div>
    <w:div w:id="537937146">
      <w:bodyDiv w:val="1"/>
      <w:marLeft w:val="0"/>
      <w:marRight w:val="0"/>
      <w:marTop w:val="0"/>
      <w:marBottom w:val="0"/>
      <w:divBdr>
        <w:top w:val="none" w:sz="0" w:space="0" w:color="auto"/>
        <w:left w:val="none" w:sz="0" w:space="0" w:color="auto"/>
        <w:bottom w:val="none" w:sz="0" w:space="0" w:color="auto"/>
        <w:right w:val="none" w:sz="0" w:space="0" w:color="auto"/>
      </w:divBdr>
    </w:div>
    <w:div w:id="562330595">
      <w:bodyDiv w:val="1"/>
      <w:marLeft w:val="0"/>
      <w:marRight w:val="0"/>
      <w:marTop w:val="0"/>
      <w:marBottom w:val="0"/>
      <w:divBdr>
        <w:top w:val="none" w:sz="0" w:space="0" w:color="auto"/>
        <w:left w:val="none" w:sz="0" w:space="0" w:color="auto"/>
        <w:bottom w:val="none" w:sz="0" w:space="0" w:color="auto"/>
        <w:right w:val="none" w:sz="0" w:space="0" w:color="auto"/>
      </w:divBdr>
    </w:div>
    <w:div w:id="566116692">
      <w:bodyDiv w:val="1"/>
      <w:marLeft w:val="0"/>
      <w:marRight w:val="0"/>
      <w:marTop w:val="0"/>
      <w:marBottom w:val="0"/>
      <w:divBdr>
        <w:top w:val="none" w:sz="0" w:space="0" w:color="auto"/>
        <w:left w:val="none" w:sz="0" w:space="0" w:color="auto"/>
        <w:bottom w:val="none" w:sz="0" w:space="0" w:color="auto"/>
        <w:right w:val="none" w:sz="0" w:space="0" w:color="auto"/>
      </w:divBdr>
    </w:div>
    <w:div w:id="577641019">
      <w:bodyDiv w:val="1"/>
      <w:marLeft w:val="0"/>
      <w:marRight w:val="0"/>
      <w:marTop w:val="0"/>
      <w:marBottom w:val="0"/>
      <w:divBdr>
        <w:top w:val="none" w:sz="0" w:space="0" w:color="auto"/>
        <w:left w:val="none" w:sz="0" w:space="0" w:color="auto"/>
        <w:bottom w:val="none" w:sz="0" w:space="0" w:color="auto"/>
        <w:right w:val="none" w:sz="0" w:space="0" w:color="auto"/>
      </w:divBdr>
      <w:divsChild>
        <w:div w:id="2010713296">
          <w:marLeft w:val="0"/>
          <w:marRight w:val="0"/>
          <w:marTop w:val="0"/>
          <w:marBottom w:val="0"/>
          <w:divBdr>
            <w:top w:val="none" w:sz="0" w:space="0" w:color="auto"/>
            <w:left w:val="none" w:sz="0" w:space="0" w:color="auto"/>
            <w:bottom w:val="none" w:sz="0" w:space="0" w:color="auto"/>
            <w:right w:val="none" w:sz="0" w:space="0" w:color="auto"/>
          </w:divBdr>
        </w:div>
      </w:divsChild>
    </w:div>
    <w:div w:id="594749652">
      <w:bodyDiv w:val="1"/>
      <w:marLeft w:val="0"/>
      <w:marRight w:val="0"/>
      <w:marTop w:val="0"/>
      <w:marBottom w:val="0"/>
      <w:divBdr>
        <w:top w:val="none" w:sz="0" w:space="0" w:color="auto"/>
        <w:left w:val="none" w:sz="0" w:space="0" w:color="auto"/>
        <w:bottom w:val="none" w:sz="0" w:space="0" w:color="auto"/>
        <w:right w:val="none" w:sz="0" w:space="0" w:color="auto"/>
      </w:divBdr>
    </w:div>
    <w:div w:id="604773404">
      <w:bodyDiv w:val="1"/>
      <w:marLeft w:val="0"/>
      <w:marRight w:val="0"/>
      <w:marTop w:val="0"/>
      <w:marBottom w:val="0"/>
      <w:divBdr>
        <w:top w:val="none" w:sz="0" w:space="0" w:color="auto"/>
        <w:left w:val="none" w:sz="0" w:space="0" w:color="auto"/>
        <w:bottom w:val="none" w:sz="0" w:space="0" w:color="auto"/>
        <w:right w:val="none" w:sz="0" w:space="0" w:color="auto"/>
      </w:divBdr>
      <w:divsChild>
        <w:div w:id="296421090">
          <w:marLeft w:val="0"/>
          <w:marRight w:val="0"/>
          <w:marTop w:val="0"/>
          <w:marBottom w:val="0"/>
          <w:divBdr>
            <w:top w:val="none" w:sz="0" w:space="0" w:color="auto"/>
            <w:left w:val="none" w:sz="0" w:space="0" w:color="auto"/>
            <w:bottom w:val="none" w:sz="0" w:space="0" w:color="auto"/>
            <w:right w:val="none" w:sz="0" w:space="0" w:color="auto"/>
          </w:divBdr>
        </w:div>
        <w:div w:id="1019236875">
          <w:marLeft w:val="0"/>
          <w:marRight w:val="0"/>
          <w:marTop w:val="0"/>
          <w:marBottom w:val="0"/>
          <w:divBdr>
            <w:top w:val="none" w:sz="0" w:space="0" w:color="auto"/>
            <w:left w:val="none" w:sz="0" w:space="0" w:color="auto"/>
            <w:bottom w:val="none" w:sz="0" w:space="0" w:color="auto"/>
            <w:right w:val="none" w:sz="0" w:space="0" w:color="auto"/>
          </w:divBdr>
        </w:div>
      </w:divsChild>
    </w:div>
    <w:div w:id="648050643">
      <w:bodyDiv w:val="1"/>
      <w:marLeft w:val="0"/>
      <w:marRight w:val="0"/>
      <w:marTop w:val="0"/>
      <w:marBottom w:val="0"/>
      <w:divBdr>
        <w:top w:val="none" w:sz="0" w:space="0" w:color="auto"/>
        <w:left w:val="none" w:sz="0" w:space="0" w:color="auto"/>
        <w:bottom w:val="none" w:sz="0" w:space="0" w:color="auto"/>
        <w:right w:val="none" w:sz="0" w:space="0" w:color="auto"/>
      </w:divBdr>
    </w:div>
    <w:div w:id="653292698">
      <w:bodyDiv w:val="1"/>
      <w:marLeft w:val="0"/>
      <w:marRight w:val="0"/>
      <w:marTop w:val="0"/>
      <w:marBottom w:val="0"/>
      <w:divBdr>
        <w:top w:val="none" w:sz="0" w:space="0" w:color="auto"/>
        <w:left w:val="none" w:sz="0" w:space="0" w:color="auto"/>
        <w:bottom w:val="none" w:sz="0" w:space="0" w:color="auto"/>
        <w:right w:val="none" w:sz="0" w:space="0" w:color="auto"/>
      </w:divBdr>
      <w:divsChild>
        <w:div w:id="1904869383">
          <w:marLeft w:val="0"/>
          <w:marRight w:val="0"/>
          <w:marTop w:val="0"/>
          <w:marBottom w:val="0"/>
          <w:divBdr>
            <w:top w:val="none" w:sz="0" w:space="0" w:color="auto"/>
            <w:left w:val="none" w:sz="0" w:space="0" w:color="auto"/>
            <w:bottom w:val="none" w:sz="0" w:space="0" w:color="auto"/>
            <w:right w:val="none" w:sz="0" w:space="0" w:color="auto"/>
          </w:divBdr>
        </w:div>
      </w:divsChild>
    </w:div>
    <w:div w:id="675115104">
      <w:bodyDiv w:val="1"/>
      <w:marLeft w:val="0"/>
      <w:marRight w:val="0"/>
      <w:marTop w:val="0"/>
      <w:marBottom w:val="0"/>
      <w:divBdr>
        <w:top w:val="none" w:sz="0" w:space="0" w:color="auto"/>
        <w:left w:val="none" w:sz="0" w:space="0" w:color="auto"/>
        <w:bottom w:val="none" w:sz="0" w:space="0" w:color="auto"/>
        <w:right w:val="none" w:sz="0" w:space="0" w:color="auto"/>
      </w:divBdr>
    </w:div>
    <w:div w:id="702487595">
      <w:bodyDiv w:val="1"/>
      <w:marLeft w:val="0"/>
      <w:marRight w:val="0"/>
      <w:marTop w:val="0"/>
      <w:marBottom w:val="0"/>
      <w:divBdr>
        <w:top w:val="none" w:sz="0" w:space="0" w:color="auto"/>
        <w:left w:val="none" w:sz="0" w:space="0" w:color="auto"/>
        <w:bottom w:val="none" w:sz="0" w:space="0" w:color="auto"/>
        <w:right w:val="none" w:sz="0" w:space="0" w:color="auto"/>
      </w:divBdr>
    </w:div>
    <w:div w:id="703407646">
      <w:bodyDiv w:val="1"/>
      <w:marLeft w:val="0"/>
      <w:marRight w:val="0"/>
      <w:marTop w:val="0"/>
      <w:marBottom w:val="0"/>
      <w:divBdr>
        <w:top w:val="none" w:sz="0" w:space="0" w:color="auto"/>
        <w:left w:val="none" w:sz="0" w:space="0" w:color="auto"/>
        <w:bottom w:val="none" w:sz="0" w:space="0" w:color="auto"/>
        <w:right w:val="none" w:sz="0" w:space="0" w:color="auto"/>
      </w:divBdr>
    </w:div>
    <w:div w:id="724839633">
      <w:bodyDiv w:val="1"/>
      <w:marLeft w:val="0"/>
      <w:marRight w:val="0"/>
      <w:marTop w:val="0"/>
      <w:marBottom w:val="0"/>
      <w:divBdr>
        <w:top w:val="none" w:sz="0" w:space="0" w:color="auto"/>
        <w:left w:val="none" w:sz="0" w:space="0" w:color="auto"/>
        <w:bottom w:val="none" w:sz="0" w:space="0" w:color="auto"/>
        <w:right w:val="none" w:sz="0" w:space="0" w:color="auto"/>
      </w:divBdr>
    </w:div>
    <w:div w:id="730276471">
      <w:bodyDiv w:val="1"/>
      <w:marLeft w:val="0"/>
      <w:marRight w:val="0"/>
      <w:marTop w:val="0"/>
      <w:marBottom w:val="0"/>
      <w:divBdr>
        <w:top w:val="none" w:sz="0" w:space="0" w:color="auto"/>
        <w:left w:val="none" w:sz="0" w:space="0" w:color="auto"/>
        <w:bottom w:val="none" w:sz="0" w:space="0" w:color="auto"/>
        <w:right w:val="none" w:sz="0" w:space="0" w:color="auto"/>
      </w:divBdr>
    </w:div>
    <w:div w:id="745494585">
      <w:bodyDiv w:val="1"/>
      <w:marLeft w:val="0"/>
      <w:marRight w:val="0"/>
      <w:marTop w:val="0"/>
      <w:marBottom w:val="0"/>
      <w:divBdr>
        <w:top w:val="none" w:sz="0" w:space="0" w:color="auto"/>
        <w:left w:val="none" w:sz="0" w:space="0" w:color="auto"/>
        <w:bottom w:val="none" w:sz="0" w:space="0" w:color="auto"/>
        <w:right w:val="none" w:sz="0" w:space="0" w:color="auto"/>
      </w:divBdr>
    </w:div>
    <w:div w:id="757825474">
      <w:bodyDiv w:val="1"/>
      <w:marLeft w:val="0"/>
      <w:marRight w:val="0"/>
      <w:marTop w:val="0"/>
      <w:marBottom w:val="0"/>
      <w:divBdr>
        <w:top w:val="none" w:sz="0" w:space="0" w:color="auto"/>
        <w:left w:val="none" w:sz="0" w:space="0" w:color="auto"/>
        <w:bottom w:val="none" w:sz="0" w:space="0" w:color="auto"/>
        <w:right w:val="none" w:sz="0" w:space="0" w:color="auto"/>
      </w:divBdr>
    </w:div>
    <w:div w:id="772166201">
      <w:bodyDiv w:val="1"/>
      <w:marLeft w:val="0"/>
      <w:marRight w:val="0"/>
      <w:marTop w:val="0"/>
      <w:marBottom w:val="0"/>
      <w:divBdr>
        <w:top w:val="none" w:sz="0" w:space="0" w:color="auto"/>
        <w:left w:val="none" w:sz="0" w:space="0" w:color="auto"/>
        <w:bottom w:val="none" w:sz="0" w:space="0" w:color="auto"/>
        <w:right w:val="none" w:sz="0" w:space="0" w:color="auto"/>
      </w:divBdr>
    </w:div>
    <w:div w:id="775908041">
      <w:bodyDiv w:val="1"/>
      <w:marLeft w:val="0"/>
      <w:marRight w:val="0"/>
      <w:marTop w:val="0"/>
      <w:marBottom w:val="0"/>
      <w:divBdr>
        <w:top w:val="none" w:sz="0" w:space="0" w:color="auto"/>
        <w:left w:val="none" w:sz="0" w:space="0" w:color="auto"/>
        <w:bottom w:val="none" w:sz="0" w:space="0" w:color="auto"/>
        <w:right w:val="none" w:sz="0" w:space="0" w:color="auto"/>
      </w:divBdr>
    </w:div>
    <w:div w:id="779765745">
      <w:bodyDiv w:val="1"/>
      <w:marLeft w:val="0"/>
      <w:marRight w:val="0"/>
      <w:marTop w:val="0"/>
      <w:marBottom w:val="0"/>
      <w:divBdr>
        <w:top w:val="none" w:sz="0" w:space="0" w:color="auto"/>
        <w:left w:val="none" w:sz="0" w:space="0" w:color="auto"/>
        <w:bottom w:val="none" w:sz="0" w:space="0" w:color="auto"/>
        <w:right w:val="none" w:sz="0" w:space="0" w:color="auto"/>
      </w:divBdr>
    </w:div>
    <w:div w:id="780492724">
      <w:bodyDiv w:val="1"/>
      <w:marLeft w:val="0"/>
      <w:marRight w:val="0"/>
      <w:marTop w:val="0"/>
      <w:marBottom w:val="0"/>
      <w:divBdr>
        <w:top w:val="none" w:sz="0" w:space="0" w:color="auto"/>
        <w:left w:val="none" w:sz="0" w:space="0" w:color="auto"/>
        <w:bottom w:val="none" w:sz="0" w:space="0" w:color="auto"/>
        <w:right w:val="none" w:sz="0" w:space="0" w:color="auto"/>
      </w:divBdr>
      <w:divsChild>
        <w:div w:id="1410469373">
          <w:marLeft w:val="0"/>
          <w:marRight w:val="0"/>
          <w:marTop w:val="0"/>
          <w:marBottom w:val="0"/>
          <w:divBdr>
            <w:top w:val="none" w:sz="0" w:space="0" w:color="auto"/>
            <w:left w:val="none" w:sz="0" w:space="0" w:color="auto"/>
            <w:bottom w:val="none" w:sz="0" w:space="0" w:color="auto"/>
            <w:right w:val="none" w:sz="0" w:space="0" w:color="auto"/>
          </w:divBdr>
        </w:div>
      </w:divsChild>
    </w:div>
    <w:div w:id="803886925">
      <w:bodyDiv w:val="1"/>
      <w:marLeft w:val="0"/>
      <w:marRight w:val="0"/>
      <w:marTop w:val="0"/>
      <w:marBottom w:val="0"/>
      <w:divBdr>
        <w:top w:val="none" w:sz="0" w:space="0" w:color="auto"/>
        <w:left w:val="none" w:sz="0" w:space="0" w:color="auto"/>
        <w:bottom w:val="none" w:sz="0" w:space="0" w:color="auto"/>
        <w:right w:val="none" w:sz="0" w:space="0" w:color="auto"/>
      </w:divBdr>
    </w:div>
    <w:div w:id="814221958">
      <w:bodyDiv w:val="1"/>
      <w:marLeft w:val="0"/>
      <w:marRight w:val="0"/>
      <w:marTop w:val="0"/>
      <w:marBottom w:val="0"/>
      <w:divBdr>
        <w:top w:val="none" w:sz="0" w:space="0" w:color="auto"/>
        <w:left w:val="none" w:sz="0" w:space="0" w:color="auto"/>
        <w:bottom w:val="none" w:sz="0" w:space="0" w:color="auto"/>
        <w:right w:val="none" w:sz="0" w:space="0" w:color="auto"/>
      </w:divBdr>
    </w:div>
    <w:div w:id="820777996">
      <w:bodyDiv w:val="1"/>
      <w:marLeft w:val="0"/>
      <w:marRight w:val="0"/>
      <w:marTop w:val="0"/>
      <w:marBottom w:val="0"/>
      <w:divBdr>
        <w:top w:val="none" w:sz="0" w:space="0" w:color="auto"/>
        <w:left w:val="none" w:sz="0" w:space="0" w:color="auto"/>
        <w:bottom w:val="none" w:sz="0" w:space="0" w:color="auto"/>
        <w:right w:val="none" w:sz="0" w:space="0" w:color="auto"/>
      </w:divBdr>
    </w:div>
    <w:div w:id="834414179">
      <w:bodyDiv w:val="1"/>
      <w:marLeft w:val="0"/>
      <w:marRight w:val="0"/>
      <w:marTop w:val="0"/>
      <w:marBottom w:val="0"/>
      <w:divBdr>
        <w:top w:val="none" w:sz="0" w:space="0" w:color="auto"/>
        <w:left w:val="none" w:sz="0" w:space="0" w:color="auto"/>
        <w:bottom w:val="none" w:sz="0" w:space="0" w:color="auto"/>
        <w:right w:val="none" w:sz="0" w:space="0" w:color="auto"/>
      </w:divBdr>
    </w:div>
    <w:div w:id="836848873">
      <w:bodyDiv w:val="1"/>
      <w:marLeft w:val="0"/>
      <w:marRight w:val="0"/>
      <w:marTop w:val="0"/>
      <w:marBottom w:val="0"/>
      <w:divBdr>
        <w:top w:val="none" w:sz="0" w:space="0" w:color="auto"/>
        <w:left w:val="none" w:sz="0" w:space="0" w:color="auto"/>
        <w:bottom w:val="none" w:sz="0" w:space="0" w:color="auto"/>
        <w:right w:val="none" w:sz="0" w:space="0" w:color="auto"/>
      </w:divBdr>
    </w:div>
    <w:div w:id="847216637">
      <w:bodyDiv w:val="1"/>
      <w:marLeft w:val="0"/>
      <w:marRight w:val="0"/>
      <w:marTop w:val="0"/>
      <w:marBottom w:val="0"/>
      <w:divBdr>
        <w:top w:val="none" w:sz="0" w:space="0" w:color="auto"/>
        <w:left w:val="none" w:sz="0" w:space="0" w:color="auto"/>
        <w:bottom w:val="none" w:sz="0" w:space="0" w:color="auto"/>
        <w:right w:val="none" w:sz="0" w:space="0" w:color="auto"/>
      </w:divBdr>
    </w:div>
    <w:div w:id="851335870">
      <w:bodyDiv w:val="1"/>
      <w:marLeft w:val="0"/>
      <w:marRight w:val="0"/>
      <w:marTop w:val="0"/>
      <w:marBottom w:val="0"/>
      <w:divBdr>
        <w:top w:val="none" w:sz="0" w:space="0" w:color="auto"/>
        <w:left w:val="none" w:sz="0" w:space="0" w:color="auto"/>
        <w:bottom w:val="none" w:sz="0" w:space="0" w:color="auto"/>
        <w:right w:val="none" w:sz="0" w:space="0" w:color="auto"/>
      </w:divBdr>
      <w:divsChild>
        <w:div w:id="70278415">
          <w:marLeft w:val="0"/>
          <w:marRight w:val="0"/>
          <w:marTop w:val="0"/>
          <w:marBottom w:val="0"/>
          <w:divBdr>
            <w:top w:val="none" w:sz="0" w:space="0" w:color="auto"/>
            <w:left w:val="none" w:sz="0" w:space="0" w:color="auto"/>
            <w:bottom w:val="none" w:sz="0" w:space="0" w:color="auto"/>
            <w:right w:val="none" w:sz="0" w:space="0" w:color="auto"/>
          </w:divBdr>
        </w:div>
      </w:divsChild>
    </w:div>
    <w:div w:id="895317489">
      <w:bodyDiv w:val="1"/>
      <w:marLeft w:val="0"/>
      <w:marRight w:val="0"/>
      <w:marTop w:val="0"/>
      <w:marBottom w:val="0"/>
      <w:divBdr>
        <w:top w:val="none" w:sz="0" w:space="0" w:color="auto"/>
        <w:left w:val="none" w:sz="0" w:space="0" w:color="auto"/>
        <w:bottom w:val="none" w:sz="0" w:space="0" w:color="auto"/>
        <w:right w:val="none" w:sz="0" w:space="0" w:color="auto"/>
      </w:divBdr>
    </w:div>
    <w:div w:id="906494210">
      <w:bodyDiv w:val="1"/>
      <w:marLeft w:val="0"/>
      <w:marRight w:val="0"/>
      <w:marTop w:val="0"/>
      <w:marBottom w:val="0"/>
      <w:divBdr>
        <w:top w:val="none" w:sz="0" w:space="0" w:color="auto"/>
        <w:left w:val="none" w:sz="0" w:space="0" w:color="auto"/>
        <w:bottom w:val="none" w:sz="0" w:space="0" w:color="auto"/>
        <w:right w:val="none" w:sz="0" w:space="0" w:color="auto"/>
      </w:divBdr>
    </w:div>
    <w:div w:id="921914648">
      <w:bodyDiv w:val="1"/>
      <w:marLeft w:val="0"/>
      <w:marRight w:val="0"/>
      <w:marTop w:val="0"/>
      <w:marBottom w:val="0"/>
      <w:divBdr>
        <w:top w:val="none" w:sz="0" w:space="0" w:color="auto"/>
        <w:left w:val="none" w:sz="0" w:space="0" w:color="auto"/>
        <w:bottom w:val="none" w:sz="0" w:space="0" w:color="auto"/>
        <w:right w:val="none" w:sz="0" w:space="0" w:color="auto"/>
      </w:divBdr>
    </w:div>
    <w:div w:id="923805212">
      <w:bodyDiv w:val="1"/>
      <w:marLeft w:val="0"/>
      <w:marRight w:val="0"/>
      <w:marTop w:val="0"/>
      <w:marBottom w:val="0"/>
      <w:divBdr>
        <w:top w:val="none" w:sz="0" w:space="0" w:color="auto"/>
        <w:left w:val="none" w:sz="0" w:space="0" w:color="auto"/>
        <w:bottom w:val="none" w:sz="0" w:space="0" w:color="auto"/>
        <w:right w:val="none" w:sz="0" w:space="0" w:color="auto"/>
      </w:divBdr>
    </w:div>
    <w:div w:id="933442299">
      <w:bodyDiv w:val="1"/>
      <w:marLeft w:val="0"/>
      <w:marRight w:val="0"/>
      <w:marTop w:val="0"/>
      <w:marBottom w:val="0"/>
      <w:divBdr>
        <w:top w:val="none" w:sz="0" w:space="0" w:color="auto"/>
        <w:left w:val="none" w:sz="0" w:space="0" w:color="auto"/>
        <w:bottom w:val="none" w:sz="0" w:space="0" w:color="auto"/>
        <w:right w:val="none" w:sz="0" w:space="0" w:color="auto"/>
      </w:divBdr>
    </w:div>
    <w:div w:id="952632069">
      <w:bodyDiv w:val="1"/>
      <w:marLeft w:val="0"/>
      <w:marRight w:val="0"/>
      <w:marTop w:val="0"/>
      <w:marBottom w:val="0"/>
      <w:divBdr>
        <w:top w:val="none" w:sz="0" w:space="0" w:color="auto"/>
        <w:left w:val="none" w:sz="0" w:space="0" w:color="auto"/>
        <w:bottom w:val="none" w:sz="0" w:space="0" w:color="auto"/>
        <w:right w:val="none" w:sz="0" w:space="0" w:color="auto"/>
      </w:divBdr>
    </w:div>
    <w:div w:id="953441996">
      <w:bodyDiv w:val="1"/>
      <w:marLeft w:val="0"/>
      <w:marRight w:val="0"/>
      <w:marTop w:val="0"/>
      <w:marBottom w:val="0"/>
      <w:divBdr>
        <w:top w:val="none" w:sz="0" w:space="0" w:color="auto"/>
        <w:left w:val="none" w:sz="0" w:space="0" w:color="auto"/>
        <w:bottom w:val="none" w:sz="0" w:space="0" w:color="auto"/>
        <w:right w:val="none" w:sz="0" w:space="0" w:color="auto"/>
      </w:divBdr>
    </w:div>
    <w:div w:id="959842816">
      <w:bodyDiv w:val="1"/>
      <w:marLeft w:val="0"/>
      <w:marRight w:val="0"/>
      <w:marTop w:val="0"/>
      <w:marBottom w:val="0"/>
      <w:divBdr>
        <w:top w:val="none" w:sz="0" w:space="0" w:color="auto"/>
        <w:left w:val="none" w:sz="0" w:space="0" w:color="auto"/>
        <w:bottom w:val="none" w:sz="0" w:space="0" w:color="auto"/>
        <w:right w:val="none" w:sz="0" w:space="0" w:color="auto"/>
      </w:divBdr>
    </w:div>
    <w:div w:id="960039711">
      <w:bodyDiv w:val="1"/>
      <w:marLeft w:val="0"/>
      <w:marRight w:val="0"/>
      <w:marTop w:val="0"/>
      <w:marBottom w:val="0"/>
      <w:divBdr>
        <w:top w:val="none" w:sz="0" w:space="0" w:color="auto"/>
        <w:left w:val="none" w:sz="0" w:space="0" w:color="auto"/>
        <w:bottom w:val="none" w:sz="0" w:space="0" w:color="auto"/>
        <w:right w:val="none" w:sz="0" w:space="0" w:color="auto"/>
      </w:divBdr>
    </w:div>
    <w:div w:id="1000087509">
      <w:bodyDiv w:val="1"/>
      <w:marLeft w:val="0"/>
      <w:marRight w:val="0"/>
      <w:marTop w:val="0"/>
      <w:marBottom w:val="0"/>
      <w:divBdr>
        <w:top w:val="none" w:sz="0" w:space="0" w:color="auto"/>
        <w:left w:val="none" w:sz="0" w:space="0" w:color="auto"/>
        <w:bottom w:val="none" w:sz="0" w:space="0" w:color="auto"/>
        <w:right w:val="none" w:sz="0" w:space="0" w:color="auto"/>
      </w:divBdr>
    </w:div>
    <w:div w:id="1028486947">
      <w:bodyDiv w:val="1"/>
      <w:marLeft w:val="0"/>
      <w:marRight w:val="0"/>
      <w:marTop w:val="0"/>
      <w:marBottom w:val="0"/>
      <w:divBdr>
        <w:top w:val="none" w:sz="0" w:space="0" w:color="auto"/>
        <w:left w:val="none" w:sz="0" w:space="0" w:color="auto"/>
        <w:bottom w:val="none" w:sz="0" w:space="0" w:color="auto"/>
        <w:right w:val="none" w:sz="0" w:space="0" w:color="auto"/>
      </w:divBdr>
    </w:div>
    <w:div w:id="1036541767">
      <w:bodyDiv w:val="1"/>
      <w:marLeft w:val="0"/>
      <w:marRight w:val="0"/>
      <w:marTop w:val="0"/>
      <w:marBottom w:val="0"/>
      <w:divBdr>
        <w:top w:val="none" w:sz="0" w:space="0" w:color="auto"/>
        <w:left w:val="none" w:sz="0" w:space="0" w:color="auto"/>
        <w:bottom w:val="none" w:sz="0" w:space="0" w:color="auto"/>
        <w:right w:val="none" w:sz="0" w:space="0" w:color="auto"/>
      </w:divBdr>
      <w:divsChild>
        <w:div w:id="279143204">
          <w:marLeft w:val="0"/>
          <w:marRight w:val="0"/>
          <w:marTop w:val="0"/>
          <w:marBottom w:val="0"/>
          <w:divBdr>
            <w:top w:val="none" w:sz="0" w:space="0" w:color="auto"/>
            <w:left w:val="none" w:sz="0" w:space="0" w:color="auto"/>
            <w:bottom w:val="none" w:sz="0" w:space="0" w:color="auto"/>
            <w:right w:val="none" w:sz="0" w:space="0" w:color="auto"/>
          </w:divBdr>
        </w:div>
        <w:div w:id="8333509">
          <w:marLeft w:val="0"/>
          <w:marRight w:val="0"/>
          <w:marTop w:val="0"/>
          <w:marBottom w:val="0"/>
          <w:divBdr>
            <w:top w:val="none" w:sz="0" w:space="0" w:color="auto"/>
            <w:left w:val="none" w:sz="0" w:space="0" w:color="auto"/>
            <w:bottom w:val="none" w:sz="0" w:space="0" w:color="auto"/>
            <w:right w:val="none" w:sz="0" w:space="0" w:color="auto"/>
          </w:divBdr>
        </w:div>
        <w:div w:id="472256494">
          <w:marLeft w:val="0"/>
          <w:marRight w:val="0"/>
          <w:marTop w:val="0"/>
          <w:marBottom w:val="0"/>
          <w:divBdr>
            <w:top w:val="none" w:sz="0" w:space="0" w:color="auto"/>
            <w:left w:val="none" w:sz="0" w:space="0" w:color="auto"/>
            <w:bottom w:val="none" w:sz="0" w:space="0" w:color="auto"/>
            <w:right w:val="none" w:sz="0" w:space="0" w:color="auto"/>
          </w:divBdr>
        </w:div>
        <w:div w:id="945966314">
          <w:marLeft w:val="0"/>
          <w:marRight w:val="0"/>
          <w:marTop w:val="0"/>
          <w:marBottom w:val="0"/>
          <w:divBdr>
            <w:top w:val="none" w:sz="0" w:space="0" w:color="auto"/>
            <w:left w:val="none" w:sz="0" w:space="0" w:color="auto"/>
            <w:bottom w:val="none" w:sz="0" w:space="0" w:color="auto"/>
            <w:right w:val="none" w:sz="0" w:space="0" w:color="auto"/>
          </w:divBdr>
        </w:div>
        <w:div w:id="1518930817">
          <w:marLeft w:val="0"/>
          <w:marRight w:val="0"/>
          <w:marTop w:val="0"/>
          <w:marBottom w:val="0"/>
          <w:divBdr>
            <w:top w:val="none" w:sz="0" w:space="0" w:color="auto"/>
            <w:left w:val="none" w:sz="0" w:space="0" w:color="auto"/>
            <w:bottom w:val="none" w:sz="0" w:space="0" w:color="auto"/>
            <w:right w:val="none" w:sz="0" w:space="0" w:color="auto"/>
          </w:divBdr>
        </w:div>
        <w:div w:id="1744794856">
          <w:marLeft w:val="0"/>
          <w:marRight w:val="0"/>
          <w:marTop w:val="0"/>
          <w:marBottom w:val="0"/>
          <w:divBdr>
            <w:top w:val="none" w:sz="0" w:space="0" w:color="auto"/>
            <w:left w:val="none" w:sz="0" w:space="0" w:color="auto"/>
            <w:bottom w:val="none" w:sz="0" w:space="0" w:color="auto"/>
            <w:right w:val="none" w:sz="0" w:space="0" w:color="auto"/>
          </w:divBdr>
        </w:div>
        <w:div w:id="182206092">
          <w:marLeft w:val="0"/>
          <w:marRight w:val="0"/>
          <w:marTop w:val="0"/>
          <w:marBottom w:val="0"/>
          <w:divBdr>
            <w:top w:val="none" w:sz="0" w:space="0" w:color="auto"/>
            <w:left w:val="none" w:sz="0" w:space="0" w:color="auto"/>
            <w:bottom w:val="none" w:sz="0" w:space="0" w:color="auto"/>
            <w:right w:val="none" w:sz="0" w:space="0" w:color="auto"/>
          </w:divBdr>
        </w:div>
        <w:div w:id="670792798">
          <w:marLeft w:val="0"/>
          <w:marRight w:val="0"/>
          <w:marTop w:val="0"/>
          <w:marBottom w:val="0"/>
          <w:divBdr>
            <w:top w:val="none" w:sz="0" w:space="0" w:color="auto"/>
            <w:left w:val="none" w:sz="0" w:space="0" w:color="auto"/>
            <w:bottom w:val="none" w:sz="0" w:space="0" w:color="auto"/>
            <w:right w:val="none" w:sz="0" w:space="0" w:color="auto"/>
          </w:divBdr>
        </w:div>
        <w:div w:id="1529679164">
          <w:marLeft w:val="0"/>
          <w:marRight w:val="0"/>
          <w:marTop w:val="0"/>
          <w:marBottom w:val="0"/>
          <w:divBdr>
            <w:top w:val="none" w:sz="0" w:space="0" w:color="auto"/>
            <w:left w:val="none" w:sz="0" w:space="0" w:color="auto"/>
            <w:bottom w:val="none" w:sz="0" w:space="0" w:color="auto"/>
            <w:right w:val="none" w:sz="0" w:space="0" w:color="auto"/>
          </w:divBdr>
        </w:div>
        <w:div w:id="1400515850">
          <w:marLeft w:val="0"/>
          <w:marRight w:val="0"/>
          <w:marTop w:val="0"/>
          <w:marBottom w:val="0"/>
          <w:divBdr>
            <w:top w:val="none" w:sz="0" w:space="0" w:color="auto"/>
            <w:left w:val="none" w:sz="0" w:space="0" w:color="auto"/>
            <w:bottom w:val="none" w:sz="0" w:space="0" w:color="auto"/>
            <w:right w:val="none" w:sz="0" w:space="0" w:color="auto"/>
          </w:divBdr>
        </w:div>
        <w:div w:id="1579174651">
          <w:marLeft w:val="0"/>
          <w:marRight w:val="0"/>
          <w:marTop w:val="0"/>
          <w:marBottom w:val="0"/>
          <w:divBdr>
            <w:top w:val="none" w:sz="0" w:space="0" w:color="auto"/>
            <w:left w:val="none" w:sz="0" w:space="0" w:color="auto"/>
            <w:bottom w:val="none" w:sz="0" w:space="0" w:color="auto"/>
            <w:right w:val="none" w:sz="0" w:space="0" w:color="auto"/>
          </w:divBdr>
        </w:div>
        <w:div w:id="731544643">
          <w:marLeft w:val="0"/>
          <w:marRight w:val="0"/>
          <w:marTop w:val="0"/>
          <w:marBottom w:val="0"/>
          <w:divBdr>
            <w:top w:val="none" w:sz="0" w:space="0" w:color="auto"/>
            <w:left w:val="none" w:sz="0" w:space="0" w:color="auto"/>
            <w:bottom w:val="none" w:sz="0" w:space="0" w:color="auto"/>
            <w:right w:val="none" w:sz="0" w:space="0" w:color="auto"/>
          </w:divBdr>
        </w:div>
        <w:div w:id="1073893062">
          <w:marLeft w:val="0"/>
          <w:marRight w:val="0"/>
          <w:marTop w:val="0"/>
          <w:marBottom w:val="0"/>
          <w:divBdr>
            <w:top w:val="none" w:sz="0" w:space="0" w:color="auto"/>
            <w:left w:val="none" w:sz="0" w:space="0" w:color="auto"/>
            <w:bottom w:val="none" w:sz="0" w:space="0" w:color="auto"/>
            <w:right w:val="none" w:sz="0" w:space="0" w:color="auto"/>
          </w:divBdr>
        </w:div>
        <w:div w:id="845898374">
          <w:marLeft w:val="0"/>
          <w:marRight w:val="0"/>
          <w:marTop w:val="0"/>
          <w:marBottom w:val="0"/>
          <w:divBdr>
            <w:top w:val="none" w:sz="0" w:space="0" w:color="auto"/>
            <w:left w:val="none" w:sz="0" w:space="0" w:color="auto"/>
            <w:bottom w:val="none" w:sz="0" w:space="0" w:color="auto"/>
            <w:right w:val="none" w:sz="0" w:space="0" w:color="auto"/>
          </w:divBdr>
        </w:div>
        <w:div w:id="1590039548">
          <w:marLeft w:val="0"/>
          <w:marRight w:val="0"/>
          <w:marTop w:val="0"/>
          <w:marBottom w:val="0"/>
          <w:divBdr>
            <w:top w:val="none" w:sz="0" w:space="0" w:color="auto"/>
            <w:left w:val="none" w:sz="0" w:space="0" w:color="auto"/>
            <w:bottom w:val="none" w:sz="0" w:space="0" w:color="auto"/>
            <w:right w:val="none" w:sz="0" w:space="0" w:color="auto"/>
          </w:divBdr>
        </w:div>
      </w:divsChild>
    </w:div>
    <w:div w:id="1043213650">
      <w:bodyDiv w:val="1"/>
      <w:marLeft w:val="0"/>
      <w:marRight w:val="0"/>
      <w:marTop w:val="0"/>
      <w:marBottom w:val="0"/>
      <w:divBdr>
        <w:top w:val="none" w:sz="0" w:space="0" w:color="auto"/>
        <w:left w:val="none" w:sz="0" w:space="0" w:color="auto"/>
        <w:bottom w:val="none" w:sz="0" w:space="0" w:color="auto"/>
        <w:right w:val="none" w:sz="0" w:space="0" w:color="auto"/>
      </w:divBdr>
    </w:div>
    <w:div w:id="1043752095">
      <w:bodyDiv w:val="1"/>
      <w:marLeft w:val="0"/>
      <w:marRight w:val="0"/>
      <w:marTop w:val="0"/>
      <w:marBottom w:val="0"/>
      <w:divBdr>
        <w:top w:val="none" w:sz="0" w:space="0" w:color="auto"/>
        <w:left w:val="none" w:sz="0" w:space="0" w:color="auto"/>
        <w:bottom w:val="none" w:sz="0" w:space="0" w:color="auto"/>
        <w:right w:val="none" w:sz="0" w:space="0" w:color="auto"/>
      </w:divBdr>
    </w:div>
    <w:div w:id="1062411737">
      <w:bodyDiv w:val="1"/>
      <w:marLeft w:val="0"/>
      <w:marRight w:val="0"/>
      <w:marTop w:val="0"/>
      <w:marBottom w:val="0"/>
      <w:divBdr>
        <w:top w:val="none" w:sz="0" w:space="0" w:color="auto"/>
        <w:left w:val="none" w:sz="0" w:space="0" w:color="auto"/>
        <w:bottom w:val="none" w:sz="0" w:space="0" w:color="auto"/>
        <w:right w:val="none" w:sz="0" w:space="0" w:color="auto"/>
      </w:divBdr>
    </w:div>
    <w:div w:id="1103526600">
      <w:bodyDiv w:val="1"/>
      <w:marLeft w:val="0"/>
      <w:marRight w:val="0"/>
      <w:marTop w:val="0"/>
      <w:marBottom w:val="0"/>
      <w:divBdr>
        <w:top w:val="none" w:sz="0" w:space="0" w:color="auto"/>
        <w:left w:val="none" w:sz="0" w:space="0" w:color="auto"/>
        <w:bottom w:val="none" w:sz="0" w:space="0" w:color="auto"/>
        <w:right w:val="none" w:sz="0" w:space="0" w:color="auto"/>
      </w:divBdr>
    </w:div>
    <w:div w:id="1121654151">
      <w:bodyDiv w:val="1"/>
      <w:marLeft w:val="0"/>
      <w:marRight w:val="0"/>
      <w:marTop w:val="0"/>
      <w:marBottom w:val="0"/>
      <w:divBdr>
        <w:top w:val="none" w:sz="0" w:space="0" w:color="auto"/>
        <w:left w:val="none" w:sz="0" w:space="0" w:color="auto"/>
        <w:bottom w:val="none" w:sz="0" w:space="0" w:color="auto"/>
        <w:right w:val="none" w:sz="0" w:space="0" w:color="auto"/>
      </w:divBdr>
    </w:div>
    <w:div w:id="1124226646">
      <w:bodyDiv w:val="1"/>
      <w:marLeft w:val="0"/>
      <w:marRight w:val="0"/>
      <w:marTop w:val="0"/>
      <w:marBottom w:val="0"/>
      <w:divBdr>
        <w:top w:val="none" w:sz="0" w:space="0" w:color="auto"/>
        <w:left w:val="none" w:sz="0" w:space="0" w:color="auto"/>
        <w:bottom w:val="none" w:sz="0" w:space="0" w:color="auto"/>
        <w:right w:val="none" w:sz="0" w:space="0" w:color="auto"/>
      </w:divBdr>
    </w:div>
    <w:div w:id="1134762137">
      <w:bodyDiv w:val="1"/>
      <w:marLeft w:val="0"/>
      <w:marRight w:val="0"/>
      <w:marTop w:val="0"/>
      <w:marBottom w:val="0"/>
      <w:divBdr>
        <w:top w:val="none" w:sz="0" w:space="0" w:color="auto"/>
        <w:left w:val="none" w:sz="0" w:space="0" w:color="auto"/>
        <w:bottom w:val="none" w:sz="0" w:space="0" w:color="auto"/>
        <w:right w:val="none" w:sz="0" w:space="0" w:color="auto"/>
      </w:divBdr>
    </w:div>
    <w:div w:id="1160389935">
      <w:bodyDiv w:val="1"/>
      <w:marLeft w:val="0"/>
      <w:marRight w:val="0"/>
      <w:marTop w:val="0"/>
      <w:marBottom w:val="0"/>
      <w:divBdr>
        <w:top w:val="none" w:sz="0" w:space="0" w:color="auto"/>
        <w:left w:val="none" w:sz="0" w:space="0" w:color="auto"/>
        <w:bottom w:val="none" w:sz="0" w:space="0" w:color="auto"/>
        <w:right w:val="none" w:sz="0" w:space="0" w:color="auto"/>
      </w:divBdr>
    </w:div>
    <w:div w:id="1173304176">
      <w:bodyDiv w:val="1"/>
      <w:marLeft w:val="0"/>
      <w:marRight w:val="0"/>
      <w:marTop w:val="0"/>
      <w:marBottom w:val="0"/>
      <w:divBdr>
        <w:top w:val="none" w:sz="0" w:space="0" w:color="auto"/>
        <w:left w:val="none" w:sz="0" w:space="0" w:color="auto"/>
        <w:bottom w:val="none" w:sz="0" w:space="0" w:color="auto"/>
        <w:right w:val="none" w:sz="0" w:space="0" w:color="auto"/>
      </w:divBdr>
    </w:div>
    <w:div w:id="1186989523">
      <w:bodyDiv w:val="1"/>
      <w:marLeft w:val="0"/>
      <w:marRight w:val="0"/>
      <w:marTop w:val="0"/>
      <w:marBottom w:val="0"/>
      <w:divBdr>
        <w:top w:val="none" w:sz="0" w:space="0" w:color="auto"/>
        <w:left w:val="none" w:sz="0" w:space="0" w:color="auto"/>
        <w:bottom w:val="none" w:sz="0" w:space="0" w:color="auto"/>
        <w:right w:val="none" w:sz="0" w:space="0" w:color="auto"/>
      </w:divBdr>
    </w:div>
    <w:div w:id="1196578646">
      <w:bodyDiv w:val="1"/>
      <w:marLeft w:val="0"/>
      <w:marRight w:val="0"/>
      <w:marTop w:val="0"/>
      <w:marBottom w:val="0"/>
      <w:divBdr>
        <w:top w:val="none" w:sz="0" w:space="0" w:color="auto"/>
        <w:left w:val="none" w:sz="0" w:space="0" w:color="auto"/>
        <w:bottom w:val="none" w:sz="0" w:space="0" w:color="auto"/>
        <w:right w:val="none" w:sz="0" w:space="0" w:color="auto"/>
      </w:divBdr>
      <w:divsChild>
        <w:div w:id="1553955161">
          <w:marLeft w:val="0"/>
          <w:marRight w:val="0"/>
          <w:marTop w:val="0"/>
          <w:marBottom w:val="0"/>
          <w:divBdr>
            <w:top w:val="none" w:sz="0" w:space="0" w:color="auto"/>
            <w:left w:val="none" w:sz="0" w:space="0" w:color="auto"/>
            <w:bottom w:val="none" w:sz="0" w:space="0" w:color="auto"/>
            <w:right w:val="none" w:sz="0" w:space="0" w:color="auto"/>
          </w:divBdr>
          <w:divsChild>
            <w:div w:id="1107459186">
              <w:marLeft w:val="0"/>
              <w:marRight w:val="0"/>
              <w:marTop w:val="0"/>
              <w:marBottom w:val="0"/>
              <w:divBdr>
                <w:top w:val="none" w:sz="0" w:space="0" w:color="auto"/>
                <w:left w:val="none" w:sz="0" w:space="0" w:color="auto"/>
                <w:bottom w:val="none" w:sz="0" w:space="0" w:color="auto"/>
                <w:right w:val="none" w:sz="0" w:space="0" w:color="auto"/>
              </w:divBdr>
              <w:divsChild>
                <w:div w:id="1383674368">
                  <w:marLeft w:val="0"/>
                  <w:marRight w:val="0"/>
                  <w:marTop w:val="0"/>
                  <w:marBottom w:val="0"/>
                  <w:divBdr>
                    <w:top w:val="none" w:sz="0" w:space="0" w:color="auto"/>
                    <w:left w:val="none" w:sz="0" w:space="0" w:color="auto"/>
                    <w:bottom w:val="none" w:sz="0" w:space="0" w:color="auto"/>
                    <w:right w:val="none" w:sz="0" w:space="0" w:color="auto"/>
                  </w:divBdr>
                  <w:divsChild>
                    <w:div w:id="385690819">
                      <w:marLeft w:val="0"/>
                      <w:marRight w:val="0"/>
                      <w:marTop w:val="0"/>
                      <w:marBottom w:val="0"/>
                      <w:divBdr>
                        <w:top w:val="none" w:sz="0" w:space="0" w:color="auto"/>
                        <w:left w:val="none" w:sz="0" w:space="0" w:color="auto"/>
                        <w:bottom w:val="none" w:sz="0" w:space="0" w:color="auto"/>
                        <w:right w:val="none" w:sz="0" w:space="0" w:color="auto"/>
                      </w:divBdr>
                      <w:divsChild>
                        <w:div w:id="160699207">
                          <w:marLeft w:val="0"/>
                          <w:marRight w:val="0"/>
                          <w:marTop w:val="0"/>
                          <w:marBottom w:val="0"/>
                          <w:divBdr>
                            <w:top w:val="none" w:sz="0" w:space="0" w:color="auto"/>
                            <w:left w:val="none" w:sz="0" w:space="0" w:color="auto"/>
                            <w:bottom w:val="none" w:sz="0" w:space="0" w:color="auto"/>
                            <w:right w:val="none" w:sz="0" w:space="0" w:color="auto"/>
                          </w:divBdr>
                          <w:divsChild>
                            <w:div w:id="422460717">
                              <w:marLeft w:val="0"/>
                              <w:marRight w:val="0"/>
                              <w:marTop w:val="0"/>
                              <w:marBottom w:val="0"/>
                              <w:divBdr>
                                <w:top w:val="none" w:sz="0" w:space="0" w:color="auto"/>
                                <w:left w:val="none" w:sz="0" w:space="0" w:color="auto"/>
                                <w:bottom w:val="none" w:sz="0" w:space="0" w:color="auto"/>
                                <w:right w:val="none" w:sz="0" w:space="0" w:color="auto"/>
                              </w:divBdr>
                              <w:divsChild>
                                <w:div w:id="1517843054">
                                  <w:marLeft w:val="0"/>
                                  <w:marRight w:val="0"/>
                                  <w:marTop w:val="0"/>
                                  <w:marBottom w:val="0"/>
                                  <w:divBdr>
                                    <w:top w:val="none" w:sz="0" w:space="0" w:color="auto"/>
                                    <w:left w:val="none" w:sz="0" w:space="0" w:color="auto"/>
                                    <w:bottom w:val="none" w:sz="0" w:space="0" w:color="auto"/>
                                    <w:right w:val="none" w:sz="0" w:space="0" w:color="auto"/>
                                  </w:divBdr>
                                  <w:divsChild>
                                    <w:div w:id="1257598109">
                                      <w:marLeft w:val="0"/>
                                      <w:marRight w:val="0"/>
                                      <w:marTop w:val="0"/>
                                      <w:marBottom w:val="0"/>
                                      <w:divBdr>
                                        <w:top w:val="none" w:sz="0" w:space="0" w:color="auto"/>
                                        <w:left w:val="none" w:sz="0" w:space="0" w:color="auto"/>
                                        <w:bottom w:val="none" w:sz="0" w:space="0" w:color="auto"/>
                                        <w:right w:val="none" w:sz="0" w:space="0" w:color="auto"/>
                                      </w:divBdr>
                                      <w:divsChild>
                                        <w:div w:id="243034795">
                                          <w:marLeft w:val="0"/>
                                          <w:marRight w:val="0"/>
                                          <w:marTop w:val="0"/>
                                          <w:marBottom w:val="0"/>
                                          <w:divBdr>
                                            <w:top w:val="none" w:sz="0" w:space="0" w:color="auto"/>
                                            <w:left w:val="none" w:sz="0" w:space="0" w:color="auto"/>
                                            <w:bottom w:val="none" w:sz="0" w:space="0" w:color="auto"/>
                                            <w:right w:val="none" w:sz="0" w:space="0" w:color="auto"/>
                                          </w:divBdr>
                                        </w:div>
                                        <w:div w:id="63760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339266">
                          <w:marLeft w:val="0"/>
                          <w:marRight w:val="0"/>
                          <w:marTop w:val="0"/>
                          <w:marBottom w:val="0"/>
                          <w:divBdr>
                            <w:top w:val="none" w:sz="0" w:space="0" w:color="auto"/>
                            <w:left w:val="none" w:sz="0" w:space="0" w:color="auto"/>
                            <w:bottom w:val="none" w:sz="0" w:space="0" w:color="auto"/>
                            <w:right w:val="none" w:sz="0" w:space="0" w:color="auto"/>
                          </w:divBdr>
                          <w:divsChild>
                            <w:div w:id="219171592">
                              <w:marLeft w:val="0"/>
                              <w:marRight w:val="0"/>
                              <w:marTop w:val="0"/>
                              <w:marBottom w:val="0"/>
                              <w:divBdr>
                                <w:top w:val="none" w:sz="0" w:space="0" w:color="auto"/>
                                <w:left w:val="none" w:sz="0" w:space="0" w:color="auto"/>
                                <w:bottom w:val="none" w:sz="0" w:space="0" w:color="auto"/>
                                <w:right w:val="none" w:sz="0" w:space="0" w:color="auto"/>
                              </w:divBdr>
                              <w:divsChild>
                                <w:div w:id="1151293830">
                                  <w:marLeft w:val="0"/>
                                  <w:marRight w:val="0"/>
                                  <w:marTop w:val="0"/>
                                  <w:marBottom w:val="0"/>
                                  <w:divBdr>
                                    <w:top w:val="none" w:sz="0" w:space="0" w:color="auto"/>
                                    <w:left w:val="none" w:sz="0" w:space="0" w:color="auto"/>
                                    <w:bottom w:val="none" w:sz="0" w:space="0" w:color="auto"/>
                                    <w:right w:val="none" w:sz="0" w:space="0" w:color="auto"/>
                                  </w:divBdr>
                                  <w:divsChild>
                                    <w:div w:id="173954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885250">
          <w:marLeft w:val="0"/>
          <w:marRight w:val="0"/>
          <w:marTop w:val="0"/>
          <w:marBottom w:val="0"/>
          <w:divBdr>
            <w:top w:val="none" w:sz="0" w:space="0" w:color="auto"/>
            <w:left w:val="none" w:sz="0" w:space="0" w:color="auto"/>
            <w:bottom w:val="none" w:sz="0" w:space="0" w:color="auto"/>
            <w:right w:val="none" w:sz="0" w:space="0" w:color="auto"/>
          </w:divBdr>
        </w:div>
      </w:divsChild>
    </w:div>
    <w:div w:id="1228498468">
      <w:bodyDiv w:val="1"/>
      <w:marLeft w:val="0"/>
      <w:marRight w:val="0"/>
      <w:marTop w:val="0"/>
      <w:marBottom w:val="0"/>
      <w:divBdr>
        <w:top w:val="none" w:sz="0" w:space="0" w:color="auto"/>
        <w:left w:val="none" w:sz="0" w:space="0" w:color="auto"/>
        <w:bottom w:val="none" w:sz="0" w:space="0" w:color="auto"/>
        <w:right w:val="none" w:sz="0" w:space="0" w:color="auto"/>
      </w:divBdr>
    </w:div>
    <w:div w:id="1242834650">
      <w:bodyDiv w:val="1"/>
      <w:marLeft w:val="0"/>
      <w:marRight w:val="0"/>
      <w:marTop w:val="0"/>
      <w:marBottom w:val="0"/>
      <w:divBdr>
        <w:top w:val="none" w:sz="0" w:space="0" w:color="auto"/>
        <w:left w:val="none" w:sz="0" w:space="0" w:color="auto"/>
        <w:bottom w:val="none" w:sz="0" w:space="0" w:color="auto"/>
        <w:right w:val="none" w:sz="0" w:space="0" w:color="auto"/>
      </w:divBdr>
    </w:div>
    <w:div w:id="1243833139">
      <w:bodyDiv w:val="1"/>
      <w:marLeft w:val="0"/>
      <w:marRight w:val="0"/>
      <w:marTop w:val="0"/>
      <w:marBottom w:val="0"/>
      <w:divBdr>
        <w:top w:val="none" w:sz="0" w:space="0" w:color="auto"/>
        <w:left w:val="none" w:sz="0" w:space="0" w:color="auto"/>
        <w:bottom w:val="none" w:sz="0" w:space="0" w:color="auto"/>
        <w:right w:val="none" w:sz="0" w:space="0" w:color="auto"/>
      </w:divBdr>
    </w:div>
    <w:div w:id="1248341699">
      <w:bodyDiv w:val="1"/>
      <w:marLeft w:val="0"/>
      <w:marRight w:val="0"/>
      <w:marTop w:val="0"/>
      <w:marBottom w:val="0"/>
      <w:divBdr>
        <w:top w:val="none" w:sz="0" w:space="0" w:color="auto"/>
        <w:left w:val="none" w:sz="0" w:space="0" w:color="auto"/>
        <w:bottom w:val="none" w:sz="0" w:space="0" w:color="auto"/>
        <w:right w:val="none" w:sz="0" w:space="0" w:color="auto"/>
      </w:divBdr>
      <w:divsChild>
        <w:div w:id="1857384676">
          <w:marLeft w:val="0"/>
          <w:marRight w:val="0"/>
          <w:marTop w:val="0"/>
          <w:marBottom w:val="0"/>
          <w:divBdr>
            <w:top w:val="none" w:sz="0" w:space="0" w:color="auto"/>
            <w:left w:val="none" w:sz="0" w:space="0" w:color="auto"/>
            <w:bottom w:val="none" w:sz="0" w:space="0" w:color="auto"/>
            <w:right w:val="none" w:sz="0" w:space="0" w:color="auto"/>
          </w:divBdr>
        </w:div>
        <w:div w:id="311563564">
          <w:marLeft w:val="0"/>
          <w:marRight w:val="0"/>
          <w:marTop w:val="0"/>
          <w:marBottom w:val="0"/>
          <w:divBdr>
            <w:top w:val="none" w:sz="0" w:space="0" w:color="auto"/>
            <w:left w:val="none" w:sz="0" w:space="0" w:color="auto"/>
            <w:bottom w:val="none" w:sz="0" w:space="0" w:color="auto"/>
            <w:right w:val="none" w:sz="0" w:space="0" w:color="auto"/>
          </w:divBdr>
        </w:div>
      </w:divsChild>
    </w:div>
    <w:div w:id="1249193117">
      <w:bodyDiv w:val="1"/>
      <w:marLeft w:val="0"/>
      <w:marRight w:val="0"/>
      <w:marTop w:val="0"/>
      <w:marBottom w:val="0"/>
      <w:divBdr>
        <w:top w:val="none" w:sz="0" w:space="0" w:color="auto"/>
        <w:left w:val="none" w:sz="0" w:space="0" w:color="auto"/>
        <w:bottom w:val="none" w:sz="0" w:space="0" w:color="auto"/>
        <w:right w:val="none" w:sz="0" w:space="0" w:color="auto"/>
      </w:divBdr>
    </w:div>
    <w:div w:id="1251542780">
      <w:bodyDiv w:val="1"/>
      <w:marLeft w:val="0"/>
      <w:marRight w:val="0"/>
      <w:marTop w:val="0"/>
      <w:marBottom w:val="0"/>
      <w:divBdr>
        <w:top w:val="none" w:sz="0" w:space="0" w:color="auto"/>
        <w:left w:val="none" w:sz="0" w:space="0" w:color="auto"/>
        <w:bottom w:val="none" w:sz="0" w:space="0" w:color="auto"/>
        <w:right w:val="none" w:sz="0" w:space="0" w:color="auto"/>
      </w:divBdr>
    </w:div>
    <w:div w:id="1254125134">
      <w:bodyDiv w:val="1"/>
      <w:marLeft w:val="0"/>
      <w:marRight w:val="0"/>
      <w:marTop w:val="0"/>
      <w:marBottom w:val="0"/>
      <w:divBdr>
        <w:top w:val="none" w:sz="0" w:space="0" w:color="auto"/>
        <w:left w:val="none" w:sz="0" w:space="0" w:color="auto"/>
        <w:bottom w:val="none" w:sz="0" w:space="0" w:color="auto"/>
        <w:right w:val="none" w:sz="0" w:space="0" w:color="auto"/>
      </w:divBdr>
    </w:div>
    <w:div w:id="1259606202">
      <w:bodyDiv w:val="1"/>
      <w:marLeft w:val="0"/>
      <w:marRight w:val="0"/>
      <w:marTop w:val="0"/>
      <w:marBottom w:val="0"/>
      <w:divBdr>
        <w:top w:val="none" w:sz="0" w:space="0" w:color="auto"/>
        <w:left w:val="none" w:sz="0" w:space="0" w:color="auto"/>
        <w:bottom w:val="none" w:sz="0" w:space="0" w:color="auto"/>
        <w:right w:val="none" w:sz="0" w:space="0" w:color="auto"/>
      </w:divBdr>
    </w:div>
    <w:div w:id="1272082640">
      <w:bodyDiv w:val="1"/>
      <w:marLeft w:val="0"/>
      <w:marRight w:val="0"/>
      <w:marTop w:val="0"/>
      <w:marBottom w:val="0"/>
      <w:divBdr>
        <w:top w:val="none" w:sz="0" w:space="0" w:color="auto"/>
        <w:left w:val="none" w:sz="0" w:space="0" w:color="auto"/>
        <w:bottom w:val="none" w:sz="0" w:space="0" w:color="auto"/>
        <w:right w:val="none" w:sz="0" w:space="0" w:color="auto"/>
      </w:divBdr>
    </w:div>
    <w:div w:id="1296905876">
      <w:bodyDiv w:val="1"/>
      <w:marLeft w:val="0"/>
      <w:marRight w:val="0"/>
      <w:marTop w:val="0"/>
      <w:marBottom w:val="0"/>
      <w:divBdr>
        <w:top w:val="none" w:sz="0" w:space="0" w:color="auto"/>
        <w:left w:val="none" w:sz="0" w:space="0" w:color="auto"/>
        <w:bottom w:val="none" w:sz="0" w:space="0" w:color="auto"/>
        <w:right w:val="none" w:sz="0" w:space="0" w:color="auto"/>
      </w:divBdr>
    </w:div>
    <w:div w:id="1305038232">
      <w:bodyDiv w:val="1"/>
      <w:marLeft w:val="0"/>
      <w:marRight w:val="0"/>
      <w:marTop w:val="0"/>
      <w:marBottom w:val="0"/>
      <w:divBdr>
        <w:top w:val="none" w:sz="0" w:space="0" w:color="auto"/>
        <w:left w:val="none" w:sz="0" w:space="0" w:color="auto"/>
        <w:bottom w:val="none" w:sz="0" w:space="0" w:color="auto"/>
        <w:right w:val="none" w:sz="0" w:space="0" w:color="auto"/>
      </w:divBdr>
    </w:div>
    <w:div w:id="1314719528">
      <w:bodyDiv w:val="1"/>
      <w:marLeft w:val="0"/>
      <w:marRight w:val="0"/>
      <w:marTop w:val="0"/>
      <w:marBottom w:val="0"/>
      <w:divBdr>
        <w:top w:val="none" w:sz="0" w:space="0" w:color="auto"/>
        <w:left w:val="none" w:sz="0" w:space="0" w:color="auto"/>
        <w:bottom w:val="none" w:sz="0" w:space="0" w:color="auto"/>
        <w:right w:val="none" w:sz="0" w:space="0" w:color="auto"/>
      </w:divBdr>
    </w:div>
    <w:div w:id="1329864421">
      <w:bodyDiv w:val="1"/>
      <w:marLeft w:val="0"/>
      <w:marRight w:val="0"/>
      <w:marTop w:val="0"/>
      <w:marBottom w:val="0"/>
      <w:divBdr>
        <w:top w:val="none" w:sz="0" w:space="0" w:color="auto"/>
        <w:left w:val="none" w:sz="0" w:space="0" w:color="auto"/>
        <w:bottom w:val="none" w:sz="0" w:space="0" w:color="auto"/>
        <w:right w:val="none" w:sz="0" w:space="0" w:color="auto"/>
      </w:divBdr>
    </w:div>
    <w:div w:id="1337225910">
      <w:bodyDiv w:val="1"/>
      <w:marLeft w:val="0"/>
      <w:marRight w:val="0"/>
      <w:marTop w:val="0"/>
      <w:marBottom w:val="0"/>
      <w:divBdr>
        <w:top w:val="none" w:sz="0" w:space="0" w:color="auto"/>
        <w:left w:val="none" w:sz="0" w:space="0" w:color="auto"/>
        <w:bottom w:val="none" w:sz="0" w:space="0" w:color="auto"/>
        <w:right w:val="none" w:sz="0" w:space="0" w:color="auto"/>
      </w:divBdr>
      <w:divsChild>
        <w:div w:id="1475105853">
          <w:marLeft w:val="0"/>
          <w:marRight w:val="0"/>
          <w:marTop w:val="0"/>
          <w:marBottom w:val="0"/>
          <w:divBdr>
            <w:top w:val="none" w:sz="0" w:space="0" w:color="auto"/>
            <w:left w:val="none" w:sz="0" w:space="0" w:color="auto"/>
            <w:bottom w:val="none" w:sz="0" w:space="0" w:color="auto"/>
            <w:right w:val="none" w:sz="0" w:space="0" w:color="auto"/>
          </w:divBdr>
        </w:div>
      </w:divsChild>
    </w:div>
    <w:div w:id="1348021382">
      <w:bodyDiv w:val="1"/>
      <w:marLeft w:val="0"/>
      <w:marRight w:val="0"/>
      <w:marTop w:val="0"/>
      <w:marBottom w:val="0"/>
      <w:divBdr>
        <w:top w:val="none" w:sz="0" w:space="0" w:color="auto"/>
        <w:left w:val="none" w:sz="0" w:space="0" w:color="auto"/>
        <w:bottom w:val="none" w:sz="0" w:space="0" w:color="auto"/>
        <w:right w:val="none" w:sz="0" w:space="0" w:color="auto"/>
      </w:divBdr>
    </w:div>
    <w:div w:id="1372731413">
      <w:bodyDiv w:val="1"/>
      <w:marLeft w:val="0"/>
      <w:marRight w:val="0"/>
      <w:marTop w:val="0"/>
      <w:marBottom w:val="0"/>
      <w:divBdr>
        <w:top w:val="none" w:sz="0" w:space="0" w:color="auto"/>
        <w:left w:val="none" w:sz="0" w:space="0" w:color="auto"/>
        <w:bottom w:val="none" w:sz="0" w:space="0" w:color="auto"/>
        <w:right w:val="none" w:sz="0" w:space="0" w:color="auto"/>
      </w:divBdr>
      <w:divsChild>
        <w:div w:id="598370937">
          <w:marLeft w:val="0"/>
          <w:marRight w:val="0"/>
          <w:marTop w:val="0"/>
          <w:marBottom w:val="0"/>
          <w:divBdr>
            <w:top w:val="none" w:sz="0" w:space="0" w:color="auto"/>
            <w:left w:val="none" w:sz="0" w:space="0" w:color="auto"/>
            <w:bottom w:val="none" w:sz="0" w:space="0" w:color="auto"/>
            <w:right w:val="none" w:sz="0" w:space="0" w:color="auto"/>
          </w:divBdr>
        </w:div>
      </w:divsChild>
    </w:div>
    <w:div w:id="1421099569">
      <w:bodyDiv w:val="1"/>
      <w:marLeft w:val="0"/>
      <w:marRight w:val="0"/>
      <w:marTop w:val="0"/>
      <w:marBottom w:val="0"/>
      <w:divBdr>
        <w:top w:val="none" w:sz="0" w:space="0" w:color="auto"/>
        <w:left w:val="none" w:sz="0" w:space="0" w:color="auto"/>
        <w:bottom w:val="none" w:sz="0" w:space="0" w:color="auto"/>
        <w:right w:val="none" w:sz="0" w:space="0" w:color="auto"/>
      </w:divBdr>
    </w:div>
    <w:div w:id="1422336995">
      <w:bodyDiv w:val="1"/>
      <w:marLeft w:val="0"/>
      <w:marRight w:val="0"/>
      <w:marTop w:val="0"/>
      <w:marBottom w:val="0"/>
      <w:divBdr>
        <w:top w:val="none" w:sz="0" w:space="0" w:color="auto"/>
        <w:left w:val="none" w:sz="0" w:space="0" w:color="auto"/>
        <w:bottom w:val="none" w:sz="0" w:space="0" w:color="auto"/>
        <w:right w:val="none" w:sz="0" w:space="0" w:color="auto"/>
      </w:divBdr>
    </w:div>
    <w:div w:id="1422724010">
      <w:bodyDiv w:val="1"/>
      <w:marLeft w:val="0"/>
      <w:marRight w:val="0"/>
      <w:marTop w:val="0"/>
      <w:marBottom w:val="0"/>
      <w:divBdr>
        <w:top w:val="none" w:sz="0" w:space="0" w:color="auto"/>
        <w:left w:val="none" w:sz="0" w:space="0" w:color="auto"/>
        <w:bottom w:val="none" w:sz="0" w:space="0" w:color="auto"/>
        <w:right w:val="none" w:sz="0" w:space="0" w:color="auto"/>
      </w:divBdr>
    </w:div>
    <w:div w:id="1427382412">
      <w:bodyDiv w:val="1"/>
      <w:marLeft w:val="0"/>
      <w:marRight w:val="0"/>
      <w:marTop w:val="0"/>
      <w:marBottom w:val="0"/>
      <w:divBdr>
        <w:top w:val="none" w:sz="0" w:space="0" w:color="auto"/>
        <w:left w:val="none" w:sz="0" w:space="0" w:color="auto"/>
        <w:bottom w:val="none" w:sz="0" w:space="0" w:color="auto"/>
        <w:right w:val="none" w:sz="0" w:space="0" w:color="auto"/>
      </w:divBdr>
      <w:divsChild>
        <w:div w:id="180558008">
          <w:marLeft w:val="0"/>
          <w:marRight w:val="0"/>
          <w:marTop w:val="0"/>
          <w:marBottom w:val="0"/>
          <w:divBdr>
            <w:top w:val="none" w:sz="0" w:space="0" w:color="auto"/>
            <w:left w:val="none" w:sz="0" w:space="0" w:color="auto"/>
            <w:bottom w:val="none" w:sz="0" w:space="0" w:color="auto"/>
            <w:right w:val="none" w:sz="0" w:space="0" w:color="auto"/>
          </w:divBdr>
        </w:div>
        <w:div w:id="495919116">
          <w:marLeft w:val="0"/>
          <w:marRight w:val="0"/>
          <w:marTop w:val="0"/>
          <w:marBottom w:val="0"/>
          <w:divBdr>
            <w:top w:val="none" w:sz="0" w:space="0" w:color="auto"/>
            <w:left w:val="none" w:sz="0" w:space="0" w:color="auto"/>
            <w:bottom w:val="none" w:sz="0" w:space="0" w:color="auto"/>
            <w:right w:val="none" w:sz="0" w:space="0" w:color="auto"/>
          </w:divBdr>
        </w:div>
        <w:div w:id="1318152111">
          <w:marLeft w:val="0"/>
          <w:marRight w:val="0"/>
          <w:marTop w:val="0"/>
          <w:marBottom w:val="0"/>
          <w:divBdr>
            <w:top w:val="none" w:sz="0" w:space="0" w:color="auto"/>
            <w:left w:val="none" w:sz="0" w:space="0" w:color="auto"/>
            <w:bottom w:val="none" w:sz="0" w:space="0" w:color="auto"/>
            <w:right w:val="none" w:sz="0" w:space="0" w:color="auto"/>
          </w:divBdr>
        </w:div>
        <w:div w:id="1552762895">
          <w:marLeft w:val="0"/>
          <w:marRight w:val="0"/>
          <w:marTop w:val="0"/>
          <w:marBottom w:val="0"/>
          <w:divBdr>
            <w:top w:val="none" w:sz="0" w:space="0" w:color="auto"/>
            <w:left w:val="none" w:sz="0" w:space="0" w:color="auto"/>
            <w:bottom w:val="none" w:sz="0" w:space="0" w:color="auto"/>
            <w:right w:val="none" w:sz="0" w:space="0" w:color="auto"/>
          </w:divBdr>
        </w:div>
        <w:div w:id="1737629083">
          <w:marLeft w:val="0"/>
          <w:marRight w:val="0"/>
          <w:marTop w:val="0"/>
          <w:marBottom w:val="0"/>
          <w:divBdr>
            <w:top w:val="none" w:sz="0" w:space="0" w:color="auto"/>
            <w:left w:val="none" w:sz="0" w:space="0" w:color="auto"/>
            <w:bottom w:val="none" w:sz="0" w:space="0" w:color="auto"/>
            <w:right w:val="none" w:sz="0" w:space="0" w:color="auto"/>
          </w:divBdr>
        </w:div>
        <w:div w:id="1911773107">
          <w:marLeft w:val="0"/>
          <w:marRight w:val="0"/>
          <w:marTop w:val="0"/>
          <w:marBottom w:val="0"/>
          <w:divBdr>
            <w:top w:val="none" w:sz="0" w:space="0" w:color="auto"/>
            <w:left w:val="none" w:sz="0" w:space="0" w:color="auto"/>
            <w:bottom w:val="none" w:sz="0" w:space="0" w:color="auto"/>
            <w:right w:val="none" w:sz="0" w:space="0" w:color="auto"/>
          </w:divBdr>
        </w:div>
        <w:div w:id="1984962501">
          <w:marLeft w:val="0"/>
          <w:marRight w:val="0"/>
          <w:marTop w:val="0"/>
          <w:marBottom w:val="0"/>
          <w:divBdr>
            <w:top w:val="none" w:sz="0" w:space="0" w:color="auto"/>
            <w:left w:val="none" w:sz="0" w:space="0" w:color="auto"/>
            <w:bottom w:val="none" w:sz="0" w:space="0" w:color="auto"/>
            <w:right w:val="none" w:sz="0" w:space="0" w:color="auto"/>
          </w:divBdr>
        </w:div>
      </w:divsChild>
    </w:div>
    <w:div w:id="1487430036">
      <w:bodyDiv w:val="1"/>
      <w:marLeft w:val="0"/>
      <w:marRight w:val="0"/>
      <w:marTop w:val="0"/>
      <w:marBottom w:val="0"/>
      <w:divBdr>
        <w:top w:val="none" w:sz="0" w:space="0" w:color="auto"/>
        <w:left w:val="none" w:sz="0" w:space="0" w:color="auto"/>
        <w:bottom w:val="none" w:sz="0" w:space="0" w:color="auto"/>
        <w:right w:val="none" w:sz="0" w:space="0" w:color="auto"/>
      </w:divBdr>
    </w:div>
    <w:div w:id="1494567406">
      <w:bodyDiv w:val="1"/>
      <w:marLeft w:val="0"/>
      <w:marRight w:val="0"/>
      <w:marTop w:val="0"/>
      <w:marBottom w:val="0"/>
      <w:divBdr>
        <w:top w:val="none" w:sz="0" w:space="0" w:color="auto"/>
        <w:left w:val="none" w:sz="0" w:space="0" w:color="auto"/>
        <w:bottom w:val="none" w:sz="0" w:space="0" w:color="auto"/>
        <w:right w:val="none" w:sz="0" w:space="0" w:color="auto"/>
      </w:divBdr>
    </w:div>
    <w:div w:id="1513836477">
      <w:bodyDiv w:val="1"/>
      <w:marLeft w:val="0"/>
      <w:marRight w:val="0"/>
      <w:marTop w:val="0"/>
      <w:marBottom w:val="0"/>
      <w:divBdr>
        <w:top w:val="none" w:sz="0" w:space="0" w:color="auto"/>
        <w:left w:val="none" w:sz="0" w:space="0" w:color="auto"/>
        <w:bottom w:val="none" w:sz="0" w:space="0" w:color="auto"/>
        <w:right w:val="none" w:sz="0" w:space="0" w:color="auto"/>
      </w:divBdr>
    </w:div>
    <w:div w:id="1519810315">
      <w:bodyDiv w:val="1"/>
      <w:marLeft w:val="0"/>
      <w:marRight w:val="0"/>
      <w:marTop w:val="0"/>
      <w:marBottom w:val="0"/>
      <w:divBdr>
        <w:top w:val="none" w:sz="0" w:space="0" w:color="auto"/>
        <w:left w:val="none" w:sz="0" w:space="0" w:color="auto"/>
        <w:bottom w:val="none" w:sz="0" w:space="0" w:color="auto"/>
        <w:right w:val="none" w:sz="0" w:space="0" w:color="auto"/>
      </w:divBdr>
      <w:divsChild>
        <w:div w:id="1686132487">
          <w:marLeft w:val="0"/>
          <w:marRight w:val="0"/>
          <w:marTop w:val="0"/>
          <w:marBottom w:val="0"/>
          <w:divBdr>
            <w:top w:val="none" w:sz="0" w:space="0" w:color="auto"/>
            <w:left w:val="none" w:sz="0" w:space="0" w:color="auto"/>
            <w:bottom w:val="none" w:sz="0" w:space="0" w:color="auto"/>
            <w:right w:val="none" w:sz="0" w:space="0" w:color="auto"/>
          </w:divBdr>
        </w:div>
      </w:divsChild>
    </w:div>
    <w:div w:id="1531645170">
      <w:bodyDiv w:val="1"/>
      <w:marLeft w:val="0"/>
      <w:marRight w:val="0"/>
      <w:marTop w:val="0"/>
      <w:marBottom w:val="0"/>
      <w:divBdr>
        <w:top w:val="none" w:sz="0" w:space="0" w:color="auto"/>
        <w:left w:val="none" w:sz="0" w:space="0" w:color="auto"/>
        <w:bottom w:val="none" w:sz="0" w:space="0" w:color="auto"/>
        <w:right w:val="none" w:sz="0" w:space="0" w:color="auto"/>
      </w:divBdr>
    </w:div>
    <w:div w:id="1536851867">
      <w:bodyDiv w:val="1"/>
      <w:marLeft w:val="0"/>
      <w:marRight w:val="0"/>
      <w:marTop w:val="0"/>
      <w:marBottom w:val="0"/>
      <w:divBdr>
        <w:top w:val="none" w:sz="0" w:space="0" w:color="auto"/>
        <w:left w:val="none" w:sz="0" w:space="0" w:color="auto"/>
        <w:bottom w:val="none" w:sz="0" w:space="0" w:color="auto"/>
        <w:right w:val="none" w:sz="0" w:space="0" w:color="auto"/>
      </w:divBdr>
    </w:div>
    <w:div w:id="1552501817">
      <w:bodyDiv w:val="1"/>
      <w:marLeft w:val="0"/>
      <w:marRight w:val="0"/>
      <w:marTop w:val="0"/>
      <w:marBottom w:val="0"/>
      <w:divBdr>
        <w:top w:val="none" w:sz="0" w:space="0" w:color="auto"/>
        <w:left w:val="none" w:sz="0" w:space="0" w:color="auto"/>
        <w:bottom w:val="none" w:sz="0" w:space="0" w:color="auto"/>
        <w:right w:val="none" w:sz="0" w:space="0" w:color="auto"/>
      </w:divBdr>
    </w:div>
    <w:div w:id="1557476398">
      <w:bodyDiv w:val="1"/>
      <w:marLeft w:val="0"/>
      <w:marRight w:val="0"/>
      <w:marTop w:val="0"/>
      <w:marBottom w:val="0"/>
      <w:divBdr>
        <w:top w:val="none" w:sz="0" w:space="0" w:color="auto"/>
        <w:left w:val="none" w:sz="0" w:space="0" w:color="auto"/>
        <w:bottom w:val="none" w:sz="0" w:space="0" w:color="auto"/>
        <w:right w:val="none" w:sz="0" w:space="0" w:color="auto"/>
      </w:divBdr>
    </w:div>
    <w:div w:id="1561013089">
      <w:bodyDiv w:val="1"/>
      <w:marLeft w:val="0"/>
      <w:marRight w:val="0"/>
      <w:marTop w:val="0"/>
      <w:marBottom w:val="0"/>
      <w:divBdr>
        <w:top w:val="none" w:sz="0" w:space="0" w:color="auto"/>
        <w:left w:val="none" w:sz="0" w:space="0" w:color="auto"/>
        <w:bottom w:val="none" w:sz="0" w:space="0" w:color="auto"/>
        <w:right w:val="none" w:sz="0" w:space="0" w:color="auto"/>
      </w:divBdr>
    </w:div>
    <w:div w:id="1570261531">
      <w:bodyDiv w:val="1"/>
      <w:marLeft w:val="0"/>
      <w:marRight w:val="0"/>
      <w:marTop w:val="0"/>
      <w:marBottom w:val="0"/>
      <w:divBdr>
        <w:top w:val="none" w:sz="0" w:space="0" w:color="auto"/>
        <w:left w:val="none" w:sz="0" w:space="0" w:color="auto"/>
        <w:bottom w:val="none" w:sz="0" w:space="0" w:color="auto"/>
        <w:right w:val="none" w:sz="0" w:space="0" w:color="auto"/>
      </w:divBdr>
    </w:div>
    <w:div w:id="1570339294">
      <w:bodyDiv w:val="1"/>
      <w:marLeft w:val="0"/>
      <w:marRight w:val="0"/>
      <w:marTop w:val="0"/>
      <w:marBottom w:val="0"/>
      <w:divBdr>
        <w:top w:val="none" w:sz="0" w:space="0" w:color="auto"/>
        <w:left w:val="none" w:sz="0" w:space="0" w:color="auto"/>
        <w:bottom w:val="none" w:sz="0" w:space="0" w:color="auto"/>
        <w:right w:val="none" w:sz="0" w:space="0" w:color="auto"/>
      </w:divBdr>
    </w:div>
    <w:div w:id="1580409687">
      <w:bodyDiv w:val="1"/>
      <w:marLeft w:val="0"/>
      <w:marRight w:val="0"/>
      <w:marTop w:val="0"/>
      <w:marBottom w:val="0"/>
      <w:divBdr>
        <w:top w:val="none" w:sz="0" w:space="0" w:color="auto"/>
        <w:left w:val="none" w:sz="0" w:space="0" w:color="auto"/>
        <w:bottom w:val="none" w:sz="0" w:space="0" w:color="auto"/>
        <w:right w:val="none" w:sz="0" w:space="0" w:color="auto"/>
      </w:divBdr>
    </w:div>
    <w:div w:id="1596088774">
      <w:bodyDiv w:val="1"/>
      <w:marLeft w:val="0"/>
      <w:marRight w:val="0"/>
      <w:marTop w:val="0"/>
      <w:marBottom w:val="0"/>
      <w:divBdr>
        <w:top w:val="none" w:sz="0" w:space="0" w:color="auto"/>
        <w:left w:val="none" w:sz="0" w:space="0" w:color="auto"/>
        <w:bottom w:val="none" w:sz="0" w:space="0" w:color="auto"/>
        <w:right w:val="none" w:sz="0" w:space="0" w:color="auto"/>
      </w:divBdr>
      <w:divsChild>
        <w:div w:id="679701547">
          <w:marLeft w:val="0"/>
          <w:marRight w:val="0"/>
          <w:marTop w:val="0"/>
          <w:marBottom w:val="0"/>
          <w:divBdr>
            <w:top w:val="none" w:sz="0" w:space="0" w:color="auto"/>
            <w:left w:val="none" w:sz="0" w:space="0" w:color="auto"/>
            <w:bottom w:val="none" w:sz="0" w:space="0" w:color="auto"/>
            <w:right w:val="none" w:sz="0" w:space="0" w:color="auto"/>
          </w:divBdr>
        </w:div>
      </w:divsChild>
    </w:div>
    <w:div w:id="1598709156">
      <w:bodyDiv w:val="1"/>
      <w:marLeft w:val="0"/>
      <w:marRight w:val="0"/>
      <w:marTop w:val="0"/>
      <w:marBottom w:val="0"/>
      <w:divBdr>
        <w:top w:val="none" w:sz="0" w:space="0" w:color="auto"/>
        <w:left w:val="none" w:sz="0" w:space="0" w:color="auto"/>
        <w:bottom w:val="none" w:sz="0" w:space="0" w:color="auto"/>
        <w:right w:val="none" w:sz="0" w:space="0" w:color="auto"/>
      </w:divBdr>
    </w:div>
    <w:div w:id="1606498171">
      <w:bodyDiv w:val="1"/>
      <w:marLeft w:val="0"/>
      <w:marRight w:val="0"/>
      <w:marTop w:val="0"/>
      <w:marBottom w:val="0"/>
      <w:divBdr>
        <w:top w:val="none" w:sz="0" w:space="0" w:color="auto"/>
        <w:left w:val="none" w:sz="0" w:space="0" w:color="auto"/>
        <w:bottom w:val="none" w:sz="0" w:space="0" w:color="auto"/>
        <w:right w:val="none" w:sz="0" w:space="0" w:color="auto"/>
      </w:divBdr>
    </w:div>
    <w:div w:id="1608191189">
      <w:bodyDiv w:val="1"/>
      <w:marLeft w:val="0"/>
      <w:marRight w:val="0"/>
      <w:marTop w:val="0"/>
      <w:marBottom w:val="0"/>
      <w:divBdr>
        <w:top w:val="none" w:sz="0" w:space="0" w:color="auto"/>
        <w:left w:val="none" w:sz="0" w:space="0" w:color="auto"/>
        <w:bottom w:val="none" w:sz="0" w:space="0" w:color="auto"/>
        <w:right w:val="none" w:sz="0" w:space="0" w:color="auto"/>
      </w:divBdr>
    </w:div>
    <w:div w:id="1633443881">
      <w:bodyDiv w:val="1"/>
      <w:marLeft w:val="0"/>
      <w:marRight w:val="0"/>
      <w:marTop w:val="0"/>
      <w:marBottom w:val="0"/>
      <w:divBdr>
        <w:top w:val="none" w:sz="0" w:space="0" w:color="auto"/>
        <w:left w:val="none" w:sz="0" w:space="0" w:color="auto"/>
        <w:bottom w:val="none" w:sz="0" w:space="0" w:color="auto"/>
        <w:right w:val="none" w:sz="0" w:space="0" w:color="auto"/>
      </w:divBdr>
    </w:div>
    <w:div w:id="1641153070">
      <w:bodyDiv w:val="1"/>
      <w:marLeft w:val="0"/>
      <w:marRight w:val="0"/>
      <w:marTop w:val="0"/>
      <w:marBottom w:val="0"/>
      <w:divBdr>
        <w:top w:val="none" w:sz="0" w:space="0" w:color="auto"/>
        <w:left w:val="none" w:sz="0" w:space="0" w:color="auto"/>
        <w:bottom w:val="none" w:sz="0" w:space="0" w:color="auto"/>
        <w:right w:val="none" w:sz="0" w:space="0" w:color="auto"/>
      </w:divBdr>
    </w:div>
    <w:div w:id="1655183828">
      <w:bodyDiv w:val="1"/>
      <w:marLeft w:val="0"/>
      <w:marRight w:val="0"/>
      <w:marTop w:val="0"/>
      <w:marBottom w:val="0"/>
      <w:divBdr>
        <w:top w:val="none" w:sz="0" w:space="0" w:color="auto"/>
        <w:left w:val="none" w:sz="0" w:space="0" w:color="auto"/>
        <w:bottom w:val="none" w:sz="0" w:space="0" w:color="auto"/>
        <w:right w:val="none" w:sz="0" w:space="0" w:color="auto"/>
      </w:divBdr>
    </w:div>
    <w:div w:id="1673097235">
      <w:bodyDiv w:val="1"/>
      <w:marLeft w:val="0"/>
      <w:marRight w:val="0"/>
      <w:marTop w:val="0"/>
      <w:marBottom w:val="0"/>
      <w:divBdr>
        <w:top w:val="none" w:sz="0" w:space="0" w:color="auto"/>
        <w:left w:val="none" w:sz="0" w:space="0" w:color="auto"/>
        <w:bottom w:val="none" w:sz="0" w:space="0" w:color="auto"/>
        <w:right w:val="none" w:sz="0" w:space="0" w:color="auto"/>
      </w:divBdr>
    </w:div>
    <w:div w:id="1677421587">
      <w:bodyDiv w:val="1"/>
      <w:marLeft w:val="0"/>
      <w:marRight w:val="0"/>
      <w:marTop w:val="0"/>
      <w:marBottom w:val="0"/>
      <w:divBdr>
        <w:top w:val="none" w:sz="0" w:space="0" w:color="auto"/>
        <w:left w:val="none" w:sz="0" w:space="0" w:color="auto"/>
        <w:bottom w:val="none" w:sz="0" w:space="0" w:color="auto"/>
        <w:right w:val="none" w:sz="0" w:space="0" w:color="auto"/>
      </w:divBdr>
    </w:div>
    <w:div w:id="1687752517">
      <w:bodyDiv w:val="1"/>
      <w:marLeft w:val="0"/>
      <w:marRight w:val="0"/>
      <w:marTop w:val="0"/>
      <w:marBottom w:val="0"/>
      <w:divBdr>
        <w:top w:val="none" w:sz="0" w:space="0" w:color="auto"/>
        <w:left w:val="none" w:sz="0" w:space="0" w:color="auto"/>
        <w:bottom w:val="none" w:sz="0" w:space="0" w:color="auto"/>
        <w:right w:val="none" w:sz="0" w:space="0" w:color="auto"/>
      </w:divBdr>
    </w:div>
    <w:div w:id="1693874088">
      <w:bodyDiv w:val="1"/>
      <w:marLeft w:val="0"/>
      <w:marRight w:val="0"/>
      <w:marTop w:val="0"/>
      <w:marBottom w:val="0"/>
      <w:divBdr>
        <w:top w:val="none" w:sz="0" w:space="0" w:color="auto"/>
        <w:left w:val="none" w:sz="0" w:space="0" w:color="auto"/>
        <w:bottom w:val="none" w:sz="0" w:space="0" w:color="auto"/>
        <w:right w:val="none" w:sz="0" w:space="0" w:color="auto"/>
      </w:divBdr>
      <w:divsChild>
        <w:div w:id="407270941">
          <w:marLeft w:val="0"/>
          <w:marRight w:val="0"/>
          <w:marTop w:val="0"/>
          <w:marBottom w:val="0"/>
          <w:divBdr>
            <w:top w:val="none" w:sz="0" w:space="0" w:color="auto"/>
            <w:left w:val="none" w:sz="0" w:space="0" w:color="auto"/>
            <w:bottom w:val="none" w:sz="0" w:space="0" w:color="auto"/>
            <w:right w:val="none" w:sz="0" w:space="0" w:color="auto"/>
          </w:divBdr>
          <w:divsChild>
            <w:div w:id="170513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27061">
      <w:bodyDiv w:val="1"/>
      <w:marLeft w:val="0"/>
      <w:marRight w:val="0"/>
      <w:marTop w:val="0"/>
      <w:marBottom w:val="0"/>
      <w:divBdr>
        <w:top w:val="none" w:sz="0" w:space="0" w:color="auto"/>
        <w:left w:val="none" w:sz="0" w:space="0" w:color="auto"/>
        <w:bottom w:val="none" w:sz="0" w:space="0" w:color="auto"/>
        <w:right w:val="none" w:sz="0" w:space="0" w:color="auto"/>
      </w:divBdr>
      <w:divsChild>
        <w:div w:id="376121720">
          <w:marLeft w:val="0"/>
          <w:marRight w:val="0"/>
          <w:marTop w:val="0"/>
          <w:marBottom w:val="0"/>
          <w:divBdr>
            <w:top w:val="none" w:sz="0" w:space="0" w:color="auto"/>
            <w:left w:val="none" w:sz="0" w:space="0" w:color="auto"/>
            <w:bottom w:val="none" w:sz="0" w:space="0" w:color="auto"/>
            <w:right w:val="none" w:sz="0" w:space="0" w:color="auto"/>
          </w:divBdr>
        </w:div>
      </w:divsChild>
    </w:div>
    <w:div w:id="1716467729">
      <w:bodyDiv w:val="1"/>
      <w:marLeft w:val="0"/>
      <w:marRight w:val="0"/>
      <w:marTop w:val="0"/>
      <w:marBottom w:val="0"/>
      <w:divBdr>
        <w:top w:val="none" w:sz="0" w:space="0" w:color="auto"/>
        <w:left w:val="none" w:sz="0" w:space="0" w:color="auto"/>
        <w:bottom w:val="none" w:sz="0" w:space="0" w:color="auto"/>
        <w:right w:val="none" w:sz="0" w:space="0" w:color="auto"/>
      </w:divBdr>
    </w:div>
    <w:div w:id="1719356789">
      <w:bodyDiv w:val="1"/>
      <w:marLeft w:val="0"/>
      <w:marRight w:val="0"/>
      <w:marTop w:val="0"/>
      <w:marBottom w:val="0"/>
      <w:divBdr>
        <w:top w:val="none" w:sz="0" w:space="0" w:color="auto"/>
        <w:left w:val="none" w:sz="0" w:space="0" w:color="auto"/>
        <w:bottom w:val="none" w:sz="0" w:space="0" w:color="auto"/>
        <w:right w:val="none" w:sz="0" w:space="0" w:color="auto"/>
      </w:divBdr>
    </w:div>
    <w:div w:id="1722091606">
      <w:bodyDiv w:val="1"/>
      <w:marLeft w:val="0"/>
      <w:marRight w:val="0"/>
      <w:marTop w:val="0"/>
      <w:marBottom w:val="0"/>
      <w:divBdr>
        <w:top w:val="none" w:sz="0" w:space="0" w:color="auto"/>
        <w:left w:val="none" w:sz="0" w:space="0" w:color="auto"/>
        <w:bottom w:val="none" w:sz="0" w:space="0" w:color="auto"/>
        <w:right w:val="none" w:sz="0" w:space="0" w:color="auto"/>
      </w:divBdr>
    </w:div>
    <w:div w:id="1791128963">
      <w:bodyDiv w:val="1"/>
      <w:marLeft w:val="0"/>
      <w:marRight w:val="0"/>
      <w:marTop w:val="0"/>
      <w:marBottom w:val="0"/>
      <w:divBdr>
        <w:top w:val="none" w:sz="0" w:space="0" w:color="auto"/>
        <w:left w:val="none" w:sz="0" w:space="0" w:color="auto"/>
        <w:bottom w:val="none" w:sz="0" w:space="0" w:color="auto"/>
        <w:right w:val="none" w:sz="0" w:space="0" w:color="auto"/>
      </w:divBdr>
    </w:div>
    <w:div w:id="1803229335">
      <w:bodyDiv w:val="1"/>
      <w:marLeft w:val="0"/>
      <w:marRight w:val="0"/>
      <w:marTop w:val="0"/>
      <w:marBottom w:val="0"/>
      <w:divBdr>
        <w:top w:val="none" w:sz="0" w:space="0" w:color="auto"/>
        <w:left w:val="none" w:sz="0" w:space="0" w:color="auto"/>
        <w:bottom w:val="none" w:sz="0" w:space="0" w:color="auto"/>
        <w:right w:val="none" w:sz="0" w:space="0" w:color="auto"/>
      </w:divBdr>
    </w:div>
    <w:div w:id="1803497256">
      <w:bodyDiv w:val="1"/>
      <w:marLeft w:val="0"/>
      <w:marRight w:val="0"/>
      <w:marTop w:val="0"/>
      <w:marBottom w:val="0"/>
      <w:divBdr>
        <w:top w:val="none" w:sz="0" w:space="0" w:color="auto"/>
        <w:left w:val="none" w:sz="0" w:space="0" w:color="auto"/>
        <w:bottom w:val="none" w:sz="0" w:space="0" w:color="auto"/>
        <w:right w:val="none" w:sz="0" w:space="0" w:color="auto"/>
      </w:divBdr>
    </w:div>
    <w:div w:id="1814178347">
      <w:bodyDiv w:val="1"/>
      <w:marLeft w:val="0"/>
      <w:marRight w:val="0"/>
      <w:marTop w:val="0"/>
      <w:marBottom w:val="0"/>
      <w:divBdr>
        <w:top w:val="none" w:sz="0" w:space="0" w:color="auto"/>
        <w:left w:val="none" w:sz="0" w:space="0" w:color="auto"/>
        <w:bottom w:val="none" w:sz="0" w:space="0" w:color="auto"/>
        <w:right w:val="none" w:sz="0" w:space="0" w:color="auto"/>
      </w:divBdr>
      <w:divsChild>
        <w:div w:id="1635939429">
          <w:marLeft w:val="0"/>
          <w:marRight w:val="0"/>
          <w:marTop w:val="0"/>
          <w:marBottom w:val="0"/>
          <w:divBdr>
            <w:top w:val="none" w:sz="0" w:space="0" w:color="auto"/>
            <w:left w:val="none" w:sz="0" w:space="0" w:color="auto"/>
            <w:bottom w:val="none" w:sz="0" w:space="0" w:color="auto"/>
            <w:right w:val="none" w:sz="0" w:space="0" w:color="auto"/>
          </w:divBdr>
          <w:divsChild>
            <w:div w:id="1779182871">
              <w:marLeft w:val="0"/>
              <w:marRight w:val="0"/>
              <w:marTop w:val="0"/>
              <w:marBottom w:val="0"/>
              <w:divBdr>
                <w:top w:val="none" w:sz="0" w:space="0" w:color="auto"/>
                <w:left w:val="none" w:sz="0" w:space="0" w:color="auto"/>
                <w:bottom w:val="none" w:sz="0" w:space="0" w:color="auto"/>
                <w:right w:val="none" w:sz="0" w:space="0" w:color="auto"/>
              </w:divBdr>
              <w:divsChild>
                <w:div w:id="203187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347552">
      <w:bodyDiv w:val="1"/>
      <w:marLeft w:val="0"/>
      <w:marRight w:val="0"/>
      <w:marTop w:val="0"/>
      <w:marBottom w:val="0"/>
      <w:divBdr>
        <w:top w:val="none" w:sz="0" w:space="0" w:color="auto"/>
        <w:left w:val="none" w:sz="0" w:space="0" w:color="auto"/>
        <w:bottom w:val="none" w:sz="0" w:space="0" w:color="auto"/>
        <w:right w:val="none" w:sz="0" w:space="0" w:color="auto"/>
      </w:divBdr>
    </w:div>
    <w:div w:id="1843349459">
      <w:bodyDiv w:val="1"/>
      <w:marLeft w:val="0"/>
      <w:marRight w:val="0"/>
      <w:marTop w:val="0"/>
      <w:marBottom w:val="0"/>
      <w:divBdr>
        <w:top w:val="none" w:sz="0" w:space="0" w:color="auto"/>
        <w:left w:val="none" w:sz="0" w:space="0" w:color="auto"/>
        <w:bottom w:val="none" w:sz="0" w:space="0" w:color="auto"/>
        <w:right w:val="none" w:sz="0" w:space="0" w:color="auto"/>
      </w:divBdr>
    </w:div>
    <w:div w:id="1849977692">
      <w:bodyDiv w:val="1"/>
      <w:marLeft w:val="0"/>
      <w:marRight w:val="0"/>
      <w:marTop w:val="0"/>
      <w:marBottom w:val="0"/>
      <w:divBdr>
        <w:top w:val="none" w:sz="0" w:space="0" w:color="auto"/>
        <w:left w:val="none" w:sz="0" w:space="0" w:color="auto"/>
        <w:bottom w:val="none" w:sz="0" w:space="0" w:color="auto"/>
        <w:right w:val="none" w:sz="0" w:space="0" w:color="auto"/>
      </w:divBdr>
    </w:div>
    <w:div w:id="1850367602">
      <w:bodyDiv w:val="1"/>
      <w:marLeft w:val="0"/>
      <w:marRight w:val="0"/>
      <w:marTop w:val="0"/>
      <w:marBottom w:val="0"/>
      <w:divBdr>
        <w:top w:val="none" w:sz="0" w:space="0" w:color="auto"/>
        <w:left w:val="none" w:sz="0" w:space="0" w:color="auto"/>
        <w:bottom w:val="none" w:sz="0" w:space="0" w:color="auto"/>
        <w:right w:val="none" w:sz="0" w:space="0" w:color="auto"/>
      </w:divBdr>
    </w:div>
    <w:div w:id="1864781147">
      <w:bodyDiv w:val="1"/>
      <w:marLeft w:val="0"/>
      <w:marRight w:val="0"/>
      <w:marTop w:val="0"/>
      <w:marBottom w:val="0"/>
      <w:divBdr>
        <w:top w:val="none" w:sz="0" w:space="0" w:color="auto"/>
        <w:left w:val="none" w:sz="0" w:space="0" w:color="auto"/>
        <w:bottom w:val="none" w:sz="0" w:space="0" w:color="auto"/>
        <w:right w:val="none" w:sz="0" w:space="0" w:color="auto"/>
      </w:divBdr>
    </w:div>
    <w:div w:id="1870413594">
      <w:bodyDiv w:val="1"/>
      <w:marLeft w:val="0"/>
      <w:marRight w:val="0"/>
      <w:marTop w:val="0"/>
      <w:marBottom w:val="0"/>
      <w:divBdr>
        <w:top w:val="none" w:sz="0" w:space="0" w:color="auto"/>
        <w:left w:val="none" w:sz="0" w:space="0" w:color="auto"/>
        <w:bottom w:val="none" w:sz="0" w:space="0" w:color="auto"/>
        <w:right w:val="none" w:sz="0" w:space="0" w:color="auto"/>
      </w:divBdr>
    </w:div>
    <w:div w:id="1874032976">
      <w:bodyDiv w:val="1"/>
      <w:marLeft w:val="0"/>
      <w:marRight w:val="0"/>
      <w:marTop w:val="0"/>
      <w:marBottom w:val="0"/>
      <w:divBdr>
        <w:top w:val="none" w:sz="0" w:space="0" w:color="auto"/>
        <w:left w:val="none" w:sz="0" w:space="0" w:color="auto"/>
        <w:bottom w:val="none" w:sz="0" w:space="0" w:color="auto"/>
        <w:right w:val="none" w:sz="0" w:space="0" w:color="auto"/>
      </w:divBdr>
    </w:div>
    <w:div w:id="1876692768">
      <w:bodyDiv w:val="1"/>
      <w:marLeft w:val="0"/>
      <w:marRight w:val="0"/>
      <w:marTop w:val="0"/>
      <w:marBottom w:val="0"/>
      <w:divBdr>
        <w:top w:val="none" w:sz="0" w:space="0" w:color="auto"/>
        <w:left w:val="none" w:sz="0" w:space="0" w:color="auto"/>
        <w:bottom w:val="none" w:sz="0" w:space="0" w:color="auto"/>
        <w:right w:val="none" w:sz="0" w:space="0" w:color="auto"/>
      </w:divBdr>
    </w:div>
    <w:div w:id="1909027178">
      <w:bodyDiv w:val="1"/>
      <w:marLeft w:val="0"/>
      <w:marRight w:val="0"/>
      <w:marTop w:val="0"/>
      <w:marBottom w:val="0"/>
      <w:divBdr>
        <w:top w:val="none" w:sz="0" w:space="0" w:color="auto"/>
        <w:left w:val="none" w:sz="0" w:space="0" w:color="auto"/>
        <w:bottom w:val="none" w:sz="0" w:space="0" w:color="auto"/>
        <w:right w:val="none" w:sz="0" w:space="0" w:color="auto"/>
      </w:divBdr>
    </w:div>
    <w:div w:id="1937638607">
      <w:bodyDiv w:val="1"/>
      <w:marLeft w:val="0"/>
      <w:marRight w:val="0"/>
      <w:marTop w:val="0"/>
      <w:marBottom w:val="0"/>
      <w:divBdr>
        <w:top w:val="none" w:sz="0" w:space="0" w:color="auto"/>
        <w:left w:val="none" w:sz="0" w:space="0" w:color="auto"/>
        <w:bottom w:val="none" w:sz="0" w:space="0" w:color="auto"/>
        <w:right w:val="none" w:sz="0" w:space="0" w:color="auto"/>
      </w:divBdr>
    </w:div>
    <w:div w:id="1948154353">
      <w:bodyDiv w:val="1"/>
      <w:marLeft w:val="0"/>
      <w:marRight w:val="0"/>
      <w:marTop w:val="0"/>
      <w:marBottom w:val="0"/>
      <w:divBdr>
        <w:top w:val="none" w:sz="0" w:space="0" w:color="auto"/>
        <w:left w:val="none" w:sz="0" w:space="0" w:color="auto"/>
        <w:bottom w:val="none" w:sz="0" w:space="0" w:color="auto"/>
        <w:right w:val="none" w:sz="0" w:space="0" w:color="auto"/>
      </w:divBdr>
      <w:divsChild>
        <w:div w:id="1969237742">
          <w:marLeft w:val="0"/>
          <w:marRight w:val="0"/>
          <w:marTop w:val="0"/>
          <w:marBottom w:val="0"/>
          <w:divBdr>
            <w:top w:val="none" w:sz="0" w:space="0" w:color="auto"/>
            <w:left w:val="none" w:sz="0" w:space="0" w:color="auto"/>
            <w:bottom w:val="none" w:sz="0" w:space="0" w:color="auto"/>
            <w:right w:val="none" w:sz="0" w:space="0" w:color="auto"/>
          </w:divBdr>
        </w:div>
      </w:divsChild>
    </w:div>
    <w:div w:id="1988120437">
      <w:bodyDiv w:val="1"/>
      <w:marLeft w:val="0"/>
      <w:marRight w:val="0"/>
      <w:marTop w:val="0"/>
      <w:marBottom w:val="0"/>
      <w:divBdr>
        <w:top w:val="none" w:sz="0" w:space="0" w:color="auto"/>
        <w:left w:val="none" w:sz="0" w:space="0" w:color="auto"/>
        <w:bottom w:val="none" w:sz="0" w:space="0" w:color="auto"/>
        <w:right w:val="none" w:sz="0" w:space="0" w:color="auto"/>
      </w:divBdr>
    </w:div>
    <w:div w:id="2013726794">
      <w:bodyDiv w:val="1"/>
      <w:marLeft w:val="0"/>
      <w:marRight w:val="0"/>
      <w:marTop w:val="0"/>
      <w:marBottom w:val="0"/>
      <w:divBdr>
        <w:top w:val="none" w:sz="0" w:space="0" w:color="auto"/>
        <w:left w:val="none" w:sz="0" w:space="0" w:color="auto"/>
        <w:bottom w:val="none" w:sz="0" w:space="0" w:color="auto"/>
        <w:right w:val="none" w:sz="0" w:space="0" w:color="auto"/>
      </w:divBdr>
    </w:div>
    <w:div w:id="2040466662">
      <w:bodyDiv w:val="1"/>
      <w:marLeft w:val="0"/>
      <w:marRight w:val="0"/>
      <w:marTop w:val="0"/>
      <w:marBottom w:val="0"/>
      <w:divBdr>
        <w:top w:val="none" w:sz="0" w:space="0" w:color="auto"/>
        <w:left w:val="none" w:sz="0" w:space="0" w:color="auto"/>
        <w:bottom w:val="none" w:sz="0" w:space="0" w:color="auto"/>
        <w:right w:val="none" w:sz="0" w:space="0" w:color="auto"/>
      </w:divBdr>
    </w:div>
    <w:div w:id="2047410301">
      <w:bodyDiv w:val="1"/>
      <w:marLeft w:val="0"/>
      <w:marRight w:val="0"/>
      <w:marTop w:val="0"/>
      <w:marBottom w:val="0"/>
      <w:divBdr>
        <w:top w:val="none" w:sz="0" w:space="0" w:color="auto"/>
        <w:left w:val="none" w:sz="0" w:space="0" w:color="auto"/>
        <w:bottom w:val="none" w:sz="0" w:space="0" w:color="auto"/>
        <w:right w:val="none" w:sz="0" w:space="0" w:color="auto"/>
      </w:divBdr>
      <w:divsChild>
        <w:div w:id="668749742">
          <w:marLeft w:val="0"/>
          <w:marRight w:val="0"/>
          <w:marTop w:val="0"/>
          <w:marBottom w:val="0"/>
          <w:divBdr>
            <w:top w:val="none" w:sz="0" w:space="0" w:color="auto"/>
            <w:left w:val="none" w:sz="0" w:space="0" w:color="auto"/>
            <w:bottom w:val="none" w:sz="0" w:space="0" w:color="auto"/>
            <w:right w:val="none" w:sz="0" w:space="0" w:color="auto"/>
          </w:divBdr>
        </w:div>
        <w:div w:id="1952585609">
          <w:marLeft w:val="0"/>
          <w:marRight w:val="0"/>
          <w:marTop w:val="0"/>
          <w:marBottom w:val="0"/>
          <w:divBdr>
            <w:top w:val="none" w:sz="0" w:space="0" w:color="auto"/>
            <w:left w:val="none" w:sz="0" w:space="0" w:color="auto"/>
            <w:bottom w:val="none" w:sz="0" w:space="0" w:color="auto"/>
            <w:right w:val="none" w:sz="0" w:space="0" w:color="auto"/>
          </w:divBdr>
        </w:div>
      </w:divsChild>
    </w:div>
    <w:div w:id="2063944116">
      <w:bodyDiv w:val="1"/>
      <w:marLeft w:val="0"/>
      <w:marRight w:val="0"/>
      <w:marTop w:val="0"/>
      <w:marBottom w:val="0"/>
      <w:divBdr>
        <w:top w:val="none" w:sz="0" w:space="0" w:color="auto"/>
        <w:left w:val="none" w:sz="0" w:space="0" w:color="auto"/>
        <w:bottom w:val="none" w:sz="0" w:space="0" w:color="auto"/>
        <w:right w:val="none" w:sz="0" w:space="0" w:color="auto"/>
      </w:divBdr>
      <w:divsChild>
        <w:div w:id="953946026">
          <w:marLeft w:val="0"/>
          <w:marRight w:val="0"/>
          <w:marTop w:val="0"/>
          <w:marBottom w:val="0"/>
          <w:divBdr>
            <w:top w:val="single" w:sz="18" w:space="1" w:color="998675"/>
            <w:left w:val="single" w:sz="18" w:space="1" w:color="998675"/>
            <w:bottom w:val="single" w:sz="18" w:space="1" w:color="998675"/>
            <w:right w:val="single" w:sz="18" w:space="1" w:color="998675"/>
          </w:divBdr>
        </w:div>
      </w:divsChild>
    </w:div>
    <w:div w:id="2068910901">
      <w:bodyDiv w:val="1"/>
      <w:marLeft w:val="0"/>
      <w:marRight w:val="0"/>
      <w:marTop w:val="0"/>
      <w:marBottom w:val="0"/>
      <w:divBdr>
        <w:top w:val="none" w:sz="0" w:space="0" w:color="auto"/>
        <w:left w:val="none" w:sz="0" w:space="0" w:color="auto"/>
        <w:bottom w:val="none" w:sz="0" w:space="0" w:color="auto"/>
        <w:right w:val="none" w:sz="0" w:space="0" w:color="auto"/>
      </w:divBdr>
      <w:divsChild>
        <w:div w:id="220944175">
          <w:marLeft w:val="0"/>
          <w:marRight w:val="0"/>
          <w:marTop w:val="0"/>
          <w:marBottom w:val="0"/>
          <w:divBdr>
            <w:top w:val="none" w:sz="0" w:space="0" w:color="auto"/>
            <w:left w:val="none" w:sz="0" w:space="0" w:color="auto"/>
            <w:bottom w:val="none" w:sz="0" w:space="0" w:color="auto"/>
            <w:right w:val="none" w:sz="0" w:space="0" w:color="auto"/>
          </w:divBdr>
        </w:div>
        <w:div w:id="899289776">
          <w:marLeft w:val="0"/>
          <w:marRight w:val="0"/>
          <w:marTop w:val="0"/>
          <w:marBottom w:val="0"/>
          <w:divBdr>
            <w:top w:val="none" w:sz="0" w:space="0" w:color="auto"/>
            <w:left w:val="none" w:sz="0" w:space="0" w:color="auto"/>
            <w:bottom w:val="none" w:sz="0" w:space="0" w:color="auto"/>
            <w:right w:val="none" w:sz="0" w:space="0" w:color="auto"/>
          </w:divBdr>
        </w:div>
        <w:div w:id="1153451816">
          <w:marLeft w:val="0"/>
          <w:marRight w:val="0"/>
          <w:marTop w:val="0"/>
          <w:marBottom w:val="0"/>
          <w:divBdr>
            <w:top w:val="none" w:sz="0" w:space="0" w:color="auto"/>
            <w:left w:val="none" w:sz="0" w:space="0" w:color="auto"/>
            <w:bottom w:val="none" w:sz="0" w:space="0" w:color="auto"/>
            <w:right w:val="none" w:sz="0" w:space="0" w:color="auto"/>
          </w:divBdr>
        </w:div>
        <w:div w:id="1353722299">
          <w:marLeft w:val="0"/>
          <w:marRight w:val="0"/>
          <w:marTop w:val="0"/>
          <w:marBottom w:val="0"/>
          <w:divBdr>
            <w:top w:val="none" w:sz="0" w:space="0" w:color="auto"/>
            <w:left w:val="none" w:sz="0" w:space="0" w:color="auto"/>
            <w:bottom w:val="none" w:sz="0" w:space="0" w:color="auto"/>
            <w:right w:val="none" w:sz="0" w:space="0" w:color="auto"/>
          </w:divBdr>
        </w:div>
        <w:div w:id="1525710191">
          <w:marLeft w:val="0"/>
          <w:marRight w:val="0"/>
          <w:marTop w:val="0"/>
          <w:marBottom w:val="0"/>
          <w:divBdr>
            <w:top w:val="none" w:sz="0" w:space="0" w:color="auto"/>
            <w:left w:val="none" w:sz="0" w:space="0" w:color="auto"/>
            <w:bottom w:val="none" w:sz="0" w:space="0" w:color="auto"/>
            <w:right w:val="none" w:sz="0" w:space="0" w:color="auto"/>
          </w:divBdr>
        </w:div>
      </w:divsChild>
    </w:div>
    <w:div w:id="2070348366">
      <w:bodyDiv w:val="1"/>
      <w:marLeft w:val="0"/>
      <w:marRight w:val="0"/>
      <w:marTop w:val="0"/>
      <w:marBottom w:val="0"/>
      <w:divBdr>
        <w:top w:val="none" w:sz="0" w:space="0" w:color="auto"/>
        <w:left w:val="none" w:sz="0" w:space="0" w:color="auto"/>
        <w:bottom w:val="none" w:sz="0" w:space="0" w:color="auto"/>
        <w:right w:val="none" w:sz="0" w:space="0" w:color="auto"/>
      </w:divBdr>
    </w:div>
    <w:div w:id="2087340590">
      <w:bodyDiv w:val="1"/>
      <w:marLeft w:val="0"/>
      <w:marRight w:val="0"/>
      <w:marTop w:val="0"/>
      <w:marBottom w:val="0"/>
      <w:divBdr>
        <w:top w:val="none" w:sz="0" w:space="0" w:color="auto"/>
        <w:left w:val="none" w:sz="0" w:space="0" w:color="auto"/>
        <w:bottom w:val="none" w:sz="0" w:space="0" w:color="auto"/>
        <w:right w:val="none" w:sz="0" w:space="0" w:color="auto"/>
      </w:divBdr>
    </w:div>
    <w:div w:id="2088913382">
      <w:bodyDiv w:val="1"/>
      <w:marLeft w:val="0"/>
      <w:marRight w:val="0"/>
      <w:marTop w:val="0"/>
      <w:marBottom w:val="0"/>
      <w:divBdr>
        <w:top w:val="none" w:sz="0" w:space="0" w:color="auto"/>
        <w:left w:val="none" w:sz="0" w:space="0" w:color="auto"/>
        <w:bottom w:val="none" w:sz="0" w:space="0" w:color="auto"/>
        <w:right w:val="none" w:sz="0" w:space="0" w:color="auto"/>
      </w:divBdr>
    </w:div>
    <w:div w:id="2098817728">
      <w:bodyDiv w:val="1"/>
      <w:marLeft w:val="0"/>
      <w:marRight w:val="0"/>
      <w:marTop w:val="0"/>
      <w:marBottom w:val="0"/>
      <w:divBdr>
        <w:top w:val="none" w:sz="0" w:space="0" w:color="auto"/>
        <w:left w:val="none" w:sz="0" w:space="0" w:color="auto"/>
        <w:bottom w:val="none" w:sz="0" w:space="0" w:color="auto"/>
        <w:right w:val="none" w:sz="0" w:space="0" w:color="auto"/>
      </w:divBdr>
    </w:div>
    <w:div w:id="2110352036">
      <w:bodyDiv w:val="1"/>
      <w:marLeft w:val="0"/>
      <w:marRight w:val="0"/>
      <w:marTop w:val="0"/>
      <w:marBottom w:val="0"/>
      <w:divBdr>
        <w:top w:val="none" w:sz="0" w:space="0" w:color="auto"/>
        <w:left w:val="none" w:sz="0" w:space="0" w:color="auto"/>
        <w:bottom w:val="none" w:sz="0" w:space="0" w:color="auto"/>
        <w:right w:val="none" w:sz="0" w:space="0" w:color="auto"/>
      </w:divBdr>
    </w:div>
    <w:div w:id="2116709858">
      <w:bodyDiv w:val="1"/>
      <w:marLeft w:val="0"/>
      <w:marRight w:val="0"/>
      <w:marTop w:val="0"/>
      <w:marBottom w:val="0"/>
      <w:divBdr>
        <w:top w:val="none" w:sz="0" w:space="0" w:color="auto"/>
        <w:left w:val="none" w:sz="0" w:space="0" w:color="auto"/>
        <w:bottom w:val="none" w:sz="0" w:space="0" w:color="auto"/>
        <w:right w:val="none" w:sz="0" w:space="0" w:color="auto"/>
      </w:divBdr>
      <w:divsChild>
        <w:div w:id="1682270549">
          <w:marLeft w:val="0"/>
          <w:marRight w:val="0"/>
          <w:marTop w:val="0"/>
          <w:marBottom w:val="0"/>
          <w:divBdr>
            <w:top w:val="none" w:sz="0" w:space="0" w:color="auto"/>
            <w:left w:val="none" w:sz="0" w:space="0" w:color="auto"/>
            <w:bottom w:val="none" w:sz="0" w:space="0" w:color="auto"/>
            <w:right w:val="none" w:sz="0" w:space="0" w:color="auto"/>
          </w:divBdr>
        </w:div>
      </w:divsChild>
    </w:div>
    <w:div w:id="2117166261">
      <w:bodyDiv w:val="1"/>
      <w:marLeft w:val="0"/>
      <w:marRight w:val="0"/>
      <w:marTop w:val="0"/>
      <w:marBottom w:val="0"/>
      <w:divBdr>
        <w:top w:val="none" w:sz="0" w:space="0" w:color="auto"/>
        <w:left w:val="none" w:sz="0" w:space="0" w:color="auto"/>
        <w:bottom w:val="none" w:sz="0" w:space="0" w:color="auto"/>
        <w:right w:val="none" w:sz="0" w:space="0" w:color="auto"/>
      </w:divBdr>
    </w:div>
    <w:div w:id="2125080296">
      <w:bodyDiv w:val="1"/>
      <w:marLeft w:val="0"/>
      <w:marRight w:val="0"/>
      <w:marTop w:val="0"/>
      <w:marBottom w:val="0"/>
      <w:divBdr>
        <w:top w:val="none" w:sz="0" w:space="0" w:color="auto"/>
        <w:left w:val="none" w:sz="0" w:space="0" w:color="auto"/>
        <w:bottom w:val="none" w:sz="0" w:space="0" w:color="auto"/>
        <w:right w:val="none" w:sz="0" w:space="0" w:color="auto"/>
      </w:divBdr>
      <w:divsChild>
        <w:div w:id="182669551">
          <w:marLeft w:val="0"/>
          <w:marRight w:val="0"/>
          <w:marTop w:val="0"/>
          <w:marBottom w:val="0"/>
          <w:divBdr>
            <w:top w:val="none" w:sz="0" w:space="0" w:color="auto"/>
            <w:left w:val="none" w:sz="0" w:space="0" w:color="auto"/>
            <w:bottom w:val="none" w:sz="0" w:space="0" w:color="auto"/>
            <w:right w:val="none" w:sz="0" w:space="0" w:color="auto"/>
          </w:divBdr>
          <w:divsChild>
            <w:div w:id="1236166753">
              <w:marLeft w:val="0"/>
              <w:marRight w:val="0"/>
              <w:marTop w:val="0"/>
              <w:marBottom w:val="0"/>
              <w:divBdr>
                <w:top w:val="none" w:sz="0" w:space="0" w:color="auto"/>
                <w:left w:val="none" w:sz="0" w:space="0" w:color="auto"/>
                <w:bottom w:val="none" w:sz="0" w:space="0" w:color="auto"/>
                <w:right w:val="none" w:sz="0" w:space="0" w:color="auto"/>
              </w:divBdr>
              <w:divsChild>
                <w:div w:id="242958255">
                  <w:marLeft w:val="0"/>
                  <w:marRight w:val="0"/>
                  <w:marTop w:val="0"/>
                  <w:marBottom w:val="0"/>
                  <w:divBdr>
                    <w:top w:val="none" w:sz="0" w:space="0" w:color="auto"/>
                    <w:left w:val="none" w:sz="0" w:space="0" w:color="auto"/>
                    <w:bottom w:val="none" w:sz="0" w:space="0" w:color="auto"/>
                    <w:right w:val="none" w:sz="0" w:space="0" w:color="auto"/>
                  </w:divBdr>
                  <w:divsChild>
                    <w:div w:id="27685560">
                      <w:marLeft w:val="0"/>
                      <w:marRight w:val="0"/>
                      <w:marTop w:val="0"/>
                      <w:marBottom w:val="0"/>
                      <w:divBdr>
                        <w:top w:val="none" w:sz="0" w:space="0" w:color="auto"/>
                        <w:left w:val="none" w:sz="0" w:space="0" w:color="auto"/>
                        <w:bottom w:val="none" w:sz="0" w:space="0" w:color="auto"/>
                        <w:right w:val="none" w:sz="0" w:space="0" w:color="auto"/>
                      </w:divBdr>
                    </w:div>
                    <w:div w:id="44373075">
                      <w:marLeft w:val="0"/>
                      <w:marRight w:val="0"/>
                      <w:marTop w:val="0"/>
                      <w:marBottom w:val="0"/>
                      <w:divBdr>
                        <w:top w:val="none" w:sz="0" w:space="0" w:color="auto"/>
                        <w:left w:val="none" w:sz="0" w:space="0" w:color="auto"/>
                        <w:bottom w:val="none" w:sz="0" w:space="0" w:color="auto"/>
                        <w:right w:val="none" w:sz="0" w:space="0" w:color="auto"/>
                      </w:divBdr>
                    </w:div>
                    <w:div w:id="454174034">
                      <w:marLeft w:val="0"/>
                      <w:marRight w:val="0"/>
                      <w:marTop w:val="0"/>
                      <w:marBottom w:val="0"/>
                      <w:divBdr>
                        <w:top w:val="none" w:sz="0" w:space="0" w:color="auto"/>
                        <w:left w:val="none" w:sz="0" w:space="0" w:color="auto"/>
                        <w:bottom w:val="none" w:sz="0" w:space="0" w:color="auto"/>
                        <w:right w:val="none" w:sz="0" w:space="0" w:color="auto"/>
                      </w:divBdr>
                    </w:div>
                    <w:div w:id="1219131444">
                      <w:marLeft w:val="0"/>
                      <w:marRight w:val="0"/>
                      <w:marTop w:val="0"/>
                      <w:marBottom w:val="0"/>
                      <w:divBdr>
                        <w:top w:val="none" w:sz="0" w:space="0" w:color="auto"/>
                        <w:left w:val="none" w:sz="0" w:space="0" w:color="auto"/>
                        <w:bottom w:val="none" w:sz="0" w:space="0" w:color="auto"/>
                        <w:right w:val="none" w:sz="0" w:space="0" w:color="auto"/>
                      </w:divBdr>
                    </w:div>
                    <w:div w:id="1515144140">
                      <w:marLeft w:val="0"/>
                      <w:marRight w:val="0"/>
                      <w:marTop w:val="0"/>
                      <w:marBottom w:val="0"/>
                      <w:divBdr>
                        <w:top w:val="none" w:sz="0" w:space="0" w:color="auto"/>
                        <w:left w:val="none" w:sz="0" w:space="0" w:color="auto"/>
                        <w:bottom w:val="none" w:sz="0" w:space="0" w:color="auto"/>
                        <w:right w:val="none" w:sz="0" w:space="0" w:color="auto"/>
                      </w:divBdr>
                    </w:div>
                    <w:div w:id="17033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192139">
      <w:bodyDiv w:val="1"/>
      <w:marLeft w:val="0"/>
      <w:marRight w:val="0"/>
      <w:marTop w:val="0"/>
      <w:marBottom w:val="0"/>
      <w:divBdr>
        <w:top w:val="none" w:sz="0" w:space="0" w:color="auto"/>
        <w:left w:val="none" w:sz="0" w:space="0" w:color="auto"/>
        <w:bottom w:val="none" w:sz="0" w:space="0" w:color="auto"/>
        <w:right w:val="none" w:sz="0" w:space="0" w:color="auto"/>
      </w:divBdr>
    </w:div>
    <w:div w:id="2135559736">
      <w:bodyDiv w:val="1"/>
      <w:marLeft w:val="0"/>
      <w:marRight w:val="0"/>
      <w:marTop w:val="0"/>
      <w:marBottom w:val="0"/>
      <w:divBdr>
        <w:top w:val="none" w:sz="0" w:space="0" w:color="auto"/>
        <w:left w:val="none" w:sz="0" w:space="0" w:color="auto"/>
        <w:bottom w:val="none" w:sz="0" w:space="0" w:color="auto"/>
        <w:right w:val="none" w:sz="0" w:space="0" w:color="auto"/>
      </w:divBdr>
    </w:div>
    <w:div w:id="213883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image" Target="media/image12.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ctions.se-unsa.org/07/spip.php?article1843" TargetMode="External"/><Relationship Id="rId34" Type="http://schemas.openxmlformats.org/officeDocument/2006/relationships/hyperlink" Target="http://sections.se-unsa.org/07/" TargetMode="External"/><Relationship Id="rId7" Type="http://schemas.openxmlformats.org/officeDocument/2006/relationships/image" Target="media/image2.png"/><Relationship Id="rId12" Type="http://schemas.openxmlformats.org/officeDocument/2006/relationships/hyperlink" Target="http://www.seunsa07.com/" TargetMode="External"/><Relationship Id="rId17" Type="http://schemas.openxmlformats.org/officeDocument/2006/relationships/hyperlink" Target="http://sections.se-unsa.org/07/spip.php?article1846" TargetMode="External"/><Relationship Id="rId25" Type="http://schemas.openxmlformats.org/officeDocument/2006/relationships/hyperlink" Target="http://sections.se-unsa.org/07/spip.php?article1845" TargetMode="External"/><Relationship Id="rId33" Type="http://schemas.openxmlformats.org/officeDocument/2006/relationships/hyperlink" Target="mailto:07@se-unsa.or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9.png"/><Relationship Id="rId29" Type="http://schemas.openxmlformats.org/officeDocument/2006/relationships/hyperlink" Target="http://www.se-unsa.org/adh/index.htm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seunsa07.com" TargetMode="External"/><Relationship Id="rId24" Type="http://schemas.openxmlformats.org/officeDocument/2006/relationships/image" Target="media/image11.jpeg"/><Relationship Id="rId32" Type="http://schemas.openxmlformats.org/officeDocument/2006/relationships/image" Target="media/image14.jpeg"/><Relationship Id="rId37"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hyperlink" Target="http://www.se-unsa.org/enseignant-parent" TargetMode="External"/><Relationship Id="rId23" Type="http://schemas.openxmlformats.org/officeDocument/2006/relationships/hyperlink" Target="http://sections.se-unsa.org/07/spip.php?article1852" TargetMode="External"/><Relationship Id="rId28" Type="http://schemas.openxmlformats.org/officeDocument/2006/relationships/image" Target="media/image13.jpeg"/><Relationship Id="rId36" Type="http://schemas.openxmlformats.org/officeDocument/2006/relationships/hyperlink" Target="http://twitter.com/SE_Unsa" TargetMode="External"/><Relationship Id="rId10" Type="http://schemas.openxmlformats.org/officeDocument/2006/relationships/hyperlink" Target="mailto:07@se-unsa.org" TargetMode="External"/><Relationship Id="rId19" Type="http://schemas.openxmlformats.org/officeDocument/2006/relationships/hyperlink" Target="http://sections.se-unsa.org/07/spip.php?article1866" TargetMode="External"/><Relationship Id="rId31" Type="http://schemas.openxmlformats.org/officeDocument/2006/relationships/hyperlink" Target="mailto:07@se-unsa.org?subject=Lettre_inscription_desinscription"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6.png"/><Relationship Id="rId22" Type="http://schemas.openxmlformats.org/officeDocument/2006/relationships/image" Target="media/image10.jpeg"/><Relationship Id="rId27" Type="http://schemas.openxmlformats.org/officeDocument/2006/relationships/hyperlink" Target="mailto:07@se-unsa.org" TargetMode="External"/><Relationship Id="rId30" Type="http://schemas.openxmlformats.org/officeDocument/2006/relationships/hyperlink" Target="http://www.se-unsa.org/adh/grille.pdf" TargetMode="External"/><Relationship Id="rId35" Type="http://schemas.openxmlformats.org/officeDocument/2006/relationships/hyperlink" Target="https://www.facebook.com/LeSE.Uns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43CC1B4-9DCD-4F19-B123-6D5874536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797</TotalTime>
  <Pages>3</Pages>
  <Words>1244</Words>
  <Characters>6843</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8071</CharactersWithSpaces>
  <SharedDoc>false</SharedDoc>
  <HLinks>
    <vt:vector size="48" baseType="variant">
      <vt:variant>
        <vt:i4>1900642</vt:i4>
      </vt:variant>
      <vt:variant>
        <vt:i4>18</vt:i4>
      </vt:variant>
      <vt:variant>
        <vt:i4>0</vt:i4>
      </vt:variant>
      <vt:variant>
        <vt:i4>5</vt:i4>
      </vt:variant>
      <vt:variant>
        <vt:lpwstr>http://twitter.com/SE_Unsa</vt:lpwstr>
      </vt:variant>
      <vt:variant>
        <vt:lpwstr/>
      </vt:variant>
      <vt:variant>
        <vt:i4>7864352</vt:i4>
      </vt:variant>
      <vt:variant>
        <vt:i4>15</vt:i4>
      </vt:variant>
      <vt:variant>
        <vt:i4>0</vt:i4>
      </vt:variant>
      <vt:variant>
        <vt:i4>5</vt:i4>
      </vt:variant>
      <vt:variant>
        <vt:lpwstr>https://www.facebook.com/LeSE.Unsa</vt:lpwstr>
      </vt:variant>
      <vt:variant>
        <vt:lpwstr/>
      </vt:variant>
      <vt:variant>
        <vt:i4>3473517</vt:i4>
      </vt:variant>
      <vt:variant>
        <vt:i4>12</vt:i4>
      </vt:variant>
      <vt:variant>
        <vt:i4>0</vt:i4>
      </vt:variant>
      <vt:variant>
        <vt:i4>5</vt:i4>
      </vt:variant>
      <vt:variant>
        <vt:lpwstr>http://sections.se-unsa.org/07/</vt:lpwstr>
      </vt:variant>
      <vt:variant>
        <vt:lpwstr/>
      </vt:variant>
      <vt:variant>
        <vt:i4>2949187</vt:i4>
      </vt:variant>
      <vt:variant>
        <vt:i4>9</vt:i4>
      </vt:variant>
      <vt:variant>
        <vt:i4>0</vt:i4>
      </vt:variant>
      <vt:variant>
        <vt:i4>5</vt:i4>
      </vt:variant>
      <vt:variant>
        <vt:lpwstr>mailto:07@se-unsa.org</vt:lpwstr>
      </vt:variant>
      <vt:variant>
        <vt:lpwstr/>
      </vt:variant>
      <vt:variant>
        <vt:i4>5242917</vt:i4>
      </vt:variant>
      <vt:variant>
        <vt:i4>6</vt:i4>
      </vt:variant>
      <vt:variant>
        <vt:i4>0</vt:i4>
      </vt:variant>
      <vt:variant>
        <vt:i4>5</vt:i4>
      </vt:variant>
      <vt:variant>
        <vt:lpwstr>mailto:07@se-unsa.org?subject=Lettre_inscription_desinscription</vt:lpwstr>
      </vt:variant>
      <vt:variant>
        <vt:lpwstr/>
      </vt:variant>
      <vt:variant>
        <vt:i4>5439488</vt:i4>
      </vt:variant>
      <vt:variant>
        <vt:i4>3</vt:i4>
      </vt:variant>
      <vt:variant>
        <vt:i4>0</vt:i4>
      </vt:variant>
      <vt:variant>
        <vt:i4>5</vt:i4>
      </vt:variant>
      <vt:variant>
        <vt:lpwstr>http://www.se-unsa.org/adh/grille.pdf</vt:lpwstr>
      </vt:variant>
      <vt:variant>
        <vt:lpwstr/>
      </vt:variant>
      <vt:variant>
        <vt:i4>3801213</vt:i4>
      </vt:variant>
      <vt:variant>
        <vt:i4>0</vt:i4>
      </vt:variant>
      <vt:variant>
        <vt:i4>0</vt:i4>
      </vt:variant>
      <vt:variant>
        <vt:i4>5</vt:i4>
      </vt:variant>
      <vt:variant>
        <vt:lpwstr>http://www.se-unsa.org/spip.php?rubrique182</vt:lpwstr>
      </vt:variant>
      <vt:variant>
        <vt:lpwstr/>
      </vt:variant>
      <vt:variant>
        <vt:i4>6029332</vt:i4>
      </vt:variant>
      <vt:variant>
        <vt:i4>-1</vt:i4>
      </vt:variant>
      <vt:variant>
        <vt:i4>1287</vt:i4>
      </vt:variant>
      <vt:variant>
        <vt:i4>1</vt:i4>
      </vt:variant>
      <vt:variant>
        <vt:lpwstr>http://www.kachouri.com/img/eco-attitude.jpg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dc:creator>
  <cp:keywords/>
  <cp:lastModifiedBy>SE-Unsa07</cp:lastModifiedBy>
  <cp:revision>230</cp:revision>
  <cp:lastPrinted>2014-12-10T20:47:00Z</cp:lastPrinted>
  <dcterms:created xsi:type="dcterms:W3CDTF">2017-03-28T11:29:00Z</dcterms:created>
  <dcterms:modified xsi:type="dcterms:W3CDTF">2018-02-09T08:11:00Z</dcterms:modified>
</cp:coreProperties>
</file>