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54" w:rsidRPr="002B511F" w:rsidRDefault="00C7544F" w:rsidP="00217BB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fr-FR"/>
        </w:rPr>
      </w:pPr>
      <w:r w:rsidRPr="002B511F">
        <w:rPr>
          <w:rFonts w:eastAsia="Times New Roman"/>
          <w:b/>
          <w:sz w:val="28"/>
          <w:szCs w:val="28"/>
          <w:lang w:eastAsia="fr-FR"/>
        </w:rPr>
        <w:t>FPMA – 15 juin 2018</w:t>
      </w:r>
    </w:p>
    <w:p w:rsidR="00B71754" w:rsidRPr="002B511F" w:rsidRDefault="00B71754" w:rsidP="00217BB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fr-FR"/>
        </w:rPr>
      </w:pPr>
      <w:r w:rsidRPr="002B511F">
        <w:rPr>
          <w:rFonts w:eastAsia="Times New Roman"/>
          <w:b/>
          <w:sz w:val="28"/>
          <w:szCs w:val="28"/>
          <w:lang w:eastAsia="fr-FR"/>
        </w:rPr>
        <w:t xml:space="preserve">Déclaration </w:t>
      </w:r>
      <w:r w:rsidR="00C7544F" w:rsidRPr="002B511F">
        <w:rPr>
          <w:rFonts w:eastAsia="Times New Roman"/>
          <w:b/>
          <w:sz w:val="28"/>
          <w:szCs w:val="28"/>
          <w:lang w:eastAsia="fr-FR"/>
        </w:rPr>
        <w:t xml:space="preserve">intersyndicale </w:t>
      </w:r>
      <w:r w:rsidRPr="002B511F">
        <w:rPr>
          <w:rFonts w:eastAsia="Times New Roman"/>
          <w:b/>
          <w:sz w:val="28"/>
          <w:szCs w:val="28"/>
          <w:lang w:eastAsia="fr-FR"/>
        </w:rPr>
        <w:t xml:space="preserve">de la </w:t>
      </w:r>
      <w:r w:rsidR="007A159C" w:rsidRPr="002B511F">
        <w:rPr>
          <w:rFonts w:eastAsia="Times New Roman"/>
          <w:b/>
          <w:sz w:val="28"/>
          <w:szCs w:val="28"/>
          <w:lang w:eastAsia="fr-FR"/>
        </w:rPr>
        <w:t>CGT, de</w:t>
      </w:r>
      <w:r w:rsidR="002B511F" w:rsidRPr="002B511F">
        <w:rPr>
          <w:rFonts w:eastAsia="Times New Roman"/>
          <w:b/>
          <w:sz w:val="28"/>
          <w:szCs w:val="28"/>
          <w:lang w:eastAsia="fr-FR"/>
        </w:rPr>
        <w:t xml:space="preserve"> </w:t>
      </w:r>
      <w:r w:rsidR="002B511F" w:rsidRPr="002B511F">
        <w:rPr>
          <w:b/>
          <w:sz w:val="28"/>
          <w:szCs w:val="28"/>
        </w:rPr>
        <w:t>FNEC FP FO</w:t>
      </w:r>
      <w:r w:rsidRPr="002B511F">
        <w:rPr>
          <w:rFonts w:eastAsia="Times New Roman"/>
          <w:b/>
          <w:sz w:val="28"/>
          <w:szCs w:val="28"/>
          <w:lang w:eastAsia="fr-FR"/>
        </w:rPr>
        <w:t xml:space="preserve">, </w:t>
      </w:r>
      <w:r w:rsidR="007A159C" w:rsidRPr="002B511F">
        <w:rPr>
          <w:rFonts w:eastAsia="Times New Roman"/>
          <w:b/>
          <w:sz w:val="28"/>
          <w:szCs w:val="28"/>
          <w:lang w:eastAsia="fr-FR"/>
        </w:rPr>
        <w:t>de la FSU, du SE-UNSA du SGEN-CFDT</w:t>
      </w:r>
      <w:r w:rsidR="00FE08AE" w:rsidRPr="002B511F">
        <w:rPr>
          <w:rFonts w:eastAsia="Times New Roman"/>
          <w:b/>
          <w:sz w:val="28"/>
          <w:szCs w:val="28"/>
          <w:lang w:eastAsia="fr-FR"/>
        </w:rPr>
        <w:t xml:space="preserve">, </w:t>
      </w:r>
      <w:r w:rsidR="002B511F" w:rsidRPr="002B511F">
        <w:rPr>
          <w:rFonts w:eastAsia="Times New Roman"/>
          <w:b/>
          <w:sz w:val="28"/>
          <w:szCs w:val="28"/>
          <w:lang w:eastAsia="fr-FR"/>
        </w:rPr>
        <w:t xml:space="preserve">du </w:t>
      </w:r>
      <w:r w:rsidR="00FE08AE" w:rsidRPr="002B511F">
        <w:rPr>
          <w:rFonts w:eastAsia="Times New Roman"/>
          <w:b/>
          <w:sz w:val="28"/>
          <w:szCs w:val="28"/>
          <w:lang w:eastAsia="fr-FR"/>
        </w:rPr>
        <w:t>SNALC-</w:t>
      </w:r>
      <w:r w:rsidR="002B511F" w:rsidRPr="002B511F">
        <w:rPr>
          <w:b/>
          <w:sz w:val="28"/>
          <w:szCs w:val="28"/>
        </w:rPr>
        <w:t xml:space="preserve"> FGAF </w:t>
      </w:r>
      <w:r w:rsidR="007A159C" w:rsidRPr="002B511F">
        <w:rPr>
          <w:rFonts w:eastAsia="Times New Roman"/>
          <w:b/>
          <w:sz w:val="28"/>
          <w:szCs w:val="28"/>
          <w:lang w:eastAsia="fr-FR"/>
        </w:rPr>
        <w:t xml:space="preserve">et de </w:t>
      </w:r>
      <w:r w:rsidRPr="002B511F">
        <w:rPr>
          <w:rFonts w:eastAsia="Times New Roman"/>
          <w:b/>
          <w:sz w:val="28"/>
          <w:szCs w:val="28"/>
          <w:lang w:eastAsia="fr-FR"/>
        </w:rPr>
        <w:t>SUD</w:t>
      </w:r>
      <w:r w:rsidR="002B511F" w:rsidRPr="002B511F">
        <w:rPr>
          <w:rFonts w:eastAsia="Times New Roman"/>
          <w:b/>
          <w:sz w:val="28"/>
          <w:szCs w:val="28"/>
          <w:lang w:eastAsia="fr-FR"/>
        </w:rPr>
        <w:t xml:space="preserve"> éducation</w:t>
      </w:r>
    </w:p>
    <w:p w:rsidR="009A78DA" w:rsidRPr="002B511F" w:rsidRDefault="009A78DA" w:rsidP="009A78DA">
      <w:pPr>
        <w:spacing w:after="0" w:line="240" w:lineRule="auto"/>
        <w:rPr>
          <w:rFonts w:ascii="Times New Roman" w:eastAsia="Times New Roman" w:hAnsi="Times New Roman"/>
          <w:b/>
          <w:sz w:val="45"/>
          <w:szCs w:val="45"/>
          <w:lang w:eastAsia="fr-FR"/>
        </w:rPr>
      </w:pPr>
    </w:p>
    <w:p w:rsidR="00B71754" w:rsidRDefault="00B71754" w:rsidP="00217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Madame L</w:t>
      </w:r>
      <w:r w:rsidR="00C7544F" w:rsidRPr="007A159C">
        <w:rPr>
          <w:rFonts w:ascii="Times New Roman" w:eastAsia="Times New Roman" w:hAnsi="Times New Roman"/>
          <w:sz w:val="24"/>
          <w:szCs w:val="24"/>
          <w:lang w:eastAsia="fr-FR"/>
        </w:rPr>
        <w:t>a Rectrice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</w:p>
    <w:p w:rsidR="00D74C3B" w:rsidRPr="007A159C" w:rsidRDefault="00D74C3B" w:rsidP="00217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71754" w:rsidRPr="007A159C" w:rsidRDefault="00B71754" w:rsidP="00217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Le vendredi 25 mai, le ministère de l'Action et des Comptes publics a dévoilé son projet pour "un</w:t>
      </w:r>
      <w:r w:rsidR="009A78DA"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nouveau modèle de dialogue social dans la fonction publique". Loin de renforcer les droits et</w:t>
      </w:r>
      <w:r w:rsidR="009A78DA"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garanties pour les personnels, le gouvernement envisage bien au contraire de détruire un élément</w:t>
      </w:r>
      <w:r w:rsidR="009A78DA"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fondateur de la Fonction publique en France depuis la Libération : le paritarisme. Dans le projet</w:t>
      </w:r>
      <w:r w:rsidR="009A78DA"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présenté par la DGAFP, les CAP ne seraient plus consultées pour les titularisations, les CAP ne</w:t>
      </w:r>
      <w:r w:rsidR="009A78DA"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seraient plus consultées pour les mutations, les CAP ne seraient plus consultées pour les</w:t>
      </w:r>
      <w:r w:rsidR="009A78DA"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promotions de grade ou d'échelon, les CAP ne seraient plus consultées sur une partie des</w:t>
      </w:r>
      <w:r w:rsidR="009A78DA"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sanctions disciplinaires.</w:t>
      </w:r>
      <w:r w:rsidR="009A78DA"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Au prétexte de rénover le dialogue social, le ministère entend se passer des </w:t>
      </w:r>
      <w:proofErr w:type="spellStart"/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élu-es</w:t>
      </w:r>
      <w:proofErr w:type="spellEnd"/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du personnel pour</w:t>
      </w:r>
      <w:r w:rsidR="009A78DA"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le contrôle du bon déroulement des carrières, les </w:t>
      </w:r>
      <w:proofErr w:type="spellStart"/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élu-es</w:t>
      </w:r>
      <w:proofErr w:type="spellEnd"/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en seraient </w:t>
      </w:r>
      <w:proofErr w:type="spellStart"/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réduit-es</w:t>
      </w:r>
      <w:proofErr w:type="spellEnd"/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à examiner les seuls</w:t>
      </w:r>
      <w:r w:rsidR="009A78DA"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recours sur l'initiative des collègues une fois les décisions prises sous le seul arbitr</w:t>
      </w:r>
      <w:r w:rsidR="00C7544F" w:rsidRPr="007A159C">
        <w:rPr>
          <w:rFonts w:ascii="Times New Roman" w:eastAsia="Times New Roman" w:hAnsi="Times New Roman"/>
          <w:sz w:val="24"/>
          <w:szCs w:val="24"/>
          <w:lang w:eastAsia="fr-FR"/>
        </w:rPr>
        <w:t>age de leur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hiérarchie</w:t>
      </w:r>
      <w:r w:rsidR="009A78DA"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directe. </w:t>
      </w:r>
    </w:p>
    <w:p w:rsidR="00C7544F" w:rsidRDefault="00B71754" w:rsidP="00217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Après les annonces d'un recours accru aux contractuels, de plans de départs volontaires pour les</w:t>
      </w:r>
      <w:r w:rsidR="009A78DA"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fonctionnaires, d'une individualisation renf</w:t>
      </w:r>
      <w:r w:rsidR="00C7544F" w:rsidRPr="007A159C">
        <w:rPr>
          <w:rFonts w:ascii="Times New Roman" w:eastAsia="Times New Roman" w:hAnsi="Times New Roman"/>
          <w:sz w:val="24"/>
          <w:szCs w:val="24"/>
          <w:lang w:eastAsia="fr-FR"/>
        </w:rPr>
        <w:t>orcée des carrières, du développement du recrutement local,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de la suppression des CHSCT, le</w:t>
      </w:r>
      <w:r w:rsidR="009A78DA"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gouvernement franchirait donc une nouvelle étape en détruisant un acquis fondamental et singulier</w:t>
      </w:r>
      <w:r w:rsidR="009A78DA"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dans le statut des fonctionnaires. L'examen paritaire et préalable à tout acte individuel dans la</w:t>
      </w:r>
      <w:r w:rsidR="009A78DA"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gestion collective des corps est un dr</w:t>
      </w:r>
      <w:r w:rsidR="00C7544F" w:rsidRPr="007A159C">
        <w:rPr>
          <w:rFonts w:ascii="Times New Roman" w:eastAsia="Times New Roman" w:hAnsi="Times New Roman"/>
          <w:sz w:val="24"/>
          <w:szCs w:val="24"/>
          <w:lang w:eastAsia="fr-FR"/>
        </w:rPr>
        <w:t>oit historique du fonctionna</w:t>
      </w:r>
      <w:bookmarkStart w:id="0" w:name="_GoBack"/>
      <w:bookmarkEnd w:id="0"/>
      <w:r w:rsidR="00C7544F"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ire. C’est lui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qui le préserve et le défend de</w:t>
      </w:r>
      <w:r w:rsidR="009A78DA"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tout arbitraire politique ou administratif. </w:t>
      </w:r>
    </w:p>
    <w:p w:rsidR="007A159C" w:rsidRPr="007A159C" w:rsidRDefault="007A159C" w:rsidP="00217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71754" w:rsidRDefault="00B71754" w:rsidP="00217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Les organisations syndicales </w:t>
      </w:r>
      <w:r w:rsidR="002B511F" w:rsidRPr="002B511F">
        <w:rPr>
          <w:rFonts w:eastAsia="Times New Roman"/>
          <w:b/>
          <w:sz w:val="24"/>
          <w:szCs w:val="24"/>
          <w:lang w:eastAsia="fr-FR"/>
        </w:rPr>
        <w:t xml:space="preserve">CGT, </w:t>
      </w:r>
      <w:r w:rsidR="002B511F" w:rsidRPr="002B511F">
        <w:rPr>
          <w:b/>
          <w:sz w:val="24"/>
          <w:szCs w:val="24"/>
        </w:rPr>
        <w:t>FNEC FP FO</w:t>
      </w:r>
      <w:r w:rsidR="002B511F" w:rsidRPr="002B511F">
        <w:rPr>
          <w:rFonts w:eastAsia="Times New Roman"/>
          <w:b/>
          <w:sz w:val="24"/>
          <w:szCs w:val="24"/>
          <w:lang w:eastAsia="fr-FR"/>
        </w:rPr>
        <w:t>, FSU, SE-UNSA, SGEN-CFDT, SNALC-</w:t>
      </w:r>
      <w:r w:rsidR="002B511F" w:rsidRPr="002B511F">
        <w:rPr>
          <w:b/>
          <w:sz w:val="24"/>
          <w:szCs w:val="24"/>
        </w:rPr>
        <w:t xml:space="preserve"> FGAF </w:t>
      </w:r>
      <w:r w:rsidR="002B511F" w:rsidRPr="002B511F">
        <w:rPr>
          <w:rFonts w:eastAsia="Times New Roman"/>
          <w:b/>
          <w:sz w:val="24"/>
          <w:szCs w:val="24"/>
          <w:lang w:eastAsia="fr-FR"/>
        </w:rPr>
        <w:t>et de SUD éducation</w:t>
      </w:r>
      <w:r w:rsidR="002B511F">
        <w:rPr>
          <w:rFonts w:eastAsia="Times New Roman"/>
          <w:b/>
          <w:sz w:val="28"/>
          <w:szCs w:val="28"/>
          <w:lang w:eastAsia="fr-FR"/>
        </w:rPr>
        <w:t xml:space="preserve">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feront tout pour</w:t>
      </w:r>
      <w:r w:rsidR="009A78DA"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s'opposer à ce projet du ministère et appellent dès à présent les personnels à manifester leur</w:t>
      </w:r>
      <w:r w:rsidR="009A78DA"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attachement au paritarisme. Sa disparition entraînerait immanquablement la remise en cause</w:t>
      </w:r>
      <w:r w:rsidR="009A78DA"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d'une fonction publique au service de tous les citoyens, garantissant l'accès égal de </w:t>
      </w:r>
      <w:proofErr w:type="spellStart"/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chacun-e</w:t>
      </w:r>
      <w:proofErr w:type="spellEnd"/>
      <w:r w:rsidR="009A78DA"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au service public, dans un souci constant de l'intérêt général contre toute forme de</w:t>
      </w:r>
      <w:r w:rsidR="009A78DA" w:rsidRP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7A159C">
        <w:rPr>
          <w:rFonts w:ascii="Times New Roman" w:eastAsia="Times New Roman" w:hAnsi="Times New Roman"/>
          <w:sz w:val="24"/>
          <w:szCs w:val="24"/>
          <w:lang w:eastAsia="fr-FR"/>
        </w:rPr>
        <w:t>promotions d'intérêts</w:t>
      </w:r>
      <w:r w:rsidR="007A159C">
        <w:rPr>
          <w:rFonts w:ascii="Times New Roman" w:eastAsia="Times New Roman" w:hAnsi="Times New Roman"/>
          <w:sz w:val="24"/>
          <w:szCs w:val="24"/>
          <w:lang w:eastAsia="fr-FR"/>
        </w:rPr>
        <w:t xml:space="preserve"> particuliers.</w:t>
      </w:r>
    </w:p>
    <w:p w:rsidR="00D74C3B" w:rsidRDefault="00D74C3B" w:rsidP="009A7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74C3B" w:rsidRDefault="00D74C3B" w:rsidP="009A7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74C3B" w:rsidRDefault="00D74C3B" w:rsidP="009A7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74C3B" w:rsidRDefault="00D74C3B" w:rsidP="009A7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74C3B" w:rsidRDefault="00D74C3B" w:rsidP="009A7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74C3B" w:rsidRPr="007A159C" w:rsidRDefault="00D74C3B" w:rsidP="009A78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AD1FB1" w:rsidRPr="007A159C" w:rsidRDefault="00AD1FB1" w:rsidP="009A78DA">
      <w:pPr>
        <w:rPr>
          <w:sz w:val="24"/>
          <w:szCs w:val="24"/>
        </w:rPr>
      </w:pPr>
    </w:p>
    <w:sectPr w:rsidR="00AD1FB1" w:rsidRPr="007A15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948"/>
    <w:multiLevelType w:val="hybridMultilevel"/>
    <w:tmpl w:val="5A5AC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54"/>
    <w:rsid w:val="000E2735"/>
    <w:rsid w:val="00106481"/>
    <w:rsid w:val="00217BB3"/>
    <w:rsid w:val="0022634D"/>
    <w:rsid w:val="002B511F"/>
    <w:rsid w:val="0050619A"/>
    <w:rsid w:val="007A159C"/>
    <w:rsid w:val="009A78DA"/>
    <w:rsid w:val="00AD1FB1"/>
    <w:rsid w:val="00B71754"/>
    <w:rsid w:val="00C7544F"/>
    <w:rsid w:val="00D74C3B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eple">
    <w:name w:val="Subtle Emphasis"/>
    <w:uiPriority w:val="19"/>
    <w:qFormat/>
    <w:rPr>
      <w:i/>
      <w:iCs/>
      <w:color w:val="808080"/>
    </w:rPr>
  </w:style>
  <w:style w:type="character" w:styleId="Accentuation">
    <w:name w:val="Emphasis"/>
    <w:uiPriority w:val="20"/>
    <w:qFormat/>
    <w:rPr>
      <w:i/>
      <w:iCs/>
    </w:rPr>
  </w:style>
  <w:style w:type="character" w:styleId="Emphaseintense">
    <w:name w:val="Intense Emphasis"/>
    <w:uiPriority w:val="21"/>
    <w:qFormat/>
    <w:rPr>
      <w:b/>
      <w:bCs/>
      <w:i/>
      <w:iCs/>
      <w:color w:val="4F81BD"/>
    </w:rPr>
  </w:style>
  <w:style w:type="character" w:styleId="lev">
    <w:name w:val="Strong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/>
    </w:rPr>
  </w:style>
  <w:style w:type="character" w:customStyle="1" w:styleId="CitationCar">
    <w:name w:val="Citation Car"/>
    <w:link w:val="Citation"/>
    <w:uiPriority w:val="29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Pr>
      <w:b/>
      <w:bCs/>
      <w:i/>
      <w:iCs/>
      <w:color w:val="4F81BD"/>
    </w:rPr>
  </w:style>
  <w:style w:type="character" w:styleId="Rfrenceple">
    <w:name w:val="Subtle Reference"/>
    <w:uiPriority w:val="31"/>
    <w:qFormat/>
    <w:rPr>
      <w:smallCaps/>
      <w:color w:val="C0504D"/>
      <w:u w:val="single"/>
    </w:rPr>
  </w:style>
  <w:style w:type="character" w:styleId="Rfrenceintens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Lienhypertextesuivivisit">
    <w:name w:val="FollowedHyperlink"/>
    <w:uiPriority w:val="99"/>
    <w:unhideWhenUsed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D74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eple">
    <w:name w:val="Subtle Emphasis"/>
    <w:uiPriority w:val="19"/>
    <w:qFormat/>
    <w:rPr>
      <w:i/>
      <w:iCs/>
      <w:color w:val="808080"/>
    </w:rPr>
  </w:style>
  <w:style w:type="character" w:styleId="Accentuation">
    <w:name w:val="Emphasis"/>
    <w:uiPriority w:val="20"/>
    <w:qFormat/>
    <w:rPr>
      <w:i/>
      <w:iCs/>
    </w:rPr>
  </w:style>
  <w:style w:type="character" w:styleId="Emphaseintense">
    <w:name w:val="Intense Emphasis"/>
    <w:uiPriority w:val="21"/>
    <w:qFormat/>
    <w:rPr>
      <w:b/>
      <w:bCs/>
      <w:i/>
      <w:iCs/>
      <w:color w:val="4F81BD"/>
    </w:rPr>
  </w:style>
  <w:style w:type="character" w:styleId="lev">
    <w:name w:val="Strong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/>
    </w:rPr>
  </w:style>
  <w:style w:type="character" w:customStyle="1" w:styleId="CitationCar">
    <w:name w:val="Citation Car"/>
    <w:link w:val="Citation"/>
    <w:uiPriority w:val="29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Pr>
      <w:b/>
      <w:bCs/>
      <w:i/>
      <w:iCs/>
      <w:color w:val="4F81BD"/>
    </w:rPr>
  </w:style>
  <w:style w:type="character" w:styleId="Rfrenceple">
    <w:name w:val="Subtle Reference"/>
    <w:uiPriority w:val="31"/>
    <w:qFormat/>
    <w:rPr>
      <w:smallCaps/>
      <w:color w:val="C0504D"/>
      <w:u w:val="single"/>
    </w:rPr>
  </w:style>
  <w:style w:type="character" w:styleId="Rfrenceintens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Lienhypertextesuivivisit">
    <w:name w:val="FollowedHyperlink"/>
    <w:uiPriority w:val="99"/>
    <w:unhideWhenUsed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D74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Utilisateur</cp:lastModifiedBy>
  <cp:revision>2</cp:revision>
  <dcterms:created xsi:type="dcterms:W3CDTF">2018-06-18T07:08:00Z</dcterms:created>
  <dcterms:modified xsi:type="dcterms:W3CDTF">2018-06-18T07:08:00Z</dcterms:modified>
</cp:coreProperties>
</file>