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3D" w:rsidRPr="004D3885" w:rsidRDefault="009A17BA" w:rsidP="002D013D">
      <w:pPr>
        <w:jc w:val="center"/>
        <w:rPr>
          <w:sz w:val="20"/>
          <w:szCs w:val="20"/>
        </w:rPr>
      </w:pPr>
      <w:r w:rsidRPr="004D3885">
        <w:rPr>
          <w:sz w:val="20"/>
          <w:szCs w:val="20"/>
        </w:rPr>
        <w:tab/>
      </w:r>
      <w:r w:rsidRPr="004D3885">
        <w:rPr>
          <w:sz w:val="20"/>
          <w:szCs w:val="20"/>
        </w:rPr>
        <w:tab/>
      </w:r>
      <w:r w:rsidR="004602F9">
        <w:rPr>
          <w:noProof/>
          <w:sz w:val="20"/>
          <w:szCs w:val="20"/>
          <w:lang w:eastAsia="fr-FR"/>
        </w:rPr>
        <w:drawing>
          <wp:inline distT="0" distB="0" distL="0" distR="0">
            <wp:extent cx="1762125" cy="1228725"/>
            <wp:effectExtent l="19050" t="0" r="9525" b="0"/>
            <wp:docPr id="1" name="Image 1" descr="Logo Petit Format avec adress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tit Format avec adresse site"/>
                    <pic:cNvPicPr>
                      <a:picLocks noChangeAspect="1" noChangeArrowheads="1"/>
                    </pic:cNvPicPr>
                  </pic:nvPicPr>
                  <pic:blipFill>
                    <a:blip r:embed="rId4" cstate="print"/>
                    <a:srcRect/>
                    <a:stretch>
                      <a:fillRect/>
                    </a:stretch>
                  </pic:blipFill>
                  <pic:spPr bwMode="auto">
                    <a:xfrm>
                      <a:off x="0" y="0"/>
                      <a:ext cx="1762125" cy="1228725"/>
                    </a:xfrm>
                    <a:prstGeom prst="rect">
                      <a:avLst/>
                    </a:prstGeom>
                    <a:noFill/>
                    <a:ln w="9525">
                      <a:noFill/>
                      <a:miter lim="800000"/>
                      <a:headEnd/>
                      <a:tailEnd/>
                    </a:ln>
                  </pic:spPr>
                </pic:pic>
              </a:graphicData>
            </a:graphic>
          </wp:inline>
        </w:drawing>
      </w:r>
      <w:r w:rsidR="002D013D" w:rsidRPr="004D3885">
        <w:rPr>
          <w:sz w:val="20"/>
          <w:szCs w:val="20"/>
        </w:rPr>
        <w:t xml:space="preserve">           </w:t>
      </w:r>
      <w:r w:rsidR="002D013D" w:rsidRPr="004D3885">
        <w:rPr>
          <w:sz w:val="20"/>
          <w:szCs w:val="20"/>
        </w:rPr>
        <w:tab/>
      </w:r>
      <w:r w:rsidR="002D013D" w:rsidRPr="004D3885">
        <w:rPr>
          <w:sz w:val="20"/>
          <w:szCs w:val="20"/>
        </w:rPr>
        <w:tab/>
      </w:r>
    </w:p>
    <w:p w:rsidR="009A17BA" w:rsidRPr="00AE3B5A" w:rsidRDefault="00CC5360" w:rsidP="00CC5360">
      <w:pPr>
        <w:jc w:val="center"/>
        <w:rPr>
          <w:b/>
          <w:sz w:val="40"/>
          <w:szCs w:val="40"/>
        </w:rPr>
      </w:pPr>
      <w:r w:rsidRPr="00AE3B5A">
        <w:rPr>
          <w:b/>
          <w:sz w:val="40"/>
          <w:szCs w:val="40"/>
        </w:rPr>
        <w:t>CAPL PEPS- PLP- Certifiés-Agrégés du 2 décembre 2015</w:t>
      </w:r>
    </w:p>
    <w:p w:rsidR="00CC5360" w:rsidRPr="00AE3B5A" w:rsidRDefault="00CC5360" w:rsidP="00CC5360">
      <w:pPr>
        <w:pBdr>
          <w:bottom w:val="single" w:sz="4" w:space="1" w:color="auto"/>
        </w:pBdr>
        <w:jc w:val="center"/>
        <w:rPr>
          <w:b/>
          <w:sz w:val="40"/>
          <w:szCs w:val="40"/>
        </w:rPr>
      </w:pPr>
      <w:r w:rsidRPr="00AE3B5A">
        <w:rPr>
          <w:b/>
          <w:sz w:val="40"/>
          <w:szCs w:val="40"/>
        </w:rPr>
        <w:t>Déclaration préalable du SE-UNSA Mayotte</w:t>
      </w:r>
    </w:p>
    <w:p w:rsidR="009A17BA" w:rsidRPr="004D3885" w:rsidRDefault="009A17BA" w:rsidP="002D013D">
      <w:pPr>
        <w:rPr>
          <w:sz w:val="20"/>
          <w:szCs w:val="20"/>
        </w:rPr>
      </w:pPr>
    </w:p>
    <w:p w:rsidR="006343CB" w:rsidRPr="00AE3B5A" w:rsidRDefault="009A17BA" w:rsidP="002D013D">
      <w:pPr>
        <w:rPr>
          <w:sz w:val="24"/>
          <w:szCs w:val="24"/>
        </w:rPr>
      </w:pPr>
      <w:r w:rsidRPr="004D3885">
        <w:rPr>
          <w:sz w:val="20"/>
          <w:szCs w:val="20"/>
        </w:rPr>
        <w:tab/>
      </w:r>
      <w:r w:rsidRPr="00AE3B5A">
        <w:rPr>
          <w:sz w:val="24"/>
          <w:szCs w:val="24"/>
        </w:rPr>
        <w:t>LE SE-UN</w:t>
      </w:r>
      <w:r w:rsidR="006343CB" w:rsidRPr="00AE3B5A">
        <w:rPr>
          <w:sz w:val="24"/>
          <w:szCs w:val="24"/>
        </w:rPr>
        <w:t>SA Mayotte profite de</w:t>
      </w:r>
      <w:r w:rsidR="00027818" w:rsidRPr="00AE3B5A">
        <w:rPr>
          <w:sz w:val="24"/>
          <w:szCs w:val="24"/>
        </w:rPr>
        <w:t xml:space="preserve"> </w:t>
      </w:r>
      <w:r w:rsidRPr="00AE3B5A">
        <w:rPr>
          <w:sz w:val="24"/>
          <w:szCs w:val="24"/>
        </w:rPr>
        <w:t>la commission paritaire des certifiés</w:t>
      </w:r>
      <w:r w:rsidR="006343CB" w:rsidRPr="00AE3B5A">
        <w:rPr>
          <w:sz w:val="24"/>
          <w:szCs w:val="24"/>
        </w:rPr>
        <w:t xml:space="preserve"> pour exprimer la colère des enseignants</w:t>
      </w:r>
      <w:r w:rsidR="00AE7EFF" w:rsidRPr="00AE3B5A">
        <w:rPr>
          <w:rFonts w:eastAsia="Times New Roman"/>
          <w:sz w:val="24"/>
          <w:szCs w:val="24"/>
          <w:lang w:eastAsia="fr-FR"/>
        </w:rPr>
        <w:t xml:space="preserve"> en cette période de mutation</w:t>
      </w:r>
      <w:r w:rsidR="006343CB" w:rsidRPr="00AE3B5A">
        <w:rPr>
          <w:sz w:val="24"/>
          <w:szCs w:val="24"/>
        </w:rPr>
        <w:t>.</w:t>
      </w:r>
    </w:p>
    <w:p w:rsidR="00FF1C68" w:rsidRPr="00AE3B5A" w:rsidRDefault="006343CB" w:rsidP="00CC5360">
      <w:pPr>
        <w:spacing w:before="100" w:beforeAutospacing="1" w:after="100" w:afterAutospacing="1"/>
        <w:ind w:firstLine="708"/>
        <w:rPr>
          <w:rFonts w:eastAsia="Times New Roman"/>
          <w:sz w:val="24"/>
          <w:szCs w:val="24"/>
          <w:lang w:eastAsia="fr-FR"/>
        </w:rPr>
      </w:pPr>
      <w:r w:rsidRPr="00AE3B5A">
        <w:rPr>
          <w:sz w:val="24"/>
          <w:szCs w:val="24"/>
        </w:rPr>
        <w:t>En effet, l’institution continue</w:t>
      </w:r>
      <w:r w:rsidR="00AE7EFF" w:rsidRPr="00AE3B5A">
        <w:rPr>
          <w:sz w:val="24"/>
          <w:szCs w:val="24"/>
        </w:rPr>
        <w:t xml:space="preserve"> </w:t>
      </w:r>
      <w:r w:rsidR="00AE7EFF" w:rsidRPr="00AE3B5A">
        <w:rPr>
          <w:rFonts w:eastAsia="Times New Roman"/>
          <w:sz w:val="24"/>
          <w:szCs w:val="24"/>
          <w:lang w:eastAsia="fr-FR"/>
        </w:rPr>
        <w:t>d'ignorer les demandes d'éclaircissement à propos des conditions de renouvellement de séjour ...ce qui plongent ses agents dans une insécurité grandissante, peu favorable à un exercice quotidien, serein, de leurs missions.</w:t>
      </w:r>
      <w:r w:rsidR="00CC5360" w:rsidRPr="00AE3B5A">
        <w:rPr>
          <w:rFonts w:eastAsia="Times New Roman"/>
          <w:sz w:val="24"/>
          <w:szCs w:val="24"/>
          <w:lang w:eastAsia="fr-FR"/>
        </w:rPr>
        <w:t xml:space="preserve"> </w:t>
      </w:r>
      <w:r w:rsidR="00AD59BF" w:rsidRPr="00AE3B5A">
        <w:rPr>
          <w:sz w:val="24"/>
          <w:szCs w:val="24"/>
        </w:rPr>
        <w:t>C’est inacceptable.</w:t>
      </w:r>
    </w:p>
    <w:p w:rsidR="00AD59BF" w:rsidRPr="00AE3B5A" w:rsidRDefault="006343CB" w:rsidP="00FF1C68">
      <w:pPr>
        <w:ind w:firstLine="708"/>
        <w:rPr>
          <w:sz w:val="24"/>
          <w:szCs w:val="24"/>
        </w:rPr>
      </w:pPr>
      <w:r w:rsidRPr="00AE3B5A">
        <w:rPr>
          <w:sz w:val="24"/>
          <w:szCs w:val="24"/>
        </w:rPr>
        <w:t xml:space="preserve">Les conditions financières de renouvellement de séjour restent opaques : en effet quid de l’abrogation de l’abrogation du décret 96 et de ses effets indemnitaires pour les années 2012-2013? Alors que tous les ministères ont mis en application financière les résolutions de la Réunion Interministérielle du 27 </w:t>
      </w:r>
      <w:r w:rsidR="005F52F5" w:rsidRPr="00AE3B5A">
        <w:rPr>
          <w:sz w:val="24"/>
          <w:szCs w:val="24"/>
        </w:rPr>
        <w:t>mai, le Ministère</w:t>
      </w:r>
      <w:r w:rsidRPr="00AE3B5A">
        <w:rPr>
          <w:sz w:val="24"/>
          <w:szCs w:val="24"/>
        </w:rPr>
        <w:t xml:space="preserve"> continue de trainer les pieds. Malgré des ordres reçus du cabinet de la Ministre, les services centraux </w:t>
      </w:r>
      <w:r w:rsidR="00AE7EFF" w:rsidRPr="00AE3B5A">
        <w:rPr>
          <w:sz w:val="24"/>
          <w:szCs w:val="24"/>
        </w:rPr>
        <w:t>bloquent</w:t>
      </w:r>
      <w:r w:rsidRPr="00AE3B5A">
        <w:rPr>
          <w:sz w:val="24"/>
          <w:szCs w:val="24"/>
        </w:rPr>
        <w:t xml:space="preserve">. Les secrétaires nationaux </w:t>
      </w:r>
      <w:r w:rsidR="00764CAA" w:rsidRPr="00AE3B5A">
        <w:rPr>
          <w:sz w:val="24"/>
          <w:szCs w:val="24"/>
        </w:rPr>
        <w:t xml:space="preserve">du SE-UNSA relancent constamment </w:t>
      </w:r>
      <w:r w:rsidRPr="00AE3B5A">
        <w:rPr>
          <w:sz w:val="24"/>
          <w:szCs w:val="24"/>
        </w:rPr>
        <w:t xml:space="preserve">les services </w:t>
      </w:r>
      <w:r w:rsidR="00764CAA" w:rsidRPr="00AE3B5A">
        <w:rPr>
          <w:sz w:val="24"/>
          <w:szCs w:val="24"/>
        </w:rPr>
        <w:t xml:space="preserve">du Ministère </w:t>
      </w:r>
      <w:r w:rsidRPr="00AE3B5A">
        <w:rPr>
          <w:sz w:val="24"/>
          <w:szCs w:val="24"/>
        </w:rPr>
        <w:t>pour obtenir des réponses depuis le 29 septembre, date de la revoyure</w:t>
      </w:r>
      <w:r w:rsidR="00AD59BF" w:rsidRPr="00AE3B5A">
        <w:rPr>
          <w:sz w:val="24"/>
          <w:szCs w:val="24"/>
        </w:rPr>
        <w:t xml:space="preserve">, sur des questions essentielles. </w:t>
      </w:r>
    </w:p>
    <w:p w:rsidR="00AD59BF" w:rsidRPr="00AE3B5A" w:rsidRDefault="00AD59BF" w:rsidP="00AD59BF">
      <w:pPr>
        <w:spacing w:before="100" w:beforeAutospacing="1" w:after="100" w:afterAutospacing="1"/>
        <w:jc w:val="both"/>
        <w:rPr>
          <w:rFonts w:eastAsia="Times New Roman"/>
          <w:sz w:val="24"/>
          <w:szCs w:val="24"/>
          <w:lang w:eastAsia="fr-FR"/>
        </w:rPr>
      </w:pPr>
      <w:r w:rsidRPr="00AE3B5A">
        <w:rPr>
          <w:rFonts w:eastAsia="Times New Roman"/>
          <w:sz w:val="24"/>
          <w:szCs w:val="24"/>
          <w:lang w:eastAsia="fr-FR"/>
        </w:rPr>
        <w:t>-</w:t>
      </w:r>
      <w:r w:rsidR="005827FB" w:rsidRPr="00AE3B5A">
        <w:rPr>
          <w:rFonts w:eastAsia="Times New Roman"/>
          <w:sz w:val="24"/>
          <w:szCs w:val="24"/>
          <w:lang w:eastAsia="fr-FR"/>
        </w:rPr>
        <w:t>  L</w:t>
      </w:r>
      <w:r w:rsidRPr="00AE3B5A">
        <w:rPr>
          <w:rFonts w:eastAsia="Times New Roman"/>
          <w:sz w:val="24"/>
          <w:szCs w:val="24"/>
          <w:lang w:eastAsia="fr-FR"/>
        </w:rPr>
        <w:t xml:space="preserve">es agents concernés </w:t>
      </w:r>
      <w:r w:rsidR="005827FB" w:rsidRPr="00AE3B5A">
        <w:rPr>
          <w:rFonts w:eastAsia="Times New Roman"/>
          <w:sz w:val="24"/>
          <w:szCs w:val="24"/>
          <w:lang w:eastAsia="fr-FR"/>
        </w:rPr>
        <w:t xml:space="preserve">par le décret 96 </w:t>
      </w:r>
      <w:r w:rsidRPr="00AE3B5A">
        <w:rPr>
          <w:rFonts w:eastAsia="Times New Roman"/>
          <w:sz w:val="24"/>
          <w:szCs w:val="24"/>
          <w:lang w:eastAsia="fr-FR"/>
        </w:rPr>
        <w:t>auront-ils droit à nouveau </w:t>
      </w:r>
      <w:r w:rsidR="005827FB" w:rsidRPr="00AE3B5A">
        <w:rPr>
          <w:rFonts w:eastAsia="Times New Roman"/>
          <w:sz w:val="24"/>
          <w:szCs w:val="24"/>
          <w:lang w:eastAsia="fr-FR"/>
        </w:rPr>
        <w:t>au congé administratif</w:t>
      </w:r>
      <w:r w:rsidRPr="00AE3B5A">
        <w:rPr>
          <w:rFonts w:eastAsia="Times New Roman"/>
          <w:sz w:val="24"/>
          <w:szCs w:val="24"/>
          <w:lang w:eastAsia="fr-FR"/>
        </w:rPr>
        <w:t xml:space="preserve">? Comment l’articuler avec le congé </w:t>
      </w:r>
      <w:r w:rsidR="00764CAA" w:rsidRPr="00AE3B5A">
        <w:rPr>
          <w:rFonts w:eastAsia="Times New Roman"/>
          <w:sz w:val="24"/>
          <w:szCs w:val="24"/>
          <w:lang w:eastAsia="fr-FR"/>
        </w:rPr>
        <w:t>bonif</w:t>
      </w:r>
      <w:r w:rsidR="005827FB" w:rsidRPr="00AE3B5A">
        <w:rPr>
          <w:rFonts w:eastAsia="Times New Roman"/>
          <w:sz w:val="24"/>
          <w:szCs w:val="24"/>
          <w:lang w:eastAsia="fr-FR"/>
        </w:rPr>
        <w:t>ié</w:t>
      </w:r>
      <w:r w:rsidRPr="00AE3B5A">
        <w:rPr>
          <w:rFonts w:eastAsia="Times New Roman"/>
          <w:sz w:val="24"/>
          <w:szCs w:val="24"/>
          <w:lang w:eastAsia="fr-FR"/>
        </w:rPr>
        <w:t>?</w:t>
      </w:r>
    </w:p>
    <w:p w:rsidR="00AD59BF" w:rsidRPr="00AE3B5A" w:rsidRDefault="00AD59BF" w:rsidP="00AD59BF">
      <w:pPr>
        <w:spacing w:before="100" w:beforeAutospacing="1" w:after="100" w:afterAutospacing="1"/>
        <w:jc w:val="both"/>
        <w:rPr>
          <w:rFonts w:eastAsia="Times New Roman"/>
          <w:sz w:val="24"/>
          <w:szCs w:val="24"/>
          <w:lang w:eastAsia="fr-FR"/>
        </w:rPr>
      </w:pPr>
      <w:r w:rsidRPr="00AE3B5A">
        <w:rPr>
          <w:rFonts w:eastAsia="Times New Roman"/>
          <w:sz w:val="24"/>
          <w:szCs w:val="24"/>
          <w:lang w:eastAsia="fr-FR"/>
        </w:rPr>
        <w:t>-</w:t>
      </w:r>
      <w:r w:rsidR="005827FB" w:rsidRPr="00AE3B5A">
        <w:rPr>
          <w:rFonts w:eastAsia="Times New Roman"/>
          <w:sz w:val="24"/>
          <w:szCs w:val="24"/>
          <w:lang w:eastAsia="fr-FR"/>
        </w:rPr>
        <w:t> </w:t>
      </w:r>
      <w:r w:rsidRPr="00AE3B5A">
        <w:rPr>
          <w:rFonts w:eastAsia="Times New Roman"/>
          <w:sz w:val="24"/>
          <w:szCs w:val="24"/>
          <w:lang w:eastAsia="fr-FR"/>
        </w:rPr>
        <w:t>L</w:t>
      </w:r>
      <w:r w:rsidR="005827FB" w:rsidRPr="00AE3B5A">
        <w:rPr>
          <w:rFonts w:eastAsia="Times New Roman"/>
          <w:sz w:val="24"/>
          <w:szCs w:val="24"/>
          <w:lang w:eastAsia="fr-FR"/>
        </w:rPr>
        <w:t xml:space="preserve">’IFCR, version décret 96, </w:t>
      </w:r>
      <w:r w:rsidRPr="00AE3B5A">
        <w:rPr>
          <w:rFonts w:eastAsia="Times New Roman"/>
          <w:sz w:val="24"/>
          <w:szCs w:val="24"/>
          <w:lang w:eastAsia="fr-FR"/>
        </w:rPr>
        <w:t>permet une prise en charge totale des frais de ch</w:t>
      </w:r>
      <w:r w:rsidR="005827FB" w:rsidRPr="00AE3B5A">
        <w:rPr>
          <w:rFonts w:eastAsia="Times New Roman"/>
          <w:sz w:val="24"/>
          <w:szCs w:val="24"/>
          <w:lang w:eastAsia="fr-FR"/>
        </w:rPr>
        <w:t>angement de résidence</w:t>
      </w:r>
      <w:r w:rsidRPr="00AE3B5A">
        <w:rPr>
          <w:rFonts w:eastAsia="Times New Roman"/>
          <w:sz w:val="24"/>
          <w:szCs w:val="24"/>
          <w:lang w:eastAsia="fr-FR"/>
        </w:rPr>
        <w:t>, alors que les autres n’y ont droit que tous les 4 ans. Qu’en sera-t-il </w:t>
      </w:r>
      <w:r w:rsidR="00CC5360" w:rsidRPr="00AE3B5A">
        <w:rPr>
          <w:rFonts w:eastAsia="Times New Roman"/>
          <w:sz w:val="24"/>
          <w:szCs w:val="24"/>
          <w:lang w:eastAsia="fr-FR"/>
        </w:rPr>
        <w:t>en juillet 2016 et 2017</w:t>
      </w:r>
      <w:r w:rsidRPr="00AE3B5A">
        <w:rPr>
          <w:rFonts w:eastAsia="Times New Roman"/>
          <w:sz w:val="24"/>
          <w:szCs w:val="24"/>
          <w:lang w:eastAsia="fr-FR"/>
        </w:rPr>
        <w:t xml:space="preserve">? </w:t>
      </w:r>
    </w:p>
    <w:p w:rsidR="00AD59BF" w:rsidRPr="00AE3B5A" w:rsidRDefault="00AD59BF" w:rsidP="00AD59BF">
      <w:pPr>
        <w:spacing w:before="100" w:beforeAutospacing="1" w:after="100" w:afterAutospacing="1"/>
        <w:jc w:val="both"/>
        <w:rPr>
          <w:rFonts w:eastAsia="Times New Roman"/>
          <w:sz w:val="24"/>
          <w:szCs w:val="24"/>
          <w:lang w:eastAsia="fr-FR"/>
        </w:rPr>
      </w:pPr>
      <w:r w:rsidRPr="00AE3B5A">
        <w:rPr>
          <w:rFonts w:eastAsia="Times New Roman"/>
          <w:sz w:val="24"/>
          <w:szCs w:val="24"/>
          <w:lang w:eastAsia="fr-FR"/>
        </w:rPr>
        <w:t>-</w:t>
      </w:r>
      <w:r w:rsidR="00764CAA" w:rsidRPr="00AE3B5A">
        <w:rPr>
          <w:rFonts w:eastAsia="Times New Roman"/>
          <w:sz w:val="24"/>
          <w:szCs w:val="24"/>
          <w:lang w:eastAsia="fr-FR"/>
        </w:rPr>
        <w:t xml:space="preserve"> Faut-il passer </w:t>
      </w:r>
      <w:r w:rsidR="00CC5360" w:rsidRPr="00AE3B5A">
        <w:rPr>
          <w:rFonts w:eastAsia="Times New Roman"/>
          <w:sz w:val="24"/>
          <w:szCs w:val="24"/>
          <w:lang w:eastAsia="fr-FR"/>
        </w:rPr>
        <w:t xml:space="preserve">au mouvement inter </w:t>
      </w:r>
      <w:r w:rsidR="00764CAA" w:rsidRPr="00AE3B5A">
        <w:rPr>
          <w:rFonts w:eastAsia="Times New Roman"/>
          <w:sz w:val="24"/>
          <w:szCs w:val="24"/>
          <w:lang w:eastAsia="fr-FR"/>
        </w:rPr>
        <w:t>même de façon facultative pour bénéficier pleinement de tous les aspects indemnitaires ?</w:t>
      </w:r>
      <w:r w:rsidR="00EC0E99" w:rsidRPr="00AE3B5A">
        <w:rPr>
          <w:rFonts w:eastAsia="Times New Roman"/>
          <w:sz w:val="24"/>
          <w:szCs w:val="24"/>
          <w:lang w:eastAsia="fr-FR"/>
        </w:rPr>
        <w:t xml:space="preserve"> En effet, d’après nos dernières informations, il semblerait que la centrale refuse d’éditer des arrêtés d’affectation à Mayotte pour les collègues qui prolongeraient leur séjour. Cet arrêté étant, nous le savons tous ici, l’artifice administratif permettant de verser aux collègues l’IE dégressive et l’indexation progressive, comme le prévoient les textes supports de la période transitoire.</w:t>
      </w:r>
    </w:p>
    <w:p w:rsidR="00AE7EFF" w:rsidRPr="00AE3B5A" w:rsidRDefault="00764CAA" w:rsidP="004D3885">
      <w:pPr>
        <w:spacing w:before="100" w:beforeAutospacing="1" w:after="100" w:afterAutospacing="1"/>
        <w:rPr>
          <w:rFonts w:eastAsia="Times New Roman"/>
          <w:sz w:val="24"/>
          <w:szCs w:val="24"/>
          <w:lang w:eastAsia="fr-FR"/>
        </w:rPr>
      </w:pPr>
      <w:r w:rsidRPr="00AE3B5A">
        <w:rPr>
          <w:rFonts w:eastAsia="Times New Roman"/>
          <w:sz w:val="24"/>
          <w:szCs w:val="24"/>
          <w:lang w:eastAsia="fr-FR"/>
        </w:rPr>
        <w:t xml:space="preserve">- </w:t>
      </w:r>
      <w:r w:rsidR="00AE7EFF" w:rsidRPr="00AE3B5A">
        <w:rPr>
          <w:rFonts w:eastAsia="Times New Roman"/>
          <w:sz w:val="24"/>
          <w:szCs w:val="24"/>
          <w:lang w:eastAsia="fr-FR"/>
        </w:rPr>
        <w:t xml:space="preserve">Est-ce qu’avec le retour </w:t>
      </w:r>
      <w:r w:rsidRPr="00AE3B5A">
        <w:rPr>
          <w:rFonts w:eastAsia="Times New Roman"/>
          <w:sz w:val="24"/>
          <w:szCs w:val="24"/>
          <w:lang w:eastAsia="fr-FR"/>
        </w:rPr>
        <w:t>annoncé de l’IE historique</w:t>
      </w:r>
      <w:r w:rsidR="00AE7EFF" w:rsidRPr="00AE3B5A">
        <w:rPr>
          <w:rFonts w:eastAsia="Times New Roman"/>
          <w:sz w:val="24"/>
          <w:szCs w:val="24"/>
          <w:lang w:eastAsia="fr-FR"/>
        </w:rPr>
        <w:t>, la gestion administrative dépend</w:t>
      </w:r>
      <w:r w:rsidR="005F52F5" w:rsidRPr="00AE3B5A">
        <w:rPr>
          <w:rFonts w:eastAsia="Times New Roman"/>
          <w:sz w:val="24"/>
          <w:szCs w:val="24"/>
          <w:lang w:eastAsia="fr-FR"/>
        </w:rPr>
        <w:t>-elle</w:t>
      </w:r>
      <w:r w:rsidR="00AE7EFF" w:rsidRPr="00AE3B5A">
        <w:rPr>
          <w:rFonts w:eastAsia="Times New Roman"/>
          <w:sz w:val="24"/>
          <w:szCs w:val="24"/>
          <w:lang w:eastAsia="fr-FR"/>
        </w:rPr>
        <w:t xml:space="preserve"> à nouveau, pour les PE</w:t>
      </w:r>
      <w:r w:rsidR="00F7691F" w:rsidRPr="00AE3B5A">
        <w:rPr>
          <w:rFonts w:eastAsia="Times New Roman"/>
          <w:sz w:val="24"/>
          <w:szCs w:val="24"/>
          <w:lang w:eastAsia="fr-FR"/>
        </w:rPr>
        <w:t xml:space="preserve"> spécialisés</w:t>
      </w:r>
      <w:r w:rsidR="00AE7EFF" w:rsidRPr="00AE3B5A">
        <w:rPr>
          <w:rFonts w:eastAsia="Times New Roman"/>
          <w:sz w:val="24"/>
          <w:szCs w:val="24"/>
          <w:lang w:eastAsia="fr-FR"/>
        </w:rPr>
        <w:t>, du département d’origine ? Faudra-t-il revoir de facto les changements d'échelon et les passages à la hors classe pour les PE?</w:t>
      </w:r>
    </w:p>
    <w:p w:rsidR="00AD59BF" w:rsidRPr="00AE3B5A" w:rsidRDefault="00AD59BF" w:rsidP="00AD59BF">
      <w:pPr>
        <w:rPr>
          <w:rFonts w:eastAsia="Times New Roman"/>
          <w:sz w:val="24"/>
          <w:szCs w:val="24"/>
          <w:lang w:eastAsia="fr-FR"/>
        </w:rPr>
      </w:pPr>
      <w:r w:rsidRPr="00AE3B5A">
        <w:rPr>
          <w:rFonts w:eastAsia="Times New Roman"/>
          <w:sz w:val="24"/>
          <w:szCs w:val="24"/>
          <w:lang w:eastAsia="fr-FR"/>
        </w:rPr>
        <w:t>-</w:t>
      </w:r>
      <w:r w:rsidR="00764CAA" w:rsidRPr="00AE3B5A">
        <w:rPr>
          <w:rFonts w:eastAsia="Times New Roman"/>
          <w:sz w:val="24"/>
          <w:szCs w:val="24"/>
          <w:lang w:eastAsia="fr-FR"/>
        </w:rPr>
        <w:t> </w:t>
      </w:r>
      <w:r w:rsidRPr="00AE3B5A">
        <w:rPr>
          <w:rFonts w:eastAsia="Times New Roman"/>
          <w:sz w:val="24"/>
          <w:szCs w:val="24"/>
          <w:lang w:eastAsia="fr-FR"/>
        </w:rPr>
        <w:t>Quid du passage de Mayott</w:t>
      </w:r>
      <w:r w:rsidR="005F52F5" w:rsidRPr="00AE3B5A">
        <w:rPr>
          <w:rFonts w:eastAsia="Times New Roman"/>
          <w:sz w:val="24"/>
          <w:szCs w:val="24"/>
          <w:lang w:eastAsia="fr-FR"/>
        </w:rPr>
        <w:t>e vers les TOM et COM ? Est-il</w:t>
      </w:r>
      <w:r w:rsidRPr="00AE3B5A">
        <w:rPr>
          <w:rFonts w:eastAsia="Times New Roman"/>
          <w:sz w:val="24"/>
          <w:szCs w:val="24"/>
          <w:lang w:eastAsia="fr-FR"/>
        </w:rPr>
        <w:t xml:space="preserve"> possible ? Le passage de Mayotte dans le droit commun des DOM devrai</w:t>
      </w:r>
      <w:r w:rsidR="00DE5619" w:rsidRPr="00AE3B5A">
        <w:rPr>
          <w:rFonts w:eastAsia="Times New Roman"/>
          <w:sz w:val="24"/>
          <w:szCs w:val="24"/>
          <w:lang w:eastAsia="fr-FR"/>
        </w:rPr>
        <w:t>t</w:t>
      </w:r>
      <w:r w:rsidRPr="00AE3B5A">
        <w:rPr>
          <w:rFonts w:eastAsia="Times New Roman"/>
          <w:sz w:val="24"/>
          <w:szCs w:val="24"/>
          <w:lang w:eastAsia="fr-FR"/>
        </w:rPr>
        <w:t xml:space="preserve"> pourtant le permettre.</w:t>
      </w:r>
    </w:p>
    <w:p w:rsidR="00FF1C68" w:rsidRPr="00AE3B5A" w:rsidRDefault="00AD59BF" w:rsidP="00CC5360">
      <w:pPr>
        <w:spacing w:before="100" w:beforeAutospacing="1" w:after="100" w:afterAutospacing="1"/>
        <w:ind w:firstLine="708"/>
        <w:rPr>
          <w:rFonts w:eastAsia="Times New Roman"/>
          <w:sz w:val="24"/>
          <w:szCs w:val="24"/>
          <w:lang w:eastAsia="fr-FR"/>
        </w:rPr>
      </w:pPr>
      <w:r w:rsidRPr="00AE3B5A">
        <w:rPr>
          <w:rFonts w:eastAsia="Times New Roman"/>
          <w:sz w:val="24"/>
          <w:szCs w:val="24"/>
          <w:lang w:eastAsia="fr-FR"/>
        </w:rPr>
        <w:lastRenderedPageBreak/>
        <w:t xml:space="preserve">Ces questions, </w:t>
      </w:r>
      <w:r w:rsidR="00AE7EFF" w:rsidRPr="00AE3B5A">
        <w:rPr>
          <w:rFonts w:eastAsia="Times New Roman"/>
          <w:sz w:val="24"/>
          <w:szCs w:val="24"/>
          <w:lang w:eastAsia="fr-FR"/>
        </w:rPr>
        <w:t>le</w:t>
      </w:r>
      <w:r w:rsidR="00764CAA" w:rsidRPr="00AE3B5A">
        <w:rPr>
          <w:rFonts w:eastAsia="Times New Roman"/>
          <w:sz w:val="24"/>
          <w:szCs w:val="24"/>
          <w:lang w:eastAsia="fr-FR"/>
        </w:rPr>
        <w:t>s services du</w:t>
      </w:r>
      <w:r w:rsidR="00AE7EFF" w:rsidRPr="00AE3B5A">
        <w:rPr>
          <w:rFonts w:eastAsia="Times New Roman"/>
          <w:sz w:val="24"/>
          <w:szCs w:val="24"/>
          <w:lang w:eastAsia="fr-FR"/>
        </w:rPr>
        <w:t xml:space="preserve"> vice-Rectorat </w:t>
      </w:r>
      <w:r w:rsidR="00764CAA" w:rsidRPr="00AE3B5A">
        <w:rPr>
          <w:rFonts w:eastAsia="Times New Roman"/>
          <w:sz w:val="24"/>
          <w:szCs w:val="24"/>
          <w:lang w:eastAsia="fr-FR"/>
        </w:rPr>
        <w:t>le</w:t>
      </w:r>
      <w:r w:rsidR="00FC1C7A" w:rsidRPr="00AE3B5A">
        <w:rPr>
          <w:rFonts w:eastAsia="Times New Roman"/>
          <w:sz w:val="24"/>
          <w:szCs w:val="24"/>
          <w:lang w:eastAsia="fr-FR"/>
        </w:rPr>
        <w:t>s posent également depuis d</w:t>
      </w:r>
      <w:r w:rsidR="00764CAA" w:rsidRPr="00AE3B5A">
        <w:rPr>
          <w:rFonts w:eastAsia="Times New Roman"/>
          <w:sz w:val="24"/>
          <w:szCs w:val="24"/>
          <w:lang w:eastAsia="fr-FR"/>
        </w:rPr>
        <w:t>es</w:t>
      </w:r>
      <w:r w:rsidR="00AE7EFF" w:rsidRPr="00AE3B5A">
        <w:rPr>
          <w:rFonts w:eastAsia="Times New Roman"/>
          <w:sz w:val="24"/>
          <w:szCs w:val="24"/>
          <w:lang w:eastAsia="fr-FR"/>
        </w:rPr>
        <w:t xml:space="preserve"> semaines.</w:t>
      </w:r>
      <w:r w:rsidR="00764CAA" w:rsidRPr="00AE3B5A">
        <w:rPr>
          <w:rFonts w:eastAsia="Times New Roman"/>
          <w:sz w:val="24"/>
          <w:szCs w:val="24"/>
          <w:lang w:eastAsia="fr-FR"/>
        </w:rPr>
        <w:t xml:space="preserve"> </w:t>
      </w:r>
      <w:r w:rsidR="001D39F7" w:rsidRPr="00AE3B5A">
        <w:rPr>
          <w:rFonts w:eastAsia="Times New Roman"/>
          <w:sz w:val="24"/>
          <w:szCs w:val="24"/>
          <w:lang w:eastAsia="fr-FR"/>
        </w:rPr>
        <w:t>Nous les en remercions vivement :</w:t>
      </w:r>
      <w:r w:rsidR="00AE7EFF" w:rsidRPr="00AE3B5A">
        <w:rPr>
          <w:rFonts w:eastAsia="Times New Roman"/>
          <w:sz w:val="24"/>
          <w:szCs w:val="24"/>
          <w:lang w:eastAsia="fr-FR"/>
        </w:rPr>
        <w:t xml:space="preserve"> </w:t>
      </w:r>
      <w:r w:rsidR="001D39F7" w:rsidRPr="00AE3B5A">
        <w:rPr>
          <w:rFonts w:eastAsia="Times New Roman"/>
          <w:sz w:val="24"/>
          <w:szCs w:val="24"/>
          <w:lang w:eastAsia="fr-FR"/>
        </w:rPr>
        <w:t>n</w:t>
      </w:r>
      <w:r w:rsidR="00AE7EFF" w:rsidRPr="00AE3B5A">
        <w:rPr>
          <w:rFonts w:eastAsia="Times New Roman"/>
          <w:sz w:val="24"/>
          <w:szCs w:val="24"/>
          <w:lang w:eastAsia="fr-FR"/>
        </w:rPr>
        <w:t>otre but commun est bien de permettre aux agents de se positionner pour le mouvement et d'apporter notre aide à l'enseignement à Mayotte en favorisant la stabilité des personnels</w:t>
      </w:r>
      <w:r w:rsidR="004D3885" w:rsidRPr="00AE3B5A">
        <w:rPr>
          <w:rFonts w:eastAsia="Times New Roman"/>
          <w:sz w:val="24"/>
          <w:szCs w:val="24"/>
          <w:lang w:eastAsia="fr-FR"/>
        </w:rPr>
        <w:t xml:space="preserve">. </w:t>
      </w:r>
      <w:r w:rsidR="001D39F7" w:rsidRPr="00AE3B5A">
        <w:rPr>
          <w:rFonts w:eastAsia="Times New Roman"/>
          <w:sz w:val="24"/>
          <w:szCs w:val="24"/>
          <w:lang w:eastAsia="fr-FR"/>
        </w:rPr>
        <w:t>Or RIEN n’est à ce jour éclairci par Paris. Qu’un syndicat n’ait pas de réponse est inadmissible mais que le vice-Rectorat n’en ait pas davantage est totalement déroutant. Comment un ministère peut-il traiter de cette façon ses agents? Comment peut-on exiger loyauté et dévouement au service public quand son ministère fait preuve d’autant de légèreté ?</w:t>
      </w:r>
    </w:p>
    <w:p w:rsidR="00FF2D2F" w:rsidRPr="00AE3B5A" w:rsidRDefault="00FF2D2F" w:rsidP="00FF1C68">
      <w:pPr>
        <w:ind w:firstLine="708"/>
        <w:rPr>
          <w:rFonts w:eastAsia="Times New Roman"/>
          <w:sz w:val="24"/>
          <w:szCs w:val="24"/>
          <w:lang w:eastAsia="fr-FR"/>
        </w:rPr>
      </w:pPr>
      <w:r w:rsidRPr="00AE3B5A">
        <w:rPr>
          <w:rFonts w:eastAsia="Times New Roman"/>
          <w:sz w:val="24"/>
          <w:szCs w:val="24"/>
          <w:lang w:eastAsia="fr-FR"/>
        </w:rPr>
        <w:t>La colère des personnels enseignants que nous représentons est d’autant plus grande qu’</w:t>
      </w:r>
      <w:r w:rsidR="00CE1FD3" w:rsidRPr="00AE3B5A">
        <w:rPr>
          <w:rFonts w:eastAsia="Times New Roman"/>
          <w:sz w:val="24"/>
          <w:szCs w:val="24"/>
          <w:lang w:eastAsia="fr-FR"/>
        </w:rPr>
        <w:t>au quotidien, à Mayotte</w:t>
      </w:r>
      <w:r w:rsidR="005F52F5" w:rsidRPr="00AE3B5A">
        <w:rPr>
          <w:rFonts w:eastAsia="Times New Roman"/>
          <w:sz w:val="24"/>
          <w:szCs w:val="24"/>
          <w:lang w:eastAsia="fr-FR"/>
        </w:rPr>
        <w:t xml:space="preserve">, </w:t>
      </w:r>
      <w:r w:rsidRPr="00AE3B5A">
        <w:rPr>
          <w:rFonts w:eastAsia="Times New Roman"/>
          <w:sz w:val="24"/>
          <w:szCs w:val="24"/>
          <w:lang w:eastAsia="fr-FR"/>
        </w:rPr>
        <w:t>les conditions de gestion des personnels sont</w:t>
      </w:r>
      <w:r w:rsidR="00936466" w:rsidRPr="00AE3B5A">
        <w:rPr>
          <w:rFonts w:eastAsia="Times New Roman"/>
          <w:sz w:val="24"/>
          <w:szCs w:val="24"/>
          <w:lang w:eastAsia="fr-FR"/>
        </w:rPr>
        <w:t xml:space="preserve"> de plus en plus difficiles</w:t>
      </w:r>
      <w:r w:rsidRPr="00AE3B5A">
        <w:rPr>
          <w:rFonts w:eastAsia="Times New Roman"/>
          <w:sz w:val="24"/>
          <w:szCs w:val="24"/>
          <w:lang w:eastAsia="fr-FR"/>
        </w:rPr>
        <w:t> : serveurs SIAM</w:t>
      </w:r>
      <w:r w:rsidR="00C40BF7" w:rsidRPr="00AE3B5A">
        <w:rPr>
          <w:rFonts w:eastAsia="Times New Roman"/>
          <w:sz w:val="24"/>
          <w:szCs w:val="24"/>
          <w:lang w:eastAsia="fr-FR"/>
        </w:rPr>
        <w:t xml:space="preserve"> ou</w:t>
      </w:r>
      <w:r w:rsidRPr="00AE3B5A">
        <w:rPr>
          <w:rFonts w:eastAsia="Times New Roman"/>
          <w:sz w:val="24"/>
          <w:szCs w:val="24"/>
          <w:lang w:eastAsia="fr-FR"/>
        </w:rPr>
        <w:t xml:space="preserve"> </w:t>
      </w:r>
      <w:proofErr w:type="spellStart"/>
      <w:r w:rsidRPr="00AE3B5A">
        <w:rPr>
          <w:rFonts w:eastAsia="Times New Roman"/>
          <w:sz w:val="24"/>
          <w:szCs w:val="24"/>
          <w:lang w:eastAsia="fr-FR"/>
        </w:rPr>
        <w:t>IProf</w:t>
      </w:r>
      <w:proofErr w:type="spellEnd"/>
      <w:r w:rsidRPr="00AE3B5A">
        <w:rPr>
          <w:rFonts w:eastAsia="Times New Roman"/>
          <w:sz w:val="24"/>
          <w:szCs w:val="24"/>
          <w:lang w:eastAsia="fr-FR"/>
        </w:rPr>
        <w:t xml:space="preserve">, </w:t>
      </w:r>
      <w:proofErr w:type="gramStart"/>
      <w:r w:rsidRPr="00AE3B5A">
        <w:rPr>
          <w:rFonts w:eastAsia="Times New Roman"/>
          <w:sz w:val="24"/>
          <w:szCs w:val="24"/>
          <w:lang w:eastAsia="fr-FR"/>
        </w:rPr>
        <w:t>d</w:t>
      </w:r>
      <w:r w:rsidR="00936466" w:rsidRPr="00AE3B5A">
        <w:rPr>
          <w:rFonts w:eastAsia="Times New Roman"/>
          <w:sz w:val="24"/>
          <w:szCs w:val="24"/>
          <w:lang w:eastAsia="fr-FR"/>
        </w:rPr>
        <w:t>éfaillants .</w:t>
      </w:r>
      <w:proofErr w:type="gramEnd"/>
      <w:r w:rsidR="00936466" w:rsidRPr="00AE3B5A">
        <w:rPr>
          <w:rFonts w:eastAsia="Times New Roman"/>
          <w:sz w:val="24"/>
          <w:szCs w:val="24"/>
          <w:lang w:eastAsia="fr-FR"/>
        </w:rPr>
        <w:t xml:space="preserve"> Calculs de barèmes erronés. </w:t>
      </w:r>
      <w:r w:rsidRPr="00AE3B5A">
        <w:rPr>
          <w:rFonts w:eastAsia="Times New Roman"/>
          <w:sz w:val="24"/>
          <w:szCs w:val="24"/>
          <w:lang w:eastAsia="fr-FR"/>
        </w:rPr>
        <w:t xml:space="preserve">Indemnités et heures sup’ non payées </w:t>
      </w:r>
      <w:r w:rsidR="00936466" w:rsidRPr="00AE3B5A">
        <w:rPr>
          <w:rFonts w:eastAsia="Times New Roman"/>
          <w:sz w:val="24"/>
          <w:szCs w:val="24"/>
          <w:lang w:eastAsia="fr-FR"/>
        </w:rPr>
        <w:t xml:space="preserve">parfois </w:t>
      </w:r>
      <w:r w:rsidRPr="00AE3B5A">
        <w:rPr>
          <w:rFonts w:eastAsia="Times New Roman"/>
          <w:sz w:val="24"/>
          <w:szCs w:val="24"/>
          <w:lang w:eastAsia="fr-FR"/>
        </w:rPr>
        <w:t xml:space="preserve">depuis des mois pour </w:t>
      </w:r>
      <w:r w:rsidR="00936466" w:rsidRPr="00AE3B5A">
        <w:rPr>
          <w:rFonts w:eastAsia="Times New Roman"/>
          <w:sz w:val="24"/>
          <w:szCs w:val="24"/>
          <w:lang w:eastAsia="fr-FR"/>
        </w:rPr>
        <w:t xml:space="preserve">certains collègues. </w:t>
      </w:r>
      <w:r w:rsidR="00FF1C68" w:rsidRPr="00AE3B5A">
        <w:rPr>
          <w:rFonts w:eastAsia="Times New Roman"/>
          <w:sz w:val="24"/>
          <w:szCs w:val="24"/>
          <w:lang w:eastAsia="fr-FR"/>
        </w:rPr>
        <w:t>Rattrap</w:t>
      </w:r>
      <w:r w:rsidR="00C40BF7" w:rsidRPr="00AE3B5A">
        <w:rPr>
          <w:rFonts w:eastAsia="Times New Roman"/>
          <w:sz w:val="24"/>
          <w:szCs w:val="24"/>
          <w:lang w:eastAsia="fr-FR"/>
        </w:rPr>
        <w:t>ages financiers incessants et souvent</w:t>
      </w:r>
      <w:r w:rsidR="00936466" w:rsidRPr="00AE3B5A">
        <w:rPr>
          <w:rFonts w:eastAsia="Times New Roman"/>
          <w:sz w:val="24"/>
          <w:szCs w:val="24"/>
          <w:lang w:eastAsia="fr-FR"/>
        </w:rPr>
        <w:t xml:space="preserve"> incomplets. </w:t>
      </w:r>
      <w:r w:rsidR="001D39F7" w:rsidRPr="00AE3B5A">
        <w:rPr>
          <w:rFonts w:eastAsia="Times New Roman"/>
          <w:sz w:val="24"/>
          <w:szCs w:val="24"/>
          <w:lang w:eastAsia="fr-FR"/>
        </w:rPr>
        <w:t>Non mises en œuvre de l’indexation p</w:t>
      </w:r>
      <w:r w:rsidR="002720EC" w:rsidRPr="00AE3B5A">
        <w:rPr>
          <w:rFonts w:eastAsia="Times New Roman"/>
          <w:sz w:val="24"/>
          <w:szCs w:val="24"/>
          <w:lang w:eastAsia="fr-FR"/>
        </w:rPr>
        <w:t>our certains</w:t>
      </w:r>
      <w:r w:rsidR="00936466" w:rsidRPr="00AE3B5A">
        <w:rPr>
          <w:rFonts w:eastAsia="Times New Roman"/>
          <w:sz w:val="24"/>
          <w:szCs w:val="24"/>
          <w:lang w:eastAsia="fr-FR"/>
        </w:rPr>
        <w:t xml:space="preserve"> agents arrivés en 2013. </w:t>
      </w:r>
      <w:r w:rsidRPr="00AE3B5A">
        <w:rPr>
          <w:rFonts w:eastAsia="Times New Roman"/>
          <w:sz w:val="24"/>
          <w:szCs w:val="24"/>
          <w:lang w:eastAsia="fr-FR"/>
        </w:rPr>
        <w:t>Plus grave encore : absence de réponses aux personnels</w:t>
      </w:r>
      <w:r w:rsidR="00936466" w:rsidRPr="00AE3B5A">
        <w:rPr>
          <w:rFonts w:eastAsia="Times New Roman"/>
          <w:sz w:val="24"/>
          <w:szCs w:val="24"/>
          <w:lang w:eastAsia="fr-FR"/>
        </w:rPr>
        <w:t xml:space="preserve"> des services du vice-Rectorat. </w:t>
      </w:r>
      <w:r w:rsidRPr="00AE3B5A">
        <w:rPr>
          <w:rFonts w:eastAsia="Times New Roman"/>
          <w:sz w:val="24"/>
          <w:szCs w:val="24"/>
          <w:lang w:eastAsia="fr-FR"/>
        </w:rPr>
        <w:t>Et comble du comble : retard de paiement de</w:t>
      </w:r>
      <w:r w:rsidR="00936466" w:rsidRPr="00AE3B5A">
        <w:rPr>
          <w:rFonts w:eastAsia="Times New Roman"/>
          <w:sz w:val="24"/>
          <w:szCs w:val="24"/>
          <w:lang w:eastAsia="fr-FR"/>
        </w:rPr>
        <w:t>s salaires  de plus de 7 jours.</w:t>
      </w:r>
      <w:r w:rsidRPr="00AE3B5A">
        <w:rPr>
          <w:rFonts w:eastAsia="Times New Roman"/>
          <w:sz w:val="24"/>
          <w:szCs w:val="24"/>
          <w:lang w:eastAsia="fr-FR"/>
        </w:rPr>
        <w:t xml:space="preserve"> </w:t>
      </w:r>
    </w:p>
    <w:p w:rsidR="00C40BF7" w:rsidRPr="00AE3B5A" w:rsidRDefault="00FF2D2F" w:rsidP="00AD59BF">
      <w:pPr>
        <w:rPr>
          <w:rFonts w:eastAsia="Times New Roman"/>
          <w:sz w:val="24"/>
          <w:szCs w:val="24"/>
          <w:lang w:eastAsia="fr-FR"/>
        </w:rPr>
      </w:pPr>
      <w:r w:rsidRPr="00AE3B5A">
        <w:rPr>
          <w:rFonts w:eastAsia="Times New Roman"/>
          <w:sz w:val="24"/>
          <w:szCs w:val="24"/>
          <w:lang w:eastAsia="fr-FR"/>
        </w:rPr>
        <w:t xml:space="preserve">Alors de grâce, </w:t>
      </w:r>
      <w:r w:rsidR="005F52F5" w:rsidRPr="00AE3B5A">
        <w:rPr>
          <w:rFonts w:eastAsia="Times New Roman"/>
          <w:sz w:val="24"/>
          <w:szCs w:val="24"/>
          <w:lang w:eastAsia="fr-FR"/>
        </w:rPr>
        <w:t>STOP ! A</w:t>
      </w:r>
      <w:r w:rsidRPr="00AE3B5A">
        <w:rPr>
          <w:rFonts w:eastAsia="Times New Roman"/>
          <w:sz w:val="24"/>
          <w:szCs w:val="24"/>
          <w:lang w:eastAsia="fr-FR"/>
        </w:rPr>
        <w:t xml:space="preserve">rrêtons là tout de suite le massacre ! </w:t>
      </w:r>
    </w:p>
    <w:p w:rsidR="00CC5360" w:rsidRPr="00AE3B5A" w:rsidRDefault="00FF2D2F" w:rsidP="002720EC">
      <w:pPr>
        <w:spacing w:before="100" w:beforeAutospacing="1" w:after="100" w:afterAutospacing="1"/>
        <w:ind w:firstLine="708"/>
        <w:rPr>
          <w:sz w:val="24"/>
          <w:szCs w:val="24"/>
        </w:rPr>
      </w:pPr>
      <w:r w:rsidRPr="00AE3B5A">
        <w:rPr>
          <w:rFonts w:eastAsia="Times New Roman"/>
          <w:sz w:val="24"/>
          <w:szCs w:val="24"/>
          <w:lang w:eastAsia="fr-FR"/>
        </w:rPr>
        <w:t xml:space="preserve">Le SE-UNSA Mayotte, syndicat de la maternelle à l’Université, </w:t>
      </w:r>
      <w:r w:rsidR="004D3885" w:rsidRPr="00AE3B5A">
        <w:rPr>
          <w:rFonts w:eastAsia="Times New Roman"/>
          <w:sz w:val="24"/>
          <w:szCs w:val="24"/>
          <w:lang w:eastAsia="fr-FR"/>
        </w:rPr>
        <w:t>demande solennellement à Mme le VR de prendre les mesures nécessaires afin que cessent ces dysfonctionnements</w:t>
      </w:r>
      <w:r w:rsidRPr="00AE3B5A">
        <w:rPr>
          <w:rFonts w:eastAsia="Times New Roman"/>
          <w:sz w:val="24"/>
          <w:szCs w:val="24"/>
          <w:lang w:eastAsia="fr-FR"/>
        </w:rPr>
        <w:t xml:space="preserve">. </w:t>
      </w:r>
      <w:r w:rsidR="002720EC" w:rsidRPr="00AE3B5A">
        <w:rPr>
          <w:rFonts w:eastAsia="Times New Roman"/>
          <w:sz w:val="24"/>
          <w:szCs w:val="24"/>
          <w:lang w:eastAsia="fr-FR"/>
        </w:rPr>
        <w:t>L’attractivité en dépend.</w:t>
      </w:r>
    </w:p>
    <w:p w:rsidR="00027818" w:rsidRPr="00AE3B5A" w:rsidRDefault="00C40BF7" w:rsidP="00CC5360">
      <w:pPr>
        <w:ind w:firstLine="708"/>
        <w:rPr>
          <w:sz w:val="24"/>
          <w:szCs w:val="24"/>
        </w:rPr>
      </w:pPr>
      <w:r w:rsidRPr="00AE3B5A">
        <w:rPr>
          <w:sz w:val="24"/>
          <w:szCs w:val="24"/>
        </w:rPr>
        <w:t xml:space="preserve">Le SE-UNSA Mayotte vous remercie pour l’attention </w:t>
      </w:r>
      <w:r w:rsidR="0091148D" w:rsidRPr="00AE3B5A">
        <w:rPr>
          <w:sz w:val="24"/>
          <w:szCs w:val="24"/>
        </w:rPr>
        <w:t xml:space="preserve">réelle </w:t>
      </w:r>
      <w:r w:rsidR="005F52F5" w:rsidRPr="00AE3B5A">
        <w:rPr>
          <w:sz w:val="24"/>
          <w:szCs w:val="24"/>
        </w:rPr>
        <w:t>que vous porterez aux</w:t>
      </w:r>
      <w:r w:rsidRPr="00AE3B5A">
        <w:rPr>
          <w:sz w:val="24"/>
          <w:szCs w:val="24"/>
        </w:rPr>
        <w:t xml:space="preserve"> doléances</w:t>
      </w:r>
      <w:r w:rsidR="005F52F5" w:rsidRPr="00AE3B5A">
        <w:rPr>
          <w:sz w:val="24"/>
          <w:szCs w:val="24"/>
        </w:rPr>
        <w:t xml:space="preserve"> des enseignants</w:t>
      </w:r>
      <w:r w:rsidRPr="00AE3B5A">
        <w:rPr>
          <w:sz w:val="24"/>
          <w:szCs w:val="24"/>
        </w:rPr>
        <w:t>.</w:t>
      </w:r>
    </w:p>
    <w:p w:rsidR="002D013D" w:rsidRPr="00AE3B5A" w:rsidRDefault="002D013D" w:rsidP="002D013D">
      <w:pPr>
        <w:jc w:val="right"/>
        <w:rPr>
          <w:sz w:val="24"/>
          <w:szCs w:val="24"/>
        </w:rPr>
      </w:pPr>
    </w:p>
    <w:p w:rsidR="00C40BF7" w:rsidRPr="00AE3B5A" w:rsidRDefault="00C40BF7" w:rsidP="00C40BF7">
      <w:pPr>
        <w:jc w:val="center"/>
        <w:rPr>
          <w:sz w:val="24"/>
          <w:szCs w:val="24"/>
        </w:rPr>
      </w:pPr>
    </w:p>
    <w:p w:rsidR="00C40BF7" w:rsidRPr="002720EC" w:rsidRDefault="004602F9" w:rsidP="00C40BF7">
      <w:pPr>
        <w:jc w:val="center"/>
        <w:rPr>
          <w:sz w:val="20"/>
          <w:szCs w:val="20"/>
        </w:rPr>
      </w:pPr>
      <w:r w:rsidRPr="002720EC">
        <w:rPr>
          <w:noProof/>
          <w:sz w:val="20"/>
          <w:szCs w:val="20"/>
          <w:lang w:eastAsia="fr-FR"/>
        </w:rPr>
        <w:drawing>
          <wp:inline distT="0" distB="0" distL="0" distR="0">
            <wp:extent cx="1743075" cy="1219200"/>
            <wp:effectExtent l="19050" t="0" r="9525" b="0"/>
            <wp:docPr id="2" name="Image 2" descr="Logo Petit Format avec adress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it Format avec adresse site"/>
                    <pic:cNvPicPr>
                      <a:picLocks noChangeAspect="1" noChangeArrowheads="1"/>
                    </pic:cNvPicPr>
                  </pic:nvPicPr>
                  <pic:blipFill>
                    <a:blip r:embed="rId5" cstate="print"/>
                    <a:srcRect/>
                    <a:stretch>
                      <a:fillRect/>
                    </a:stretch>
                  </pic:blipFill>
                  <pic:spPr bwMode="auto">
                    <a:xfrm>
                      <a:off x="0" y="0"/>
                      <a:ext cx="1743075" cy="1219200"/>
                    </a:xfrm>
                    <a:prstGeom prst="rect">
                      <a:avLst/>
                    </a:prstGeom>
                    <a:noFill/>
                    <a:ln w="9525">
                      <a:noFill/>
                      <a:miter lim="800000"/>
                      <a:headEnd/>
                      <a:tailEnd/>
                    </a:ln>
                  </pic:spPr>
                </pic:pic>
              </a:graphicData>
            </a:graphic>
          </wp:inline>
        </w:drawing>
      </w:r>
    </w:p>
    <w:p w:rsidR="00ED5EE0" w:rsidRPr="002720EC" w:rsidRDefault="00ED5EE0" w:rsidP="00C40BF7">
      <w:pPr>
        <w:jc w:val="center"/>
        <w:rPr>
          <w:sz w:val="20"/>
          <w:szCs w:val="20"/>
        </w:rPr>
      </w:pPr>
    </w:p>
    <w:p w:rsidR="00C40BF7" w:rsidRPr="002720EC" w:rsidRDefault="00C40BF7" w:rsidP="00C40BF7">
      <w:pPr>
        <w:jc w:val="center"/>
        <w:rPr>
          <w:sz w:val="20"/>
          <w:szCs w:val="20"/>
        </w:rPr>
      </w:pPr>
    </w:p>
    <w:sectPr w:rsidR="00C40BF7" w:rsidRPr="002720EC" w:rsidSect="00470B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13D"/>
    <w:rsid w:val="00027818"/>
    <w:rsid w:val="00047A9B"/>
    <w:rsid w:val="000636AA"/>
    <w:rsid w:val="000B36A5"/>
    <w:rsid w:val="00100698"/>
    <w:rsid w:val="0019500E"/>
    <w:rsid w:val="001D39F7"/>
    <w:rsid w:val="00252930"/>
    <w:rsid w:val="002720EC"/>
    <w:rsid w:val="002D013D"/>
    <w:rsid w:val="002D5D51"/>
    <w:rsid w:val="003402B8"/>
    <w:rsid w:val="004602F9"/>
    <w:rsid w:val="004613A7"/>
    <w:rsid w:val="00470BE6"/>
    <w:rsid w:val="00494B42"/>
    <w:rsid w:val="004D3885"/>
    <w:rsid w:val="005827FB"/>
    <w:rsid w:val="005A62CD"/>
    <w:rsid w:val="005F52F5"/>
    <w:rsid w:val="006343CB"/>
    <w:rsid w:val="00673EDD"/>
    <w:rsid w:val="006A0758"/>
    <w:rsid w:val="00764CAA"/>
    <w:rsid w:val="00766F82"/>
    <w:rsid w:val="008855F2"/>
    <w:rsid w:val="0091148D"/>
    <w:rsid w:val="00936466"/>
    <w:rsid w:val="009A17BA"/>
    <w:rsid w:val="00A15835"/>
    <w:rsid w:val="00AD59BF"/>
    <w:rsid w:val="00AE3B5A"/>
    <w:rsid w:val="00AE7EFF"/>
    <w:rsid w:val="00C40BF7"/>
    <w:rsid w:val="00C70283"/>
    <w:rsid w:val="00CC5360"/>
    <w:rsid w:val="00CE1FD3"/>
    <w:rsid w:val="00DE5619"/>
    <w:rsid w:val="00EC0E99"/>
    <w:rsid w:val="00ED5EE0"/>
    <w:rsid w:val="00F52EF6"/>
    <w:rsid w:val="00F7691F"/>
    <w:rsid w:val="00FC1C7A"/>
    <w:rsid w:val="00FC2D11"/>
    <w:rsid w:val="00FF1C68"/>
    <w:rsid w:val="00FF2D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FF"/>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013D"/>
    <w:rPr>
      <w:rFonts w:ascii="Tahoma" w:hAnsi="Tahoma" w:cs="Tahoma"/>
      <w:sz w:val="16"/>
      <w:szCs w:val="16"/>
    </w:rPr>
  </w:style>
  <w:style w:type="character" w:customStyle="1" w:styleId="TextedebullesCar">
    <w:name w:val="Texte de bulles Car"/>
    <w:basedOn w:val="Policepardfaut"/>
    <w:link w:val="Textedebulles"/>
    <w:uiPriority w:val="99"/>
    <w:semiHidden/>
    <w:rsid w:val="002D013D"/>
    <w:rPr>
      <w:rFonts w:ascii="Tahoma" w:hAnsi="Tahoma" w:cs="Tahoma"/>
      <w:sz w:val="16"/>
      <w:szCs w:val="16"/>
    </w:rPr>
  </w:style>
  <w:style w:type="character" w:customStyle="1" w:styleId="im">
    <w:name w:val="im"/>
    <w:basedOn w:val="Policepardfaut"/>
    <w:rsid w:val="00AD59BF"/>
  </w:style>
  <w:style w:type="paragraph" w:styleId="NormalWeb">
    <w:name w:val="Normal (Web)"/>
    <w:basedOn w:val="Normal"/>
    <w:uiPriority w:val="99"/>
    <w:semiHidden/>
    <w:unhideWhenUsed/>
    <w:rsid w:val="00AD59BF"/>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26551345">
      <w:bodyDiv w:val="1"/>
      <w:marLeft w:val="0"/>
      <w:marRight w:val="0"/>
      <w:marTop w:val="0"/>
      <w:marBottom w:val="0"/>
      <w:divBdr>
        <w:top w:val="none" w:sz="0" w:space="0" w:color="auto"/>
        <w:left w:val="none" w:sz="0" w:space="0" w:color="auto"/>
        <w:bottom w:val="none" w:sz="0" w:space="0" w:color="auto"/>
        <w:right w:val="none" w:sz="0" w:space="0" w:color="auto"/>
      </w:divBdr>
    </w:div>
    <w:div w:id="833956044">
      <w:bodyDiv w:val="1"/>
      <w:marLeft w:val="0"/>
      <w:marRight w:val="0"/>
      <w:marTop w:val="0"/>
      <w:marBottom w:val="0"/>
      <w:divBdr>
        <w:top w:val="none" w:sz="0" w:space="0" w:color="auto"/>
        <w:left w:val="none" w:sz="0" w:space="0" w:color="auto"/>
        <w:bottom w:val="none" w:sz="0" w:space="0" w:color="auto"/>
        <w:right w:val="none" w:sz="0" w:space="0" w:color="auto"/>
      </w:divBdr>
    </w:div>
    <w:div w:id="1229463183">
      <w:bodyDiv w:val="1"/>
      <w:marLeft w:val="0"/>
      <w:marRight w:val="0"/>
      <w:marTop w:val="0"/>
      <w:marBottom w:val="0"/>
      <w:divBdr>
        <w:top w:val="none" w:sz="0" w:space="0" w:color="auto"/>
        <w:left w:val="none" w:sz="0" w:space="0" w:color="auto"/>
        <w:bottom w:val="none" w:sz="0" w:space="0" w:color="auto"/>
        <w:right w:val="none" w:sz="0" w:space="0" w:color="auto"/>
      </w:divBdr>
    </w:div>
    <w:div w:id="17964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MAYOTTE</dc:creator>
  <cp:lastModifiedBy>MAYOTTE2</cp:lastModifiedBy>
  <cp:revision>2</cp:revision>
  <cp:lastPrinted>2015-12-02T02:44:00Z</cp:lastPrinted>
  <dcterms:created xsi:type="dcterms:W3CDTF">2015-12-02T13:51:00Z</dcterms:created>
  <dcterms:modified xsi:type="dcterms:W3CDTF">2015-12-02T13:51:00Z</dcterms:modified>
</cp:coreProperties>
</file>