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8E" w:rsidRDefault="0076148E" w:rsidP="00B8660F">
      <w:pPr>
        <w:ind w:hanging="851"/>
      </w:pPr>
      <w:r w:rsidRPr="00595F9D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Logo_couleur 2016" style="width:93pt;height:144.75pt;visibility:visible">
            <v:imagedata r:id="rId5" o:title=""/>
          </v:shape>
        </w:pict>
      </w:r>
    </w:p>
    <w:p w:rsidR="0076148E" w:rsidRDefault="0076148E" w:rsidP="000622FF">
      <w:pPr>
        <w:ind w:left="2832" w:firstLine="708"/>
        <w:jc w:val="center"/>
        <w:rPr>
          <w:i/>
        </w:rPr>
      </w:pPr>
      <w:r>
        <w:rPr>
          <w:i/>
        </w:rPr>
        <w:t>A Epinal, le 13 septembre  2019</w:t>
      </w:r>
    </w:p>
    <w:p w:rsidR="0076148E" w:rsidRPr="000622FF" w:rsidRDefault="0076148E" w:rsidP="000622FF">
      <w:pPr>
        <w:ind w:left="2832" w:firstLine="708"/>
        <w:jc w:val="center"/>
        <w:rPr>
          <w:i/>
        </w:rPr>
      </w:pPr>
    </w:p>
    <w:p w:rsidR="0076148E" w:rsidRPr="000622FF" w:rsidRDefault="0076148E">
      <w:pPr>
        <w:rPr>
          <w:i/>
        </w:rPr>
      </w:pPr>
      <w:r w:rsidRPr="000622FF">
        <w:rPr>
          <w:i/>
        </w:rPr>
        <w:t>Objet : compensation horaire du temps de saisie des évaluations CP/CE1</w:t>
      </w:r>
    </w:p>
    <w:p w:rsidR="0076148E" w:rsidRPr="000622FF" w:rsidRDefault="0076148E">
      <w:pPr>
        <w:rPr>
          <w:i/>
        </w:rPr>
      </w:pPr>
    </w:p>
    <w:p w:rsidR="0076148E" w:rsidRDefault="0076148E" w:rsidP="00B8660F">
      <w:pPr>
        <w:spacing w:after="0" w:line="240" w:lineRule="auto"/>
        <w:rPr>
          <w:i/>
        </w:rPr>
      </w:pPr>
      <w:r>
        <w:rPr>
          <w:i/>
        </w:rPr>
        <w:t>Monsieur le Directeur</w:t>
      </w:r>
      <w:r w:rsidRPr="000622FF">
        <w:rPr>
          <w:i/>
        </w:rPr>
        <w:t xml:space="preserve"> académique,</w:t>
      </w:r>
    </w:p>
    <w:p w:rsidR="0076148E" w:rsidRDefault="0076148E" w:rsidP="00B8660F">
      <w:pPr>
        <w:spacing w:after="0" w:line="240" w:lineRule="auto"/>
        <w:rPr>
          <w:i/>
        </w:rPr>
      </w:pPr>
    </w:p>
    <w:p w:rsidR="0076148E" w:rsidRPr="000622FF" w:rsidRDefault="0076148E" w:rsidP="00B8660F">
      <w:pPr>
        <w:spacing w:after="0" w:line="240" w:lineRule="auto"/>
        <w:rPr>
          <w:i/>
        </w:rPr>
      </w:pPr>
    </w:p>
    <w:p w:rsidR="0076148E" w:rsidRPr="000622FF" w:rsidRDefault="0076148E" w:rsidP="000622FF">
      <w:pPr>
        <w:jc w:val="both"/>
        <w:rPr>
          <w:i/>
        </w:rPr>
      </w:pPr>
      <w:r>
        <w:rPr>
          <w:i/>
        </w:rPr>
        <w:t>L</w:t>
      </w:r>
      <w:r w:rsidRPr="000622FF">
        <w:rPr>
          <w:i/>
        </w:rPr>
        <w:t>e minist</w:t>
      </w:r>
      <w:r>
        <w:rPr>
          <w:i/>
        </w:rPr>
        <w:t>ère</w:t>
      </w:r>
      <w:r w:rsidRPr="000622FF">
        <w:rPr>
          <w:i/>
        </w:rPr>
        <w:t xml:space="preserve"> a décidé, pour les enseignants de CP/CE1, que « cinq heures </w:t>
      </w:r>
      <w:r>
        <w:rPr>
          <w:i/>
        </w:rPr>
        <w:t xml:space="preserve">prises sur le temps </w:t>
      </w:r>
      <w:r w:rsidRPr="000622FF">
        <w:rPr>
          <w:i/>
        </w:rPr>
        <w:t xml:space="preserve">d’activités pédagogiques complémentaires seront dégagées pour </w:t>
      </w:r>
      <w:r>
        <w:rPr>
          <w:i/>
        </w:rPr>
        <w:t>les enseignants concernés » pour la saisie des réponses des élèves.</w:t>
      </w:r>
    </w:p>
    <w:p w:rsidR="0076148E" w:rsidRPr="000622FF" w:rsidRDefault="0076148E" w:rsidP="000622FF">
      <w:pPr>
        <w:jc w:val="both"/>
        <w:rPr>
          <w:i/>
        </w:rPr>
      </w:pPr>
      <w:r w:rsidRPr="000622FF">
        <w:rPr>
          <w:i/>
        </w:rPr>
        <w:t>Cette décision</w:t>
      </w:r>
      <w:r>
        <w:rPr>
          <w:i/>
        </w:rPr>
        <w:t xml:space="preserve"> répond à une demande du SE-Unsa national:</w:t>
      </w:r>
      <w:r w:rsidRPr="000622FF">
        <w:rPr>
          <w:i/>
        </w:rPr>
        <w:t xml:space="preserve"> mentionnée par courrier</w:t>
      </w:r>
      <w:r>
        <w:rPr>
          <w:i/>
        </w:rPr>
        <w:t xml:space="preserve"> aux départements</w:t>
      </w:r>
      <w:r w:rsidRPr="000622FF">
        <w:rPr>
          <w:i/>
        </w:rPr>
        <w:t xml:space="preserve"> en date du 1</w:t>
      </w:r>
      <w:r>
        <w:rPr>
          <w:i/>
        </w:rPr>
        <w:t>1</w:t>
      </w:r>
      <w:r w:rsidRPr="000622FF">
        <w:rPr>
          <w:i/>
        </w:rPr>
        <w:t xml:space="preserve"> septembre, </w:t>
      </w:r>
      <w:r>
        <w:rPr>
          <w:i/>
        </w:rPr>
        <w:t xml:space="preserve">elle </w:t>
      </w:r>
      <w:r w:rsidRPr="000622FF">
        <w:rPr>
          <w:i/>
        </w:rPr>
        <w:t>vise à prendre en compte le temps de travail supplémentaire occasionné par la saisie</w:t>
      </w:r>
      <w:r>
        <w:rPr>
          <w:i/>
        </w:rPr>
        <w:t xml:space="preserve">. </w:t>
      </w:r>
    </w:p>
    <w:p w:rsidR="0076148E" w:rsidRPr="000622FF" w:rsidRDefault="0076148E" w:rsidP="000622FF">
      <w:pPr>
        <w:jc w:val="both"/>
        <w:rPr>
          <w:i/>
        </w:rPr>
      </w:pPr>
      <w:r w:rsidRPr="000622FF">
        <w:rPr>
          <w:i/>
        </w:rPr>
        <w:t xml:space="preserve">Nous attirons </w:t>
      </w:r>
      <w:r>
        <w:rPr>
          <w:i/>
        </w:rPr>
        <w:t xml:space="preserve">toutefois </w:t>
      </w:r>
      <w:bookmarkStart w:id="0" w:name="_GoBack"/>
      <w:bookmarkEnd w:id="0"/>
      <w:r w:rsidRPr="000622FF">
        <w:rPr>
          <w:i/>
        </w:rPr>
        <w:t>votre attention sur le fait que des personnels n’effectuent pas les APC de par le poste occupé (directeurs à partir de 5 classes et maîtres formateurs notamment).</w:t>
      </w:r>
    </w:p>
    <w:p w:rsidR="0076148E" w:rsidRPr="000622FF" w:rsidRDefault="0076148E" w:rsidP="000622FF">
      <w:pPr>
        <w:jc w:val="both"/>
        <w:rPr>
          <w:i/>
        </w:rPr>
      </w:pPr>
      <w:r w:rsidRPr="000622FF">
        <w:rPr>
          <w:i/>
        </w:rPr>
        <w:t>Le SE-Unsa vous demande donc d’accorder, au choix :</w:t>
      </w:r>
    </w:p>
    <w:p w:rsidR="0076148E" w:rsidRPr="000622FF" w:rsidRDefault="0076148E" w:rsidP="00C4296E">
      <w:pPr>
        <w:numPr>
          <w:ilvl w:val="0"/>
          <w:numId w:val="1"/>
        </w:numPr>
        <w:jc w:val="both"/>
        <w:rPr>
          <w:i/>
        </w:rPr>
      </w:pPr>
      <w:r w:rsidRPr="000622FF">
        <w:rPr>
          <w:i/>
        </w:rPr>
        <w:t>une compensation horaire pour les personnels concernés sur :</w:t>
      </w:r>
    </w:p>
    <w:p w:rsidR="0076148E" w:rsidRPr="000622FF" w:rsidRDefault="0076148E" w:rsidP="003E39F1">
      <w:pPr>
        <w:spacing w:after="0"/>
        <w:ind w:left="708"/>
        <w:jc w:val="both"/>
        <w:rPr>
          <w:i/>
        </w:rPr>
      </w:pPr>
      <w:r w:rsidRPr="000622FF">
        <w:rPr>
          <w:i/>
        </w:rPr>
        <w:t>- soit les animations pédagogiques,</w:t>
      </w:r>
    </w:p>
    <w:p w:rsidR="0076148E" w:rsidRPr="000622FF" w:rsidRDefault="0076148E" w:rsidP="00B8660F">
      <w:pPr>
        <w:spacing w:after="0"/>
        <w:ind w:left="708"/>
        <w:jc w:val="both"/>
        <w:rPr>
          <w:i/>
        </w:rPr>
      </w:pPr>
      <w:r w:rsidRPr="000622FF">
        <w:rPr>
          <w:i/>
        </w:rPr>
        <w:t>- soit le temps de classe, en utilisant des moyens de remplacement.</w:t>
      </w:r>
    </w:p>
    <w:p w:rsidR="0076148E" w:rsidRPr="000622FF" w:rsidRDefault="0076148E" w:rsidP="000622FF">
      <w:pPr>
        <w:spacing w:after="0"/>
        <w:jc w:val="both"/>
        <w:rPr>
          <w:i/>
        </w:rPr>
      </w:pPr>
      <w:r w:rsidRPr="000622FF">
        <w:rPr>
          <w:i/>
        </w:rPr>
        <w:t xml:space="preserve"> </w:t>
      </w:r>
    </w:p>
    <w:p w:rsidR="0076148E" w:rsidRPr="000622FF" w:rsidRDefault="0076148E" w:rsidP="00C4296E">
      <w:pPr>
        <w:numPr>
          <w:ilvl w:val="0"/>
          <w:numId w:val="1"/>
        </w:numPr>
        <w:jc w:val="both"/>
        <w:rPr>
          <w:i/>
        </w:rPr>
      </w:pPr>
      <w:r w:rsidRPr="000622FF">
        <w:rPr>
          <w:i/>
        </w:rPr>
        <w:t>une compensation financière avec des heures supplémentaires.</w:t>
      </w:r>
    </w:p>
    <w:p w:rsidR="0076148E" w:rsidRPr="000622FF" w:rsidRDefault="0076148E" w:rsidP="000622FF">
      <w:pPr>
        <w:jc w:val="both"/>
        <w:rPr>
          <w:i/>
        </w:rPr>
      </w:pPr>
      <w:r w:rsidRPr="000622FF">
        <w:rPr>
          <w:i/>
        </w:rPr>
        <w:t xml:space="preserve">Il s’agit pour le SE-Unsa d’une décision d’équité de traitement entre les personnels. </w:t>
      </w:r>
    </w:p>
    <w:p w:rsidR="0076148E" w:rsidRPr="000622FF" w:rsidRDefault="0076148E" w:rsidP="00755F13">
      <w:pPr>
        <w:jc w:val="both"/>
        <w:rPr>
          <w:i/>
        </w:rPr>
      </w:pPr>
      <w:r w:rsidRPr="000622FF">
        <w:rPr>
          <w:i/>
        </w:rPr>
        <w:t>Nous vous prions de croire, M</w:t>
      </w:r>
      <w:r>
        <w:rPr>
          <w:i/>
        </w:rPr>
        <w:t xml:space="preserve">onsieur le Directeur, </w:t>
      </w:r>
      <w:r w:rsidRPr="000622FF">
        <w:rPr>
          <w:i/>
        </w:rPr>
        <w:t>en notre attachement au service public d’éducation.</w:t>
      </w:r>
    </w:p>
    <w:p w:rsidR="0076148E" w:rsidRPr="003E39F1" w:rsidRDefault="0076148E" w:rsidP="00C4296E">
      <w:pPr>
        <w:ind w:left="5664"/>
        <w:rPr>
          <w:i/>
        </w:rPr>
      </w:pPr>
      <w:r w:rsidRPr="003E39F1">
        <w:rPr>
          <w:i/>
        </w:rPr>
        <w:pict>
          <v:shape id="_x0000_i1026" type="#_x0000_t75" style="width:110.25pt;height:63.75pt">
            <v:imagedata r:id="rId6" o:title=""/>
          </v:shape>
        </w:pict>
      </w:r>
    </w:p>
    <w:p w:rsidR="0076148E" w:rsidRPr="000622FF" w:rsidRDefault="0076148E" w:rsidP="00C4296E">
      <w:pPr>
        <w:ind w:left="5664"/>
        <w:rPr>
          <w:i/>
        </w:rPr>
      </w:pPr>
      <w:r>
        <w:rPr>
          <w:i/>
        </w:rPr>
        <w:t>Catherine Renard</w:t>
      </w:r>
    </w:p>
    <w:p w:rsidR="0076148E" w:rsidRPr="000622FF" w:rsidRDefault="0076148E" w:rsidP="00C4296E">
      <w:pPr>
        <w:ind w:left="5664"/>
        <w:rPr>
          <w:i/>
        </w:rPr>
      </w:pPr>
      <w:r w:rsidRPr="000622FF">
        <w:rPr>
          <w:i/>
        </w:rPr>
        <w:t>Se</w:t>
      </w:r>
      <w:r>
        <w:rPr>
          <w:i/>
        </w:rPr>
        <w:t>crétaire départemental SE-Unsa 88</w:t>
      </w:r>
    </w:p>
    <w:sectPr w:rsidR="0076148E" w:rsidRPr="000622FF" w:rsidSect="00B8660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7200"/>
    <w:multiLevelType w:val="hybridMultilevel"/>
    <w:tmpl w:val="75FCD812"/>
    <w:lvl w:ilvl="0" w:tplc="821CE7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F13"/>
    <w:rsid w:val="00023885"/>
    <w:rsid w:val="000426C0"/>
    <w:rsid w:val="000622FF"/>
    <w:rsid w:val="000A3838"/>
    <w:rsid w:val="000A54F9"/>
    <w:rsid w:val="000A7D2F"/>
    <w:rsid w:val="0018674B"/>
    <w:rsid w:val="0018799E"/>
    <w:rsid w:val="001F6D39"/>
    <w:rsid w:val="002179A4"/>
    <w:rsid w:val="002E5871"/>
    <w:rsid w:val="002F44E9"/>
    <w:rsid w:val="00314DC6"/>
    <w:rsid w:val="00350119"/>
    <w:rsid w:val="003564C3"/>
    <w:rsid w:val="003C08BB"/>
    <w:rsid w:val="003E39F1"/>
    <w:rsid w:val="003E62C8"/>
    <w:rsid w:val="004C100A"/>
    <w:rsid w:val="00595F9D"/>
    <w:rsid w:val="005D2FFD"/>
    <w:rsid w:val="00675F70"/>
    <w:rsid w:val="00735FCC"/>
    <w:rsid w:val="00755F13"/>
    <w:rsid w:val="0076148E"/>
    <w:rsid w:val="007A5DB5"/>
    <w:rsid w:val="008F69B3"/>
    <w:rsid w:val="008F7B50"/>
    <w:rsid w:val="00923BE5"/>
    <w:rsid w:val="00A03F5C"/>
    <w:rsid w:val="00A1583A"/>
    <w:rsid w:val="00A91D4C"/>
    <w:rsid w:val="00AC4FD4"/>
    <w:rsid w:val="00B14F8F"/>
    <w:rsid w:val="00B202C7"/>
    <w:rsid w:val="00B80D65"/>
    <w:rsid w:val="00B8660F"/>
    <w:rsid w:val="00BD4265"/>
    <w:rsid w:val="00C4296E"/>
    <w:rsid w:val="00C870FA"/>
    <w:rsid w:val="00C923E2"/>
    <w:rsid w:val="00CA2204"/>
    <w:rsid w:val="00DA7176"/>
    <w:rsid w:val="00E41911"/>
    <w:rsid w:val="00EB4128"/>
    <w:rsid w:val="00EE186F"/>
    <w:rsid w:val="00FD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5F13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5F13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198</Words>
  <Characters>1095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XaS</dc:creator>
  <cp:keywords/>
  <dc:description/>
  <cp:lastModifiedBy>Catherine</cp:lastModifiedBy>
  <cp:revision>2</cp:revision>
  <dcterms:created xsi:type="dcterms:W3CDTF">2019-09-13T09:04:00Z</dcterms:created>
  <dcterms:modified xsi:type="dcterms:W3CDTF">2019-09-13T09:04:00Z</dcterms:modified>
</cp:coreProperties>
</file>