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3"/>
      </w:tblGrid>
      <w:tr w:rsidR="00727D85" w:rsidRPr="007C4CF8" w14:paraId="07D59D97" w14:textId="77777777" w:rsidTr="00623936">
        <w:trPr>
          <w:trHeight w:val="2393"/>
        </w:trPr>
        <w:tc>
          <w:tcPr>
            <w:tcW w:w="2518" w:type="dxa"/>
            <w:shd w:val="clear" w:color="auto" w:fill="auto"/>
          </w:tcPr>
          <w:p w14:paraId="732872B5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1C57B1E" w14:textId="77777777"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011275C" w14:textId="77777777"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 wp14:anchorId="07DD88D2" wp14:editId="58D69F6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14:paraId="6D1FB8D4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50296F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F67A9B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6E800FE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D7AECCF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FDBA78C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8B7AAB6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91CBD8B" w14:textId="77777777"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D23D4" wp14:editId="594462D1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4487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571D05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A53CAD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B997D8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71CC07" w14:textId="77777777"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AD320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165691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F8FCDDC" wp14:editId="3AD933E9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A7DB83B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1411623D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79F2777A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5DE81CC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A933F5" wp14:editId="2B3B0E5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66054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F4A3B99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DDD488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D353FAE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D8FD14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571E6AB" w14:textId="77777777"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 wp14:anchorId="13A17B91" wp14:editId="350E355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1871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14:paraId="290B6AF8" w14:textId="77777777"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</w:p>
    <w:p w14:paraId="36138004" w14:textId="77777777"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14:paraId="2522DDB7" w14:textId="77777777"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14:paraId="45A07B2A" w14:textId="77777777" w:rsidR="0076167E" w:rsidRPr="0076167E" w:rsidRDefault="0076167E" w:rsidP="006E5C7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Après le suicide de notre collègue Christine Renon, Directrice de l’école maternelle </w:t>
      </w:r>
      <w:proofErr w:type="spellStart"/>
      <w:r w:rsidRPr="0076167E">
        <w:rPr>
          <w:rStyle w:val="Aucun"/>
          <w:rFonts w:ascii="Tahoma" w:hAnsi="Tahoma" w:cs="Tahoma"/>
          <w:sz w:val="28"/>
          <w:szCs w:val="28"/>
        </w:rPr>
        <w:t>Mehul</w:t>
      </w:r>
      <w:proofErr w:type="spellEnd"/>
      <w:r w:rsidRPr="0076167E">
        <w:rPr>
          <w:rStyle w:val="Aucun"/>
          <w:rFonts w:ascii="Tahoma" w:hAnsi="Tahoma" w:cs="Tahoma"/>
          <w:sz w:val="28"/>
          <w:szCs w:val="28"/>
        </w:rPr>
        <w:t xml:space="preserve"> de Pantin, les membres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14:paraId="38A1D140" w14:textId="77777777" w:rsidR="0076167E" w:rsidRPr="0076167E" w:rsidRDefault="0076167E" w:rsidP="006E5C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14:paraId="32E559AB" w14:textId="77777777" w:rsidR="0076167E" w:rsidRPr="0076167E" w:rsidRDefault="0076167E" w:rsidP="006E5C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L’absence d’une réelle médecine du travail et de prévention, l’absence d’espaces de dialogue et de temps d’analyses de</w:t>
      </w:r>
      <w:r w:rsidR="00A80674">
        <w:rPr>
          <w:rStyle w:val="Aucun"/>
          <w:rFonts w:ascii="Tahoma" w:hAnsi="Tahoma" w:cs="Tahoma"/>
          <w:sz w:val="28"/>
          <w:szCs w:val="28"/>
        </w:rPr>
        <w:t xml:space="preserve"> </w:t>
      </w:r>
      <w:r w:rsidRPr="0076167E">
        <w:rPr>
          <w:rStyle w:val="Aucun"/>
          <w:rFonts w:ascii="Tahoma" w:hAnsi="Tahoma" w:cs="Tahoma"/>
          <w:sz w:val="28"/>
          <w:szCs w:val="28"/>
        </w:rPr>
        <w:t>pratiques professionnelles collectifs ne peuvent que desservir la mise en place d'un service public d'éducation de qualité. </w:t>
      </w:r>
    </w:p>
    <w:p w14:paraId="23ADD1A9" w14:textId="77777777" w:rsidR="0076167E" w:rsidRPr="0076167E" w:rsidRDefault="0076167E" w:rsidP="006E5C7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Le Ministre de l’Éducation nationale doit rapidement montrer qu’il en prend la mesure. Les personnels attendent donc des actes forts, rapides et concrets pour améliorer leurs c</w:t>
      </w:r>
      <w:bookmarkStart w:id="0" w:name="_GoBack"/>
      <w:bookmarkEnd w:id="0"/>
      <w:r w:rsidRPr="0076167E">
        <w:rPr>
          <w:rStyle w:val="Aucun"/>
          <w:rFonts w:ascii="Tahoma" w:hAnsi="Tahoma" w:cs="Tahoma"/>
          <w:sz w:val="28"/>
          <w:szCs w:val="28"/>
        </w:rPr>
        <w:t xml:space="preserve">onditions de travail. </w:t>
      </w:r>
    </w:p>
    <w:p w14:paraId="5E510062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color w:val="000000"/>
          <w:sz w:val="28"/>
          <w:szCs w:val="28"/>
        </w:rPr>
      </w:pPr>
    </w:p>
    <w:p w14:paraId="64888E16" w14:textId="77777777"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14:paraId="65BFBDB4" w14:textId="77777777"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623936"/>
    <w:rsid w:val="00637E86"/>
    <w:rsid w:val="00646406"/>
    <w:rsid w:val="00650763"/>
    <w:rsid w:val="006E02F3"/>
    <w:rsid w:val="006E5C7D"/>
    <w:rsid w:val="00727D85"/>
    <w:rsid w:val="0076167E"/>
    <w:rsid w:val="007B7107"/>
    <w:rsid w:val="00853414"/>
    <w:rsid w:val="00917D58"/>
    <w:rsid w:val="00A80674"/>
    <w:rsid w:val="00AB053D"/>
    <w:rsid w:val="00B4009D"/>
    <w:rsid w:val="00B529C6"/>
    <w:rsid w:val="00B5796C"/>
    <w:rsid w:val="00BE6002"/>
    <w:rsid w:val="00C41A5A"/>
    <w:rsid w:val="00C578E6"/>
    <w:rsid w:val="00CC4092"/>
    <w:rsid w:val="00D27098"/>
    <w:rsid w:val="00DC5578"/>
    <w:rsid w:val="00E83A51"/>
    <w:rsid w:val="00F12071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62F"/>
  <w15:docId w15:val="{4DD5CFB9-A7EF-43A4-A578-4BF5E6C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SG</cp:lastModifiedBy>
  <cp:revision>2</cp:revision>
  <cp:lastPrinted>2019-11-04T14:49:00Z</cp:lastPrinted>
  <dcterms:created xsi:type="dcterms:W3CDTF">2019-11-06T10:10:00Z</dcterms:created>
  <dcterms:modified xsi:type="dcterms:W3CDTF">2019-11-06T10:10:00Z</dcterms:modified>
</cp:coreProperties>
</file>