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3BAF" w:rsidRDefault="00774F37">
      <w:pPr>
        <w:rPr>
          <w:rFonts w:ascii="Arial" w:hAnsi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-1988185</wp:posOffset>
                </wp:positionH>
                <wp:positionV relativeFrom="paragraph">
                  <wp:posOffset>99695</wp:posOffset>
                </wp:positionV>
                <wp:extent cx="1828800" cy="2286000"/>
                <wp:effectExtent l="0" t="0" r="0" b="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BAF" w:rsidRDefault="007815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67196" cy="1650076"/>
                                  <wp:effectExtent l="0" t="0" r="0" b="762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7196" cy="16500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56.55pt;margin-top:7.85pt;width:2in;height:1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ERgwIAABAFAAAOAAAAZHJzL2Uyb0RvYy54bWysVO1u2yAU/T9p74D4n/pDTmpbdaomXaZJ&#10;3YfU7gEI4BgNAwMSu5v27rvgpE03TZqm5QcB38u5H+dcrq7HXqIDt05o1eDsIsWIK6qZULsGf37Y&#10;zEqMnCeKEakVb/Ajd/h6+frV1WBqnutOS8YtAhDl6sE0uPPe1EniaMd74i604QqMrbY98XC0u4RZ&#10;MgB6L5M8TRfJoC0zVlPuHHy9nYx4GfHbllP/sW0d90g2GHLzcbVx3YY1WV6RemeJ6QQ9pkH+IYue&#10;CAVBn6BuiSdob8VvUL2gVjvd+guq+0S3raA81gDVZOkv1dx3xPBYCzTHmac2uf8HSz8cPlkkWINz&#10;jBTpgaIHPnq00iNahO4MxtXgdG/AzY/wGViOlTpzp+kXh5Red0Tt+I21eug4YZBdFm4mZ1cnHBdA&#10;tsN7zSAM2XsdgcbW9qF10AwE6MDS4xMzIRUaQpZ5WaZgomDL83KRwiHEIPXpurHOv+W6R2HTYAvU&#10;R3hyuHN+cj25hGhOS8E2Qsp4sLvtWlp0ICCTTfwd0V+4SRWclQ7XJsTpC2QJMYIt5Btp/15leZGu&#10;8mq2WZSXs2JTzGfVZVrO0qxaVYu0qIrbzY+QYFbUnWCMqzuh+EmCWfF3FB+HYRJPFCEaGlzN8/nE&#10;0R+LhP49t/BFkb3wMJFS9A2Gjh+dSB2YfaMYlE1qT4Sc9snL9CMh0IPTf+xK1EGgfhKBH7cjoARx&#10;bDV7BEVYDXwBt/CMwKbT9htGA4xkg93XPbEcI/lOgaqqrCjCDMdDMb/M4WDPLdtzC1EUoBrsMZq2&#10;az/N/d5Ysesg0qRjpW9Aia2IGnnO6qhfGLtYzPGJCHN9fo5ezw/Z8icAAAD//wMAUEsDBBQABgAI&#10;AAAAIQD90w0h3gAAAAsBAAAPAAAAZHJzL2Rvd25yZXYueG1sTI9BT4NAEIXvJv6HzZh4MXShSFFk&#10;adRE47W1P2Bhp0BkZwm7LfTfO57scd778ua9crvYQZxx8r0jBckqBoHUONNTq+Dw/RE9gfBBk9GD&#10;I1RwQQ/b6vam1IVxM+3wvA+t4BDyhVbQhTAWUvqmQ6v9yo1I7B3dZHXgc2qlmfTM4XaQ6zjeSKt7&#10;4g+dHvG9w+Znf7IKjl/zQ/Y815/hkO8eN2+6z2t3Uer+bnl9ARFwCf8w/NXn6lBxp9qdyHgxKIjS&#10;JE2YZSfLQTARrTMWagVpzoqsSnm9ofoFAAD//wMAUEsBAi0AFAAGAAgAAAAhALaDOJL+AAAA4QEA&#10;ABMAAAAAAAAAAAAAAAAAAAAAAFtDb250ZW50X1R5cGVzXS54bWxQSwECLQAUAAYACAAAACEAOP0h&#10;/9YAAACUAQAACwAAAAAAAAAAAAAAAAAvAQAAX3JlbHMvLnJlbHNQSwECLQAUAAYACAAAACEARr4B&#10;EYMCAAAQBQAADgAAAAAAAAAAAAAAAAAuAgAAZHJzL2Uyb0RvYy54bWxQSwECLQAUAAYACAAAACEA&#10;/dMNId4AAAALAQAADwAAAAAAAAAAAAAAAADdBAAAZHJzL2Rvd25yZXYueG1sUEsFBgAAAAAEAAQA&#10;8wAAAOgFAAAAAA==&#10;" stroked="f">
                <v:textbox>
                  <w:txbxContent>
                    <w:p w:rsidR="00053BAF" w:rsidRDefault="0078153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67196" cy="1650076"/>
                            <wp:effectExtent l="0" t="0" r="0" b="762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7196" cy="16500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7B15">
        <w:rPr>
          <w:rFonts w:ascii="Arial" w:hAnsi="Arial"/>
          <w:noProof/>
        </w:rPr>
        <w:t>N° 295/AM/GG</w:t>
      </w:r>
    </w:p>
    <w:p w:rsidR="00053BAF" w:rsidRDefault="00053BAF">
      <w:pPr>
        <w:rPr>
          <w:rFonts w:ascii="Arial" w:hAnsi="Arial"/>
          <w:noProof/>
        </w:rPr>
      </w:pPr>
    </w:p>
    <w:p w:rsidR="00053BAF" w:rsidRDefault="00774F37">
      <w:pPr>
        <w:tabs>
          <w:tab w:val="left" w:pos="3402"/>
        </w:tabs>
        <w:rPr>
          <w:rFonts w:ascii="Arial" w:hAnsi="Arial"/>
          <w:noProof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-2331085</wp:posOffset>
                </wp:positionH>
                <wp:positionV relativeFrom="page">
                  <wp:posOffset>4003040</wp:posOffset>
                </wp:positionV>
                <wp:extent cx="1764030" cy="3717290"/>
                <wp:effectExtent l="0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371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BAF" w:rsidRDefault="00774F37">
                            <w:pPr>
                              <w:tabs>
                                <w:tab w:val="left" w:pos="1134"/>
                              </w:tabs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9"/>
                              </w:rPr>
                              <w:t>Division</w:t>
                            </w:r>
                            <w:r w:rsidR="00840DF0">
                              <w:rPr>
                                <w:rFonts w:ascii="Arial Narrow" w:hAnsi="Arial Narrow"/>
                                <w:b/>
                                <w:sz w:val="19"/>
                              </w:rPr>
                              <w:t xml:space="preserve"> </w:t>
                            </w:r>
                            <w:r w:rsidR="007D131B">
                              <w:rPr>
                                <w:rFonts w:ascii="Arial Narrow" w:hAnsi="Arial Narrow"/>
                                <w:b/>
                                <w:sz w:val="19"/>
                              </w:rPr>
                              <w:t>de l'enseignant,</w:t>
                            </w:r>
                          </w:p>
                          <w:p w:rsidR="00840DF0" w:rsidRDefault="00840DF0">
                            <w:pPr>
                              <w:tabs>
                                <w:tab w:val="left" w:pos="1134"/>
                              </w:tabs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b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sz w:val="19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sz w:val="19"/>
                              </w:rPr>
                              <w:t xml:space="preserve"> moyens</w:t>
                            </w:r>
                          </w:p>
                          <w:p w:rsidR="007D131B" w:rsidRDefault="007D131B">
                            <w:pPr>
                              <w:tabs>
                                <w:tab w:val="left" w:pos="1134"/>
                              </w:tabs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b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sz w:val="19"/>
                              </w:rPr>
                              <w:t>et</w:t>
                            </w:r>
                            <w:proofErr w:type="gramEnd"/>
                            <w:r w:rsidR="00840DF0">
                              <w:rPr>
                                <w:rFonts w:ascii="Arial Narrow" w:hAnsi="Arial Narrow"/>
                                <w:b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9"/>
                              </w:rPr>
                              <w:t>de la formation continue</w:t>
                            </w:r>
                          </w:p>
                          <w:p w:rsidR="007D131B" w:rsidRDefault="007D131B">
                            <w:pPr>
                              <w:tabs>
                                <w:tab w:val="left" w:pos="1134"/>
                              </w:tabs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b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sz w:val="19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sz w:val="19"/>
                              </w:rPr>
                              <w:t xml:space="preserve"> 1</w:t>
                            </w:r>
                            <w:r w:rsidRPr="007D131B">
                              <w:rPr>
                                <w:rFonts w:ascii="Arial Narrow" w:hAnsi="Arial Narrow"/>
                                <w:b/>
                                <w:sz w:val="19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9"/>
                              </w:rPr>
                              <w:t xml:space="preserve"> degré</w:t>
                            </w:r>
                          </w:p>
                          <w:p w:rsidR="00053BAF" w:rsidRDefault="00053BAF">
                            <w:pPr>
                              <w:tabs>
                                <w:tab w:val="left" w:pos="1134"/>
                              </w:tabs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b/>
                                <w:sz w:val="19"/>
                              </w:rPr>
                            </w:pPr>
                          </w:p>
                          <w:p w:rsidR="00053BAF" w:rsidRDefault="00053BAF">
                            <w:pPr>
                              <w:tabs>
                                <w:tab w:val="left" w:pos="1134"/>
                              </w:tabs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z w:val="19"/>
                              </w:rPr>
                            </w:pPr>
                          </w:p>
                          <w:p w:rsidR="00053BAF" w:rsidRDefault="00774F37">
                            <w:pPr>
                              <w:tabs>
                                <w:tab w:val="left" w:pos="1134"/>
                              </w:tabs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Dossier suivi par</w:t>
                            </w:r>
                          </w:p>
                          <w:p w:rsidR="00053BAF" w:rsidRDefault="00317B15">
                            <w:pPr>
                              <w:tabs>
                                <w:tab w:val="left" w:pos="1134"/>
                              </w:tabs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Aline Maréchal</w:t>
                            </w:r>
                          </w:p>
                          <w:p w:rsidR="00053BAF" w:rsidRDefault="00053BAF" w:rsidP="00B92317">
                            <w:pPr>
                              <w:tabs>
                                <w:tab w:val="left" w:pos="1134"/>
                              </w:tabs>
                              <w:spacing w:line="210" w:lineRule="exac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053BAF" w:rsidRDefault="00774F37">
                            <w:pPr>
                              <w:tabs>
                                <w:tab w:val="left" w:pos="1134"/>
                              </w:tabs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Téléphone</w:t>
                            </w:r>
                          </w:p>
                          <w:p w:rsidR="00053BAF" w:rsidRDefault="00317B15">
                            <w:pPr>
                              <w:tabs>
                                <w:tab w:val="left" w:pos="1134"/>
                              </w:tabs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03 89 21 56 19</w:t>
                            </w:r>
                          </w:p>
                          <w:p w:rsidR="00053BAF" w:rsidRDefault="00053BAF">
                            <w:pPr>
                              <w:tabs>
                                <w:tab w:val="left" w:pos="1134"/>
                              </w:tabs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053BAF" w:rsidRDefault="00053BAF">
                            <w:pPr>
                              <w:tabs>
                                <w:tab w:val="left" w:pos="1134"/>
                              </w:tabs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053BAF" w:rsidRDefault="00774F37">
                            <w:pPr>
                              <w:tabs>
                                <w:tab w:val="left" w:pos="1134"/>
                              </w:tabs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Mél.</w:t>
                            </w:r>
                          </w:p>
                          <w:p w:rsidR="00053BAF" w:rsidRDefault="00B92317">
                            <w:pPr>
                              <w:tabs>
                                <w:tab w:val="left" w:pos="1134"/>
                              </w:tabs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i68d1</w:t>
                            </w:r>
                            <w:r w:rsidR="00774F37">
                              <w:rPr>
                                <w:rFonts w:ascii="Arial Narrow" w:hAnsi="Arial Narrow"/>
                                <w:sz w:val="16"/>
                              </w:rPr>
                              <w:t>@ac-strasbourg.fr</w:t>
                            </w:r>
                          </w:p>
                          <w:p w:rsidR="00053BAF" w:rsidRDefault="00053BAF">
                            <w:pPr>
                              <w:tabs>
                                <w:tab w:val="left" w:pos="1134"/>
                              </w:tabs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053BAF" w:rsidRDefault="00053BAF">
                            <w:pPr>
                              <w:tabs>
                                <w:tab w:val="left" w:pos="1134"/>
                              </w:tabs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  <w:p w:rsidR="00053BAF" w:rsidRDefault="00B92317">
                            <w:pPr>
                              <w:tabs>
                                <w:tab w:val="left" w:pos="1134"/>
                              </w:tabs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52-54 avenue de la République</w:t>
                            </w:r>
                          </w:p>
                          <w:p w:rsidR="00053BAF" w:rsidRDefault="00B92317">
                            <w:pPr>
                              <w:tabs>
                                <w:tab w:val="left" w:pos="1134"/>
                              </w:tabs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B.P. 60092</w:t>
                            </w:r>
                          </w:p>
                          <w:p w:rsidR="00053BAF" w:rsidRDefault="00B92317">
                            <w:pPr>
                              <w:tabs>
                                <w:tab w:val="left" w:pos="1134"/>
                              </w:tabs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68017</w:t>
                            </w:r>
                            <w:r w:rsidR="00774F37"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 xml:space="preserve"> Colmar cedex</w:t>
                            </w:r>
                          </w:p>
                          <w:p w:rsidR="00053BAF" w:rsidRDefault="00053BAF">
                            <w:pPr>
                              <w:tabs>
                                <w:tab w:val="left" w:pos="1134"/>
                              </w:tabs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  <w:p w:rsidR="00053BAF" w:rsidRDefault="00053BAF">
                            <w:pPr>
                              <w:tabs>
                                <w:tab w:val="left" w:pos="1134"/>
                              </w:tabs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z w:val="19"/>
                              </w:rPr>
                            </w:pPr>
                          </w:p>
                          <w:p w:rsidR="00053BAF" w:rsidRDefault="00053BAF">
                            <w:pPr>
                              <w:tabs>
                                <w:tab w:val="left" w:pos="1134"/>
                              </w:tabs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z w:val="19"/>
                              </w:rPr>
                            </w:pPr>
                          </w:p>
                          <w:p w:rsidR="00053BAF" w:rsidRDefault="00053BAF">
                            <w:pPr>
                              <w:tabs>
                                <w:tab w:val="left" w:pos="1134"/>
                              </w:tabs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z w:val="19"/>
                              </w:rPr>
                            </w:pPr>
                          </w:p>
                          <w:p w:rsidR="00053BAF" w:rsidRDefault="00053BAF">
                            <w:pPr>
                              <w:tabs>
                                <w:tab w:val="left" w:pos="1134"/>
                              </w:tabs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z w:val="19"/>
                              </w:rPr>
                            </w:pPr>
                          </w:p>
                          <w:p w:rsidR="00053BAF" w:rsidRDefault="00053BAF">
                            <w:pPr>
                              <w:tabs>
                                <w:tab w:val="left" w:pos="1134"/>
                              </w:tabs>
                              <w:spacing w:line="210" w:lineRule="exact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id="Text Box 4" o:spid="_x0000_s1027" type="#_x0000_t202" style="position:absolute;margin-left:-183.55pt;margin-top:315.2pt;width:138.9pt;height:29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6WvhwIAABc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lARutMbV0HSg4E0P8DrkBkqdeZe088OKX3bErXj19bqvuWEAbssnEwmR0ccF0C2&#10;/TvN4Bqy9zoCDY3tAiA0AwE6qPR0ViZQoeHK5aJIX0GIQuzVMlvmZdQuIdXpuLHOv+G6Q2FRYwvS&#10;R3hyuHc+0CHVKSXS11KwjZAybuxueystOhCwySb+YgVQ5TRNqpCsdDg2Io5vgCXcEWKBb5T9W5nl&#10;RXqTl7PNYrWcFZtiPiuX6WqWZuVNuUiLsrjbfA8Es6JqBWNc3QvFTxbMir+T+DgMo3miCVFf43Ke&#10;z0eNpuzdtMg0/v5UZCc8TKQUXY1X5yRSBWVfKwZlk8oTIcd18jP92GXowek/diX6IEg/msAP2+Fo&#10;OAALHtlq9gTGsBpkA4nhawKLVtuvGPUwmTV2X/bEcozkWwXmKrOiCKMcN8V8mcPGTiPbaYQoClA1&#10;9hiNy1s/jv/eWLFr4abRzkpfgyEbEa3yzOpoY5i+WNPxSxHGe7qPWc/fs/UPAAAA//8DAFBLAwQU&#10;AAYACAAAACEAoGJ2tuEAAAANAQAADwAAAGRycy9kb3ducmV2LnhtbEyP0U6DQBBF3038h82Y+GLo&#10;QmmBIkujJhpfW/sBA0yByM4Sdlvo37s+6ePkntx7ptgvehBXmmxvWEG0CkEQ16bpuVVw+noPMhDW&#10;ITc4GCYFN7KwL+/vCswbM/OBrkfXCl/CNkcFnXNjLqWtO9JoV2Yk9tnZTBqdP6dWNhPOvlwPch2G&#10;idTYs1/ocKS3jurv40UrOH/OT9vdXH24U3rYJK/Yp5W5KfX4sLw8g3C0uD8YfvW9OpTeqTIXbqwY&#10;FARxkkaeVZDE4QaER4JsF4OoPLuOthnIspD/vyh/AAAA//8DAFBLAQItABQABgAIAAAAIQC2gziS&#10;/gAAAOEBAAATAAAAAAAAAAAAAAAAAAAAAABbQ29udGVudF9UeXBlc10ueG1sUEsBAi0AFAAGAAgA&#10;AAAhADj9If/WAAAAlAEAAAsAAAAAAAAAAAAAAAAALwEAAF9yZWxzLy5yZWxzUEsBAi0AFAAGAAgA&#10;AAAhACxHpa+HAgAAFwUAAA4AAAAAAAAAAAAAAAAALgIAAGRycy9lMm9Eb2MueG1sUEsBAi0AFAAG&#10;AAgAAAAhAKBidrbhAAAADQEAAA8AAAAAAAAAAAAAAAAA4QQAAGRycy9kb3ducmV2LnhtbFBLBQYA&#10;AAAABAAEAPMAAADvBQAAAAA=&#10;" stroked="f">
                <v:textbox>
                  <w:txbxContent>
                    <w:p w:rsidR="00053BAF" w:rsidRDefault="00774F37">
                      <w:pPr>
                        <w:tabs>
                          <w:tab w:val="left" w:pos="1134"/>
                        </w:tabs>
                        <w:spacing w:line="210" w:lineRule="exact"/>
                        <w:jc w:val="right"/>
                        <w:rPr>
                          <w:rFonts w:ascii="Arial Narrow" w:hAnsi="Arial Narrow"/>
                          <w:b/>
                          <w:sz w:val="19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9"/>
                        </w:rPr>
                        <w:t>Division</w:t>
                      </w:r>
                      <w:r w:rsidR="00840DF0">
                        <w:rPr>
                          <w:rFonts w:ascii="Arial Narrow" w:hAnsi="Arial Narrow"/>
                          <w:b/>
                          <w:sz w:val="19"/>
                        </w:rPr>
                        <w:t xml:space="preserve"> </w:t>
                      </w:r>
                      <w:r w:rsidR="007D131B">
                        <w:rPr>
                          <w:rFonts w:ascii="Arial Narrow" w:hAnsi="Arial Narrow"/>
                          <w:b/>
                          <w:sz w:val="19"/>
                        </w:rPr>
                        <w:t>de l'enseignant,</w:t>
                      </w:r>
                    </w:p>
                    <w:p w:rsidR="00840DF0" w:rsidRDefault="00840DF0">
                      <w:pPr>
                        <w:tabs>
                          <w:tab w:val="left" w:pos="1134"/>
                        </w:tabs>
                        <w:spacing w:line="210" w:lineRule="exact"/>
                        <w:jc w:val="right"/>
                        <w:rPr>
                          <w:rFonts w:ascii="Arial Narrow" w:hAnsi="Arial Narrow"/>
                          <w:b/>
                          <w:sz w:val="19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b/>
                          <w:sz w:val="19"/>
                        </w:rPr>
                        <w:t>des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sz w:val="19"/>
                        </w:rPr>
                        <w:t xml:space="preserve"> moyens</w:t>
                      </w:r>
                    </w:p>
                    <w:p w:rsidR="007D131B" w:rsidRDefault="007D131B">
                      <w:pPr>
                        <w:tabs>
                          <w:tab w:val="left" w:pos="1134"/>
                        </w:tabs>
                        <w:spacing w:line="210" w:lineRule="exact"/>
                        <w:jc w:val="right"/>
                        <w:rPr>
                          <w:rFonts w:ascii="Arial Narrow" w:hAnsi="Arial Narrow"/>
                          <w:b/>
                          <w:sz w:val="19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b/>
                          <w:sz w:val="19"/>
                        </w:rPr>
                        <w:t>et</w:t>
                      </w:r>
                      <w:proofErr w:type="gramEnd"/>
                      <w:r w:rsidR="00840DF0">
                        <w:rPr>
                          <w:rFonts w:ascii="Arial Narrow" w:hAnsi="Arial Narrow"/>
                          <w:b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19"/>
                        </w:rPr>
                        <w:t>de la formation continue</w:t>
                      </w:r>
                    </w:p>
                    <w:p w:rsidR="007D131B" w:rsidRDefault="007D131B">
                      <w:pPr>
                        <w:tabs>
                          <w:tab w:val="left" w:pos="1134"/>
                        </w:tabs>
                        <w:spacing w:line="210" w:lineRule="exact"/>
                        <w:jc w:val="right"/>
                        <w:rPr>
                          <w:rFonts w:ascii="Arial Narrow" w:hAnsi="Arial Narrow"/>
                          <w:b/>
                          <w:sz w:val="19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b/>
                          <w:sz w:val="19"/>
                        </w:rPr>
                        <w:t>du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sz w:val="19"/>
                        </w:rPr>
                        <w:t xml:space="preserve"> 1</w:t>
                      </w:r>
                      <w:r w:rsidRPr="007D131B">
                        <w:rPr>
                          <w:rFonts w:ascii="Arial Narrow" w:hAnsi="Arial Narrow"/>
                          <w:b/>
                          <w:sz w:val="19"/>
                          <w:vertAlign w:val="superscript"/>
                        </w:rPr>
                        <w:t>er</w:t>
                      </w:r>
                      <w:r>
                        <w:rPr>
                          <w:rFonts w:ascii="Arial Narrow" w:hAnsi="Arial Narrow"/>
                          <w:b/>
                          <w:sz w:val="19"/>
                        </w:rPr>
                        <w:t xml:space="preserve"> degré</w:t>
                      </w:r>
                    </w:p>
                    <w:p w:rsidR="00053BAF" w:rsidRDefault="00053BAF">
                      <w:pPr>
                        <w:tabs>
                          <w:tab w:val="left" w:pos="1134"/>
                        </w:tabs>
                        <w:spacing w:line="210" w:lineRule="exact"/>
                        <w:jc w:val="right"/>
                        <w:rPr>
                          <w:rFonts w:ascii="Arial Narrow" w:hAnsi="Arial Narrow"/>
                          <w:b/>
                          <w:sz w:val="19"/>
                        </w:rPr>
                      </w:pPr>
                    </w:p>
                    <w:p w:rsidR="00053BAF" w:rsidRDefault="00053BAF">
                      <w:pPr>
                        <w:tabs>
                          <w:tab w:val="left" w:pos="1134"/>
                        </w:tabs>
                        <w:spacing w:line="210" w:lineRule="exact"/>
                        <w:jc w:val="right"/>
                        <w:rPr>
                          <w:rFonts w:ascii="Arial Narrow" w:hAnsi="Arial Narrow"/>
                          <w:sz w:val="19"/>
                        </w:rPr>
                      </w:pPr>
                    </w:p>
                    <w:p w:rsidR="00053BAF" w:rsidRDefault="00774F37">
                      <w:pPr>
                        <w:tabs>
                          <w:tab w:val="left" w:pos="1134"/>
                        </w:tabs>
                        <w:spacing w:line="210" w:lineRule="exact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Dossier suivi par</w:t>
                      </w:r>
                    </w:p>
                    <w:p w:rsidR="00053BAF" w:rsidRDefault="00317B15">
                      <w:pPr>
                        <w:tabs>
                          <w:tab w:val="left" w:pos="1134"/>
                        </w:tabs>
                        <w:spacing w:line="210" w:lineRule="exact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Aline Maréchal</w:t>
                      </w:r>
                    </w:p>
                    <w:p w:rsidR="00053BAF" w:rsidRDefault="00053BAF" w:rsidP="00B92317">
                      <w:pPr>
                        <w:tabs>
                          <w:tab w:val="left" w:pos="1134"/>
                        </w:tabs>
                        <w:spacing w:line="210" w:lineRule="exac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053BAF" w:rsidRDefault="00774F37">
                      <w:pPr>
                        <w:tabs>
                          <w:tab w:val="left" w:pos="1134"/>
                        </w:tabs>
                        <w:spacing w:line="210" w:lineRule="exact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Téléphone</w:t>
                      </w:r>
                    </w:p>
                    <w:p w:rsidR="00053BAF" w:rsidRDefault="00317B15">
                      <w:pPr>
                        <w:tabs>
                          <w:tab w:val="left" w:pos="1134"/>
                        </w:tabs>
                        <w:spacing w:line="210" w:lineRule="exact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03 89 21 56 19</w:t>
                      </w:r>
                    </w:p>
                    <w:p w:rsidR="00053BAF" w:rsidRDefault="00053BAF">
                      <w:pPr>
                        <w:tabs>
                          <w:tab w:val="left" w:pos="1134"/>
                        </w:tabs>
                        <w:spacing w:line="210" w:lineRule="exact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053BAF" w:rsidRDefault="00053BAF">
                      <w:pPr>
                        <w:tabs>
                          <w:tab w:val="left" w:pos="1134"/>
                        </w:tabs>
                        <w:spacing w:line="210" w:lineRule="exact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053BAF" w:rsidRDefault="00774F37">
                      <w:pPr>
                        <w:tabs>
                          <w:tab w:val="left" w:pos="1134"/>
                        </w:tabs>
                        <w:spacing w:line="210" w:lineRule="exact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Mél.</w:t>
                      </w:r>
                    </w:p>
                    <w:p w:rsidR="00053BAF" w:rsidRDefault="00B92317">
                      <w:pPr>
                        <w:tabs>
                          <w:tab w:val="left" w:pos="1134"/>
                        </w:tabs>
                        <w:spacing w:line="210" w:lineRule="exact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i68d1</w:t>
                      </w:r>
                      <w:r w:rsidR="00774F37">
                        <w:rPr>
                          <w:rFonts w:ascii="Arial Narrow" w:hAnsi="Arial Narrow"/>
                          <w:sz w:val="16"/>
                        </w:rPr>
                        <w:t>@ac-strasbourg.fr</w:t>
                      </w:r>
                    </w:p>
                    <w:p w:rsidR="00053BAF" w:rsidRDefault="00053BAF">
                      <w:pPr>
                        <w:tabs>
                          <w:tab w:val="left" w:pos="1134"/>
                        </w:tabs>
                        <w:spacing w:line="210" w:lineRule="exact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053BAF" w:rsidRDefault="00053BAF">
                      <w:pPr>
                        <w:tabs>
                          <w:tab w:val="left" w:pos="1134"/>
                        </w:tabs>
                        <w:spacing w:line="210" w:lineRule="exact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</w:p>
                    <w:p w:rsidR="00053BAF" w:rsidRDefault="00B92317">
                      <w:pPr>
                        <w:tabs>
                          <w:tab w:val="left" w:pos="1134"/>
                        </w:tabs>
                        <w:spacing w:line="210" w:lineRule="exact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52-54 avenue de la République</w:t>
                      </w:r>
                    </w:p>
                    <w:p w:rsidR="00053BAF" w:rsidRDefault="00B92317">
                      <w:pPr>
                        <w:tabs>
                          <w:tab w:val="left" w:pos="1134"/>
                        </w:tabs>
                        <w:spacing w:line="210" w:lineRule="exact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B.P. 60092</w:t>
                      </w:r>
                    </w:p>
                    <w:p w:rsidR="00053BAF" w:rsidRDefault="00B92317">
                      <w:pPr>
                        <w:tabs>
                          <w:tab w:val="left" w:pos="1134"/>
                        </w:tabs>
                        <w:spacing w:line="210" w:lineRule="exact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68017</w:t>
                      </w:r>
                      <w:r w:rsidR="00774F37">
                        <w:rPr>
                          <w:rFonts w:ascii="Arial Narrow" w:hAnsi="Arial Narrow"/>
                          <w:b/>
                          <w:sz w:val="16"/>
                        </w:rPr>
                        <w:t xml:space="preserve"> Colmar cedex</w:t>
                      </w:r>
                    </w:p>
                    <w:p w:rsidR="00053BAF" w:rsidRDefault="00053BAF">
                      <w:pPr>
                        <w:tabs>
                          <w:tab w:val="left" w:pos="1134"/>
                        </w:tabs>
                        <w:spacing w:line="210" w:lineRule="exact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</w:p>
                    <w:p w:rsidR="00053BAF" w:rsidRDefault="00053BAF">
                      <w:pPr>
                        <w:tabs>
                          <w:tab w:val="left" w:pos="1134"/>
                        </w:tabs>
                        <w:spacing w:line="210" w:lineRule="exact"/>
                        <w:jc w:val="right"/>
                        <w:rPr>
                          <w:rFonts w:ascii="Arial Narrow" w:hAnsi="Arial Narrow"/>
                          <w:sz w:val="19"/>
                        </w:rPr>
                      </w:pPr>
                    </w:p>
                    <w:p w:rsidR="00053BAF" w:rsidRDefault="00053BAF">
                      <w:pPr>
                        <w:tabs>
                          <w:tab w:val="left" w:pos="1134"/>
                        </w:tabs>
                        <w:spacing w:line="210" w:lineRule="exact"/>
                        <w:jc w:val="right"/>
                        <w:rPr>
                          <w:rFonts w:ascii="Arial Narrow" w:hAnsi="Arial Narrow"/>
                          <w:sz w:val="19"/>
                        </w:rPr>
                      </w:pPr>
                    </w:p>
                    <w:p w:rsidR="00053BAF" w:rsidRDefault="00053BAF">
                      <w:pPr>
                        <w:tabs>
                          <w:tab w:val="left" w:pos="1134"/>
                        </w:tabs>
                        <w:spacing w:line="210" w:lineRule="exact"/>
                        <w:jc w:val="right"/>
                        <w:rPr>
                          <w:rFonts w:ascii="Arial Narrow" w:hAnsi="Arial Narrow"/>
                          <w:sz w:val="19"/>
                        </w:rPr>
                      </w:pPr>
                    </w:p>
                    <w:p w:rsidR="00053BAF" w:rsidRDefault="00053BAF">
                      <w:pPr>
                        <w:tabs>
                          <w:tab w:val="left" w:pos="1134"/>
                        </w:tabs>
                        <w:spacing w:line="210" w:lineRule="exact"/>
                        <w:jc w:val="right"/>
                        <w:rPr>
                          <w:rFonts w:ascii="Arial Narrow" w:hAnsi="Arial Narrow"/>
                          <w:sz w:val="19"/>
                        </w:rPr>
                      </w:pPr>
                    </w:p>
                    <w:p w:rsidR="00053BAF" w:rsidRDefault="00053BAF">
                      <w:pPr>
                        <w:tabs>
                          <w:tab w:val="left" w:pos="1134"/>
                        </w:tabs>
                        <w:spacing w:line="210" w:lineRule="exact"/>
                        <w:jc w:val="right"/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EB7568">
        <w:rPr>
          <w:rFonts w:ascii="Arial" w:hAnsi="Arial"/>
          <w:noProof/>
        </w:rPr>
        <w:tab/>
        <w:t xml:space="preserve">Colmar, le </w:t>
      </w:r>
      <w:r w:rsidR="00317B15">
        <w:rPr>
          <w:rFonts w:ascii="Arial" w:hAnsi="Arial"/>
          <w:noProof/>
        </w:rPr>
        <w:t>12 octobre 2018</w:t>
      </w:r>
    </w:p>
    <w:p w:rsidR="00826335" w:rsidRDefault="00826335">
      <w:pPr>
        <w:tabs>
          <w:tab w:val="left" w:pos="3402"/>
        </w:tabs>
        <w:rPr>
          <w:rFonts w:ascii="Arial" w:hAnsi="Arial"/>
          <w:noProof/>
        </w:rPr>
      </w:pPr>
    </w:p>
    <w:p w:rsidR="00053BAF" w:rsidRDefault="00053BAF" w:rsidP="005A1773">
      <w:pPr>
        <w:tabs>
          <w:tab w:val="left" w:pos="3402"/>
        </w:tabs>
        <w:rPr>
          <w:rFonts w:ascii="Arial" w:hAnsi="Arial"/>
          <w:noProof/>
        </w:rPr>
      </w:pPr>
    </w:p>
    <w:p w:rsidR="00053BAF" w:rsidRDefault="0078153D">
      <w:pPr>
        <w:tabs>
          <w:tab w:val="left" w:pos="3402"/>
        </w:tabs>
        <w:rPr>
          <w:rFonts w:ascii="Arial" w:hAnsi="Arial"/>
          <w:noProof/>
        </w:rPr>
      </w:pPr>
      <w:r>
        <w:rPr>
          <w:rFonts w:ascii="Arial" w:hAnsi="Arial"/>
          <w:noProof/>
        </w:rPr>
        <w:tab/>
        <w:t>L’inspectrice d’académie,</w:t>
      </w:r>
    </w:p>
    <w:p w:rsidR="0078153D" w:rsidRDefault="0078153D">
      <w:pPr>
        <w:tabs>
          <w:tab w:val="left" w:pos="3402"/>
        </w:tabs>
        <w:rPr>
          <w:rFonts w:ascii="Arial" w:hAnsi="Arial"/>
          <w:noProof/>
        </w:rPr>
      </w:pPr>
      <w:r>
        <w:rPr>
          <w:rFonts w:ascii="Arial" w:hAnsi="Arial"/>
          <w:noProof/>
        </w:rPr>
        <w:tab/>
        <w:t>directrice académique des services</w:t>
      </w:r>
    </w:p>
    <w:p w:rsidR="0078153D" w:rsidRDefault="0078153D">
      <w:pPr>
        <w:tabs>
          <w:tab w:val="left" w:pos="3402"/>
        </w:tabs>
        <w:rPr>
          <w:rFonts w:ascii="Arial" w:hAnsi="Arial"/>
          <w:noProof/>
        </w:rPr>
      </w:pPr>
      <w:r>
        <w:rPr>
          <w:rFonts w:ascii="Arial" w:hAnsi="Arial"/>
          <w:noProof/>
        </w:rPr>
        <w:tab/>
        <w:t>de l’éducation nationale du Haut-Rhin</w:t>
      </w:r>
    </w:p>
    <w:p w:rsidR="0078153D" w:rsidRDefault="0078153D">
      <w:pPr>
        <w:tabs>
          <w:tab w:val="left" w:pos="3402"/>
        </w:tabs>
        <w:rPr>
          <w:rFonts w:ascii="Arial" w:hAnsi="Arial"/>
          <w:noProof/>
        </w:rPr>
      </w:pPr>
    </w:p>
    <w:p w:rsidR="0078153D" w:rsidRDefault="0078153D">
      <w:pPr>
        <w:tabs>
          <w:tab w:val="left" w:pos="3402"/>
        </w:tabs>
        <w:rPr>
          <w:rFonts w:ascii="Arial" w:hAnsi="Arial"/>
          <w:noProof/>
        </w:rPr>
      </w:pPr>
      <w:r>
        <w:rPr>
          <w:rFonts w:ascii="Arial" w:hAnsi="Arial"/>
          <w:noProof/>
        </w:rPr>
        <w:tab/>
        <w:t>à</w:t>
      </w:r>
    </w:p>
    <w:p w:rsidR="0078153D" w:rsidRDefault="0078153D">
      <w:pPr>
        <w:tabs>
          <w:tab w:val="left" w:pos="3402"/>
        </w:tabs>
        <w:rPr>
          <w:rFonts w:ascii="Arial" w:hAnsi="Arial"/>
          <w:noProof/>
        </w:rPr>
      </w:pPr>
    </w:p>
    <w:p w:rsidR="0078153D" w:rsidRDefault="0078153D">
      <w:pPr>
        <w:tabs>
          <w:tab w:val="left" w:pos="3402"/>
        </w:tabs>
        <w:rPr>
          <w:rFonts w:ascii="Arial" w:hAnsi="Arial"/>
          <w:noProof/>
        </w:rPr>
      </w:pPr>
      <w:r>
        <w:rPr>
          <w:rFonts w:ascii="Arial" w:hAnsi="Arial"/>
          <w:noProof/>
        </w:rPr>
        <w:tab/>
      </w:r>
      <w:r w:rsidR="00317B15">
        <w:rPr>
          <w:rFonts w:ascii="Arial" w:hAnsi="Arial"/>
          <w:noProof/>
        </w:rPr>
        <w:t>Mesdames et messieurs les instituteurs et</w:t>
      </w:r>
    </w:p>
    <w:p w:rsidR="00317B15" w:rsidRDefault="00317B15">
      <w:pPr>
        <w:tabs>
          <w:tab w:val="left" w:pos="3402"/>
        </w:tabs>
        <w:rPr>
          <w:rFonts w:ascii="Arial" w:hAnsi="Arial"/>
          <w:noProof/>
        </w:rPr>
      </w:pPr>
      <w:r>
        <w:rPr>
          <w:rFonts w:ascii="Arial" w:hAnsi="Arial"/>
          <w:noProof/>
        </w:rPr>
        <w:tab/>
        <w:t>professeurs des écoles du Haut-Rhin</w:t>
      </w:r>
    </w:p>
    <w:p w:rsidR="00053BAF" w:rsidRDefault="00053BAF">
      <w:pPr>
        <w:tabs>
          <w:tab w:val="left" w:pos="3402"/>
        </w:tabs>
        <w:rPr>
          <w:rFonts w:ascii="Arial" w:hAnsi="Arial"/>
          <w:noProof/>
        </w:rPr>
      </w:pPr>
    </w:p>
    <w:p w:rsidR="00164582" w:rsidRDefault="00164582" w:rsidP="005A1773">
      <w:pPr>
        <w:tabs>
          <w:tab w:val="left" w:pos="3402"/>
        </w:tabs>
        <w:rPr>
          <w:rFonts w:ascii="Arial" w:hAnsi="Arial"/>
          <w:noProof/>
        </w:rPr>
      </w:pPr>
    </w:p>
    <w:p w:rsidR="00AA7E34" w:rsidRDefault="00AA7E34" w:rsidP="00304AD4">
      <w:pPr>
        <w:tabs>
          <w:tab w:val="left" w:pos="3402"/>
        </w:tabs>
        <w:rPr>
          <w:rFonts w:ascii="Arial" w:hAnsi="Arial"/>
          <w:noProof/>
        </w:rPr>
      </w:pPr>
    </w:p>
    <w:p w:rsidR="002E2905" w:rsidRDefault="002E2905" w:rsidP="00304AD4">
      <w:pPr>
        <w:tabs>
          <w:tab w:val="left" w:pos="3402"/>
        </w:tabs>
        <w:rPr>
          <w:rFonts w:ascii="Arial" w:hAnsi="Arial"/>
          <w:noProof/>
        </w:rPr>
      </w:pPr>
    </w:p>
    <w:p w:rsidR="00B60DA8" w:rsidRDefault="00B60DA8" w:rsidP="00304AD4">
      <w:pPr>
        <w:tabs>
          <w:tab w:val="left" w:pos="3402"/>
        </w:tabs>
        <w:rPr>
          <w:rFonts w:ascii="Arial" w:hAnsi="Arial"/>
          <w:noProof/>
        </w:rPr>
      </w:pPr>
    </w:p>
    <w:p w:rsidR="00317B15" w:rsidRPr="00317B15" w:rsidRDefault="00317B15" w:rsidP="00317B15">
      <w:pPr>
        <w:tabs>
          <w:tab w:val="left" w:pos="993"/>
        </w:tabs>
        <w:autoSpaceDE w:val="0"/>
        <w:autoSpaceDN w:val="0"/>
        <w:adjustRightInd w:val="0"/>
        <w:ind w:left="990" w:hanging="990"/>
        <w:jc w:val="both"/>
        <w:rPr>
          <w:rFonts w:ascii="Arial" w:hAnsi="Arial" w:cs="Arial"/>
          <w:b/>
        </w:rPr>
      </w:pPr>
      <w:r>
        <w:rPr>
          <w:rFonts w:ascii="Arial" w:hAnsi="Arial"/>
          <w:b/>
          <w:noProof/>
          <w:u w:val="single"/>
        </w:rPr>
        <w:t>OBJET</w:t>
      </w:r>
      <w:r w:rsidR="004F50F6">
        <w:rPr>
          <w:rFonts w:ascii="Arial" w:hAnsi="Arial"/>
          <w:b/>
          <w:noProof/>
        </w:rPr>
        <w:t xml:space="preserve"> </w:t>
      </w:r>
      <w:r>
        <w:rPr>
          <w:rFonts w:ascii="Arial" w:hAnsi="Arial"/>
          <w:b/>
          <w:noProof/>
        </w:rPr>
        <w:t>:</w:t>
      </w:r>
      <w:r>
        <w:rPr>
          <w:rFonts w:ascii="Arial" w:hAnsi="Arial"/>
          <w:b/>
          <w:noProof/>
        </w:rPr>
        <w:tab/>
      </w:r>
      <w:r w:rsidRPr="00317B15">
        <w:rPr>
          <w:rFonts w:ascii="Arial" w:hAnsi="Arial" w:cs="Arial"/>
          <w:b/>
        </w:rPr>
        <w:t>Congé de formation professionnelle rémunéré et non rémunéré au titre de l’année scolaire 2019-2020 pour les personnels enseignants du premier degré</w:t>
      </w:r>
      <w:r>
        <w:rPr>
          <w:rFonts w:ascii="Arial" w:hAnsi="Arial" w:cs="Arial"/>
          <w:b/>
        </w:rPr>
        <w:t>.</w:t>
      </w:r>
    </w:p>
    <w:p w:rsidR="00B60DA8" w:rsidRPr="00317B15" w:rsidRDefault="00B60DA8" w:rsidP="00304AD4">
      <w:pPr>
        <w:tabs>
          <w:tab w:val="left" w:pos="3402"/>
        </w:tabs>
        <w:rPr>
          <w:rFonts w:ascii="Arial" w:hAnsi="Arial"/>
          <w:noProof/>
        </w:rPr>
      </w:pPr>
    </w:p>
    <w:p w:rsidR="00370D2C" w:rsidRPr="00C96610" w:rsidRDefault="00317B15" w:rsidP="00C96610">
      <w:pPr>
        <w:tabs>
          <w:tab w:val="left" w:pos="1021"/>
        </w:tabs>
        <w:spacing w:line="240" w:lineRule="atLeast"/>
        <w:ind w:left="990" w:hanging="990"/>
        <w:jc w:val="both"/>
        <w:rPr>
          <w:rFonts w:ascii="Arial" w:hAnsi="Arial"/>
          <w:b/>
          <w:noProof/>
        </w:rPr>
      </w:pPr>
      <w:r>
        <w:rPr>
          <w:rFonts w:ascii="Arial" w:hAnsi="Arial"/>
          <w:b/>
          <w:noProof/>
          <w:u w:val="single"/>
        </w:rPr>
        <w:t>Réf</w:t>
      </w:r>
      <w:r>
        <w:rPr>
          <w:rFonts w:ascii="Arial" w:hAnsi="Arial"/>
          <w:b/>
          <w:noProof/>
        </w:rPr>
        <w:t>.</w:t>
      </w:r>
      <w:r w:rsidR="004F50F6">
        <w:rPr>
          <w:rFonts w:ascii="Arial" w:hAnsi="Arial"/>
          <w:b/>
          <w:noProof/>
        </w:rPr>
        <w:t xml:space="preserve"> </w:t>
      </w:r>
      <w:r>
        <w:rPr>
          <w:rFonts w:ascii="Arial" w:hAnsi="Arial"/>
          <w:b/>
          <w:noProof/>
        </w:rPr>
        <w:t>:</w:t>
      </w:r>
      <w:r>
        <w:rPr>
          <w:rFonts w:ascii="Arial" w:hAnsi="Arial"/>
          <w:b/>
          <w:noProof/>
        </w:rPr>
        <w:tab/>
      </w:r>
      <w:r w:rsidRPr="00C96610">
        <w:rPr>
          <w:rFonts w:ascii="Arial" w:hAnsi="Arial" w:cs="Arial"/>
        </w:rPr>
        <w:t>Décret n° 2007-1470 du 15 octobre 2007 relatif à la formation professionnelle tout au long de la vie des fonctionnaires de l’Etat</w:t>
      </w:r>
      <w:r w:rsidR="00C96610">
        <w:rPr>
          <w:rFonts w:ascii="Arial" w:hAnsi="Arial" w:cs="Arial"/>
        </w:rPr>
        <w:t>.</w:t>
      </w:r>
    </w:p>
    <w:p w:rsidR="00D23BE2" w:rsidRPr="00C96610" w:rsidRDefault="00D23BE2" w:rsidP="002E2905">
      <w:pPr>
        <w:tabs>
          <w:tab w:val="left" w:pos="1021"/>
        </w:tabs>
        <w:spacing w:line="240" w:lineRule="atLeast"/>
        <w:jc w:val="both"/>
        <w:rPr>
          <w:rFonts w:ascii="Arial" w:hAnsi="Arial"/>
          <w:noProof/>
        </w:rPr>
      </w:pPr>
    </w:p>
    <w:p w:rsidR="00840DF0" w:rsidRDefault="00840DF0" w:rsidP="002E2905">
      <w:pPr>
        <w:tabs>
          <w:tab w:val="left" w:pos="1021"/>
        </w:tabs>
        <w:spacing w:line="240" w:lineRule="atLeast"/>
        <w:jc w:val="both"/>
        <w:rPr>
          <w:rFonts w:ascii="Arial" w:hAnsi="Arial"/>
          <w:noProof/>
        </w:rPr>
      </w:pPr>
    </w:p>
    <w:p w:rsidR="00C96610" w:rsidRPr="00C96610" w:rsidRDefault="00C96610" w:rsidP="00C96610">
      <w:pPr>
        <w:tabs>
          <w:tab w:val="left" w:pos="241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96610">
        <w:rPr>
          <w:rFonts w:ascii="Arial" w:hAnsi="Arial" w:cs="Arial"/>
        </w:rPr>
        <w:t xml:space="preserve">Les personnels enseignants du 1er degré souhaitant obtenir un congé de formation professionnelle pour l’année scolaire </w:t>
      </w:r>
      <w:r w:rsidRPr="00C96610">
        <w:rPr>
          <w:rFonts w:ascii="Arial" w:hAnsi="Arial" w:cs="Arial"/>
          <w:bCs/>
        </w:rPr>
        <w:t>2019-2020</w:t>
      </w:r>
      <w:r w:rsidRPr="00C96610">
        <w:rPr>
          <w:rFonts w:ascii="Arial" w:hAnsi="Arial" w:cs="Arial"/>
        </w:rPr>
        <w:t xml:space="preserve">, qu’ils aient ou non épuisé leur droit à congé de formation professionnelle rémunéré, devront déposer leur candidature </w:t>
      </w:r>
      <w:r w:rsidRPr="00C96610">
        <w:rPr>
          <w:rFonts w:ascii="Arial" w:hAnsi="Arial" w:cs="Arial"/>
          <w:b/>
          <w:bCs/>
        </w:rPr>
        <w:t>pour le 19 novembre 2018 chez leur inspecteur de circonscription.</w:t>
      </w:r>
    </w:p>
    <w:p w:rsidR="00164582" w:rsidRDefault="00164582" w:rsidP="002E2905">
      <w:pPr>
        <w:tabs>
          <w:tab w:val="left" w:pos="1021"/>
        </w:tabs>
        <w:spacing w:line="240" w:lineRule="atLeast"/>
        <w:jc w:val="both"/>
        <w:rPr>
          <w:rFonts w:ascii="Arial" w:hAnsi="Arial"/>
          <w:noProof/>
        </w:rPr>
      </w:pPr>
    </w:p>
    <w:p w:rsidR="004F50F6" w:rsidRDefault="004F50F6" w:rsidP="0095661E">
      <w:pPr>
        <w:tabs>
          <w:tab w:val="left" w:pos="2410"/>
          <w:tab w:val="left" w:pos="2552"/>
        </w:tabs>
        <w:spacing w:line="240" w:lineRule="exact"/>
        <w:jc w:val="both"/>
        <w:rPr>
          <w:rFonts w:ascii="Arial" w:hAnsi="Arial" w:cs="Arial"/>
          <w:b/>
          <w:u w:val="single"/>
        </w:rPr>
      </w:pPr>
      <w:r w:rsidRPr="0095661E">
        <w:rPr>
          <w:rFonts w:ascii="Arial" w:hAnsi="Arial" w:cs="Arial"/>
          <w:b/>
        </w:rPr>
        <w:t xml:space="preserve">1. </w:t>
      </w:r>
      <w:r w:rsidRPr="0095661E">
        <w:rPr>
          <w:rFonts w:ascii="Arial" w:hAnsi="Arial" w:cs="Arial"/>
          <w:b/>
          <w:u w:val="single"/>
        </w:rPr>
        <w:t>Conditions de recevabilité des demandes</w:t>
      </w:r>
    </w:p>
    <w:p w:rsidR="0095661E" w:rsidRPr="0095661E" w:rsidRDefault="0095661E" w:rsidP="0095661E">
      <w:pPr>
        <w:tabs>
          <w:tab w:val="left" w:pos="2410"/>
          <w:tab w:val="left" w:pos="2552"/>
        </w:tabs>
        <w:spacing w:line="240" w:lineRule="exact"/>
        <w:jc w:val="both"/>
        <w:rPr>
          <w:rFonts w:ascii="Arial" w:hAnsi="Arial" w:cs="Arial"/>
        </w:rPr>
      </w:pPr>
    </w:p>
    <w:p w:rsidR="004F50F6" w:rsidRPr="004F50F6" w:rsidRDefault="004F50F6" w:rsidP="0095661E">
      <w:pPr>
        <w:tabs>
          <w:tab w:val="left" w:pos="1985"/>
        </w:tabs>
        <w:spacing w:line="240" w:lineRule="exact"/>
        <w:jc w:val="both"/>
        <w:rPr>
          <w:rFonts w:ascii="Arial" w:hAnsi="Arial" w:cs="Arial"/>
        </w:rPr>
      </w:pPr>
      <w:r w:rsidRPr="004F50F6">
        <w:rPr>
          <w:rFonts w:ascii="Arial" w:hAnsi="Arial" w:cs="Arial"/>
        </w:rPr>
        <w:t>- être en position d’activité (les personnels en disponibilité doivent faire l’objet d’une réintégration avant de bén</w:t>
      </w:r>
      <w:r>
        <w:rPr>
          <w:rFonts w:ascii="Arial" w:hAnsi="Arial" w:cs="Arial"/>
        </w:rPr>
        <w:t>éficier du congé de formation) ;</w:t>
      </w:r>
    </w:p>
    <w:p w:rsidR="004F50F6" w:rsidRDefault="004F50F6" w:rsidP="0095661E">
      <w:pPr>
        <w:tabs>
          <w:tab w:val="left" w:pos="1985"/>
        </w:tabs>
        <w:spacing w:line="240" w:lineRule="exact"/>
        <w:jc w:val="both"/>
        <w:rPr>
          <w:rFonts w:ascii="Arial" w:hAnsi="Arial" w:cs="Arial"/>
        </w:rPr>
      </w:pPr>
      <w:r w:rsidRPr="004F50F6">
        <w:rPr>
          <w:rFonts w:ascii="Arial" w:hAnsi="Arial" w:cs="Arial"/>
        </w:rPr>
        <w:t>- et avoir accompli au moins 3 ans de services effectifs dans l’administration en qualité de titulaire, de stagiaire ou d'agent non titulaire.</w:t>
      </w:r>
    </w:p>
    <w:p w:rsidR="0095661E" w:rsidRPr="004F50F6" w:rsidRDefault="0095661E" w:rsidP="0095661E">
      <w:pPr>
        <w:tabs>
          <w:tab w:val="left" w:pos="1985"/>
        </w:tabs>
        <w:spacing w:line="240" w:lineRule="exact"/>
        <w:jc w:val="both"/>
        <w:rPr>
          <w:rFonts w:ascii="Arial" w:hAnsi="Arial" w:cs="Arial"/>
        </w:rPr>
      </w:pPr>
    </w:p>
    <w:p w:rsidR="004F50F6" w:rsidRPr="004F50F6" w:rsidRDefault="004F50F6" w:rsidP="0095661E">
      <w:pPr>
        <w:tabs>
          <w:tab w:val="left" w:pos="1985"/>
        </w:tabs>
        <w:spacing w:line="240" w:lineRule="exact"/>
        <w:jc w:val="both"/>
        <w:rPr>
          <w:rFonts w:ascii="Arial" w:hAnsi="Arial" w:cs="Arial"/>
        </w:rPr>
      </w:pPr>
      <w:r w:rsidRPr="004F50F6">
        <w:rPr>
          <w:rFonts w:ascii="Arial" w:hAnsi="Arial" w:cs="Arial"/>
        </w:rPr>
        <w:t>Sont recevables au titre du congé de formation</w:t>
      </w:r>
      <w:r>
        <w:rPr>
          <w:rFonts w:ascii="Arial" w:hAnsi="Arial" w:cs="Arial"/>
        </w:rPr>
        <w:t xml:space="preserve"> professionnelle :</w:t>
      </w:r>
    </w:p>
    <w:p w:rsidR="004F50F6" w:rsidRPr="004F50F6" w:rsidRDefault="004F50F6" w:rsidP="0095661E">
      <w:pPr>
        <w:tabs>
          <w:tab w:val="left" w:pos="1985"/>
        </w:tabs>
        <w:spacing w:line="240" w:lineRule="exact"/>
        <w:jc w:val="both"/>
        <w:rPr>
          <w:rFonts w:ascii="Arial" w:hAnsi="Arial" w:cs="Arial"/>
        </w:rPr>
      </w:pPr>
      <w:r w:rsidRPr="004F50F6">
        <w:rPr>
          <w:rFonts w:ascii="Arial" w:hAnsi="Arial" w:cs="Arial"/>
        </w:rPr>
        <w:t>- les formations organisées par un établissement public de formation ou d’</w:t>
      </w:r>
      <w:r>
        <w:rPr>
          <w:rFonts w:ascii="Arial" w:hAnsi="Arial" w:cs="Arial"/>
        </w:rPr>
        <w:t>enseignement agréé par l’Etat ;</w:t>
      </w:r>
    </w:p>
    <w:p w:rsidR="004F50F6" w:rsidRPr="004F50F6" w:rsidRDefault="004F50F6" w:rsidP="0095661E">
      <w:pPr>
        <w:tabs>
          <w:tab w:val="left" w:pos="1985"/>
        </w:tabs>
        <w:spacing w:line="240" w:lineRule="exact"/>
        <w:jc w:val="both"/>
        <w:rPr>
          <w:rFonts w:ascii="Arial" w:hAnsi="Arial" w:cs="Arial"/>
        </w:rPr>
      </w:pPr>
      <w:r w:rsidRPr="004F50F6">
        <w:rPr>
          <w:rFonts w:ascii="Arial" w:hAnsi="Arial" w:cs="Arial"/>
        </w:rPr>
        <w:t>- les formations organisées sur la base d’une convention passée entre l’autorité administrative et l’organisme qui accueille le bénéficiaire du congé.</w:t>
      </w:r>
    </w:p>
    <w:p w:rsidR="005A1773" w:rsidRPr="004F50F6" w:rsidRDefault="005A1773" w:rsidP="0095661E">
      <w:pPr>
        <w:tabs>
          <w:tab w:val="left" w:pos="1021"/>
        </w:tabs>
        <w:spacing w:line="240" w:lineRule="atLeast"/>
        <w:jc w:val="both"/>
        <w:rPr>
          <w:rFonts w:ascii="Arial" w:hAnsi="Arial" w:cs="Arial"/>
        </w:rPr>
      </w:pPr>
    </w:p>
    <w:p w:rsidR="005A1773" w:rsidRPr="005A1773" w:rsidRDefault="00A62681" w:rsidP="0095661E">
      <w:pPr>
        <w:tabs>
          <w:tab w:val="left" w:pos="1021"/>
        </w:tabs>
        <w:spacing w:line="240" w:lineRule="atLeast"/>
        <w:jc w:val="both"/>
        <w:rPr>
          <w:rFonts w:ascii="Arial" w:hAnsi="Arial" w:cs="Arial"/>
        </w:rPr>
      </w:pPr>
      <w:r w:rsidRPr="0095661E">
        <w:rPr>
          <w:rFonts w:ascii="Arial" w:hAnsi="Arial" w:cs="Arial"/>
          <w:i/>
        </w:rPr>
        <w:t>Remarque</w:t>
      </w:r>
      <w:r>
        <w:rPr>
          <w:rFonts w:ascii="Arial" w:hAnsi="Arial" w:cs="Arial"/>
        </w:rPr>
        <w:t xml:space="preserve"> : les professeurs des écoles et instituteurs ont également droit à un Compte Personnel de Formation</w:t>
      </w:r>
      <w:r w:rsidR="001D3B79">
        <w:rPr>
          <w:rFonts w:ascii="Arial" w:hAnsi="Arial" w:cs="Arial"/>
        </w:rPr>
        <w:t xml:space="preserve"> (120 heures/an). Celui-ci est réglementé par la circulaire </w:t>
      </w:r>
      <w:r w:rsidR="0090569D">
        <w:rPr>
          <w:rFonts w:ascii="Arial" w:hAnsi="Arial" w:cs="Arial"/>
        </w:rPr>
        <w:t xml:space="preserve">départementale </w:t>
      </w:r>
      <w:r w:rsidR="001D3B79">
        <w:rPr>
          <w:rFonts w:ascii="Arial" w:hAnsi="Arial" w:cs="Arial"/>
        </w:rPr>
        <w:t xml:space="preserve">du 17 septembre 2018 </w:t>
      </w:r>
      <w:r w:rsidR="0090569D">
        <w:rPr>
          <w:rFonts w:ascii="Arial" w:hAnsi="Arial" w:cs="Arial"/>
        </w:rPr>
        <w:t>(lettre électronique n° 3).</w:t>
      </w:r>
    </w:p>
    <w:p w:rsidR="005A1773" w:rsidRPr="005A1773" w:rsidRDefault="001D3B79" w:rsidP="0095661E">
      <w:pPr>
        <w:tabs>
          <w:tab w:val="left" w:pos="1021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Ce CPF peut être utilisé en combinaison avec le congé de formation professionnelle.</w:t>
      </w:r>
    </w:p>
    <w:p w:rsidR="005A1773" w:rsidRPr="0095661E" w:rsidRDefault="005A1773" w:rsidP="0095661E">
      <w:pPr>
        <w:tabs>
          <w:tab w:val="left" w:pos="1021"/>
        </w:tabs>
        <w:spacing w:line="240" w:lineRule="atLeast"/>
        <w:jc w:val="both"/>
        <w:rPr>
          <w:rFonts w:ascii="Arial" w:hAnsi="Arial" w:cs="Arial"/>
        </w:rPr>
      </w:pPr>
    </w:p>
    <w:p w:rsidR="001D3B79" w:rsidRPr="0095661E" w:rsidRDefault="001D3B79" w:rsidP="001D3B79">
      <w:pPr>
        <w:tabs>
          <w:tab w:val="left" w:pos="2268"/>
        </w:tabs>
        <w:spacing w:line="240" w:lineRule="exact"/>
        <w:jc w:val="both"/>
        <w:rPr>
          <w:rFonts w:ascii="Arial" w:hAnsi="Arial" w:cs="Arial"/>
        </w:rPr>
      </w:pPr>
    </w:p>
    <w:p w:rsidR="001D3B79" w:rsidRPr="001D3B79" w:rsidRDefault="001D3B79" w:rsidP="0095661E">
      <w:pPr>
        <w:tabs>
          <w:tab w:val="left" w:pos="2268"/>
        </w:tabs>
        <w:spacing w:line="240" w:lineRule="exact"/>
        <w:jc w:val="both"/>
        <w:rPr>
          <w:rFonts w:ascii="Arial" w:hAnsi="Arial" w:cs="Arial"/>
        </w:rPr>
      </w:pPr>
      <w:r w:rsidRPr="001D3B79">
        <w:rPr>
          <w:rFonts w:ascii="Arial" w:hAnsi="Arial" w:cs="Arial"/>
          <w:b/>
        </w:rPr>
        <w:t xml:space="preserve">2. </w:t>
      </w:r>
      <w:r w:rsidRPr="001D3B79">
        <w:rPr>
          <w:rFonts w:ascii="Arial" w:hAnsi="Arial" w:cs="Arial"/>
          <w:b/>
          <w:u w:val="single"/>
        </w:rPr>
        <w:t xml:space="preserve">Modalités de dépôt des candidatures </w:t>
      </w:r>
    </w:p>
    <w:p w:rsidR="0095661E" w:rsidRDefault="0095661E" w:rsidP="0095661E">
      <w:pPr>
        <w:tabs>
          <w:tab w:val="left" w:pos="2268"/>
        </w:tabs>
        <w:spacing w:line="240" w:lineRule="exact"/>
        <w:jc w:val="both"/>
        <w:rPr>
          <w:rFonts w:ascii="Arial" w:hAnsi="Arial" w:cs="Arial"/>
        </w:rPr>
      </w:pPr>
    </w:p>
    <w:p w:rsidR="001D3B79" w:rsidRPr="001D3B79" w:rsidRDefault="001D3B79" w:rsidP="0095661E">
      <w:pPr>
        <w:tabs>
          <w:tab w:val="left" w:pos="2268"/>
        </w:tabs>
        <w:spacing w:line="240" w:lineRule="exact"/>
        <w:jc w:val="both"/>
        <w:rPr>
          <w:rFonts w:ascii="Arial" w:hAnsi="Arial" w:cs="Arial"/>
        </w:rPr>
      </w:pPr>
      <w:r w:rsidRPr="001D3B79">
        <w:rPr>
          <w:rFonts w:ascii="Arial" w:hAnsi="Arial" w:cs="Arial"/>
        </w:rPr>
        <w:t>Les candidats à un congé de formation professionnelle voudront bien adresser :</w:t>
      </w:r>
    </w:p>
    <w:p w:rsidR="001D3B79" w:rsidRPr="001D3B79" w:rsidRDefault="001D3B79" w:rsidP="0095661E">
      <w:pPr>
        <w:tabs>
          <w:tab w:val="left" w:pos="2268"/>
        </w:tabs>
        <w:spacing w:line="240" w:lineRule="exact"/>
        <w:jc w:val="both"/>
        <w:rPr>
          <w:rFonts w:ascii="Arial" w:hAnsi="Arial" w:cs="Arial"/>
        </w:rPr>
      </w:pPr>
      <w:r w:rsidRPr="001D3B79">
        <w:rPr>
          <w:rFonts w:ascii="Arial" w:hAnsi="Arial" w:cs="Arial"/>
        </w:rPr>
        <w:t>-  la fiche de r</w:t>
      </w:r>
      <w:r>
        <w:rPr>
          <w:rFonts w:ascii="Arial" w:hAnsi="Arial" w:cs="Arial"/>
        </w:rPr>
        <w:t>enseignements jointe en annexe ;</w:t>
      </w:r>
    </w:p>
    <w:p w:rsidR="001D3B79" w:rsidRPr="001D3B79" w:rsidRDefault="001D3B79" w:rsidP="0095661E">
      <w:pPr>
        <w:tabs>
          <w:tab w:val="left" w:pos="2268"/>
        </w:tabs>
        <w:spacing w:line="240" w:lineRule="exact"/>
        <w:jc w:val="both"/>
        <w:rPr>
          <w:rFonts w:ascii="Arial" w:hAnsi="Arial" w:cs="Arial"/>
        </w:rPr>
      </w:pPr>
      <w:r w:rsidRPr="001D3B79">
        <w:rPr>
          <w:rFonts w:ascii="Arial" w:hAnsi="Arial" w:cs="Arial"/>
        </w:rPr>
        <w:t>-  une lettre de motivation</w:t>
      </w:r>
      <w:r>
        <w:rPr>
          <w:rFonts w:ascii="Arial" w:hAnsi="Arial" w:cs="Arial"/>
        </w:rPr>
        <w:t xml:space="preserve"> expliquant leur projet ;</w:t>
      </w:r>
    </w:p>
    <w:p w:rsidR="001D3B79" w:rsidRPr="001D3B79" w:rsidRDefault="001D3B79" w:rsidP="0095661E">
      <w:pPr>
        <w:tabs>
          <w:tab w:val="left" w:pos="2268"/>
        </w:tabs>
        <w:spacing w:line="240" w:lineRule="exact"/>
        <w:jc w:val="both"/>
        <w:rPr>
          <w:rFonts w:ascii="Arial" w:hAnsi="Arial" w:cs="Arial"/>
        </w:rPr>
      </w:pPr>
      <w:r w:rsidRPr="001D3B79">
        <w:rPr>
          <w:rFonts w:ascii="Arial" w:hAnsi="Arial" w:cs="Arial"/>
        </w:rPr>
        <w:t>- et toutes autres pièces justificatives qu’ils estimeront devoir fournir pour expliquer leur projet.</w:t>
      </w:r>
    </w:p>
    <w:p w:rsidR="0095661E" w:rsidRPr="0095661E" w:rsidRDefault="0095661E" w:rsidP="0095661E">
      <w:pPr>
        <w:tabs>
          <w:tab w:val="left" w:pos="1985"/>
        </w:tabs>
        <w:spacing w:line="240" w:lineRule="exact"/>
        <w:jc w:val="both"/>
        <w:rPr>
          <w:rFonts w:ascii="Arial" w:hAnsi="Arial" w:cs="Arial"/>
        </w:rPr>
      </w:pPr>
    </w:p>
    <w:p w:rsidR="0095661E" w:rsidRDefault="0095661E" w:rsidP="00D72602">
      <w:pPr>
        <w:tabs>
          <w:tab w:val="left" w:pos="1985"/>
        </w:tabs>
        <w:spacing w:line="240" w:lineRule="exact"/>
        <w:jc w:val="both"/>
        <w:rPr>
          <w:rFonts w:ascii="Arial" w:hAnsi="Arial" w:cs="Arial"/>
        </w:rPr>
      </w:pPr>
      <w:r w:rsidRPr="001D3B79">
        <w:rPr>
          <w:rFonts w:ascii="Arial" w:hAnsi="Arial" w:cs="Arial"/>
        </w:rPr>
        <w:t xml:space="preserve">Le dossier devra être déposé </w:t>
      </w:r>
      <w:r w:rsidRPr="001D3B79">
        <w:rPr>
          <w:rFonts w:ascii="Arial" w:hAnsi="Arial" w:cs="Arial"/>
          <w:b/>
          <w:u w:val="single"/>
        </w:rPr>
        <w:t>pour le 19 novembre 2018, délai de rigueur</w:t>
      </w:r>
      <w:r w:rsidRPr="001D3B79">
        <w:rPr>
          <w:rFonts w:ascii="Arial" w:hAnsi="Arial" w:cs="Arial"/>
        </w:rPr>
        <w:t xml:space="preserve">, </w:t>
      </w:r>
      <w:r w:rsidR="0090569D">
        <w:rPr>
          <w:rFonts w:ascii="Arial" w:hAnsi="Arial" w:cs="Arial"/>
        </w:rPr>
        <w:t xml:space="preserve">auprès de </w:t>
      </w:r>
      <w:r w:rsidRPr="001D3B79">
        <w:rPr>
          <w:rFonts w:ascii="Arial" w:hAnsi="Arial" w:cs="Arial"/>
        </w:rPr>
        <w:t>l'inspecteur de l'éducation nationale de la circonscription dont ils dépendent.</w:t>
      </w:r>
    </w:p>
    <w:p w:rsidR="00D72602" w:rsidRPr="001D3B79" w:rsidRDefault="00D72602" w:rsidP="00D72602">
      <w:pPr>
        <w:tabs>
          <w:tab w:val="left" w:pos="1985"/>
        </w:tabs>
        <w:spacing w:line="240" w:lineRule="exact"/>
        <w:jc w:val="both"/>
        <w:rPr>
          <w:rFonts w:ascii="Arial" w:hAnsi="Arial" w:cs="Arial"/>
        </w:rPr>
      </w:pPr>
    </w:p>
    <w:p w:rsidR="0095661E" w:rsidRPr="0095661E" w:rsidRDefault="0095661E" w:rsidP="00D72602">
      <w:pPr>
        <w:tabs>
          <w:tab w:val="left" w:pos="1985"/>
        </w:tabs>
        <w:spacing w:line="240" w:lineRule="exact"/>
        <w:jc w:val="both"/>
        <w:rPr>
          <w:rFonts w:ascii="Arial" w:hAnsi="Arial" w:cs="Arial"/>
        </w:rPr>
      </w:pPr>
      <w:r w:rsidRPr="0095661E">
        <w:rPr>
          <w:rFonts w:ascii="Arial" w:hAnsi="Arial" w:cs="Arial"/>
        </w:rPr>
        <w:t>Mesdames et messieurs les inspecteurs de l'éducation nationale voudront bien me transmettre ces demandes, après avis, pour le 30 novembre 2018.</w:t>
      </w:r>
    </w:p>
    <w:p w:rsidR="001D3B79" w:rsidRDefault="001D3B79" w:rsidP="001D3B79">
      <w:pPr>
        <w:tabs>
          <w:tab w:val="left" w:pos="1985"/>
        </w:tabs>
        <w:spacing w:line="240" w:lineRule="exact"/>
        <w:jc w:val="both"/>
        <w:rPr>
          <w:rFonts w:ascii="Arial" w:hAnsi="Arial" w:cs="Arial"/>
        </w:rPr>
      </w:pPr>
    </w:p>
    <w:p w:rsidR="00D72602" w:rsidRPr="0095661E" w:rsidRDefault="00D72602" w:rsidP="001D3B79">
      <w:pPr>
        <w:tabs>
          <w:tab w:val="left" w:pos="1985"/>
        </w:tabs>
        <w:spacing w:line="240" w:lineRule="exact"/>
        <w:jc w:val="both"/>
        <w:rPr>
          <w:rFonts w:ascii="Arial" w:hAnsi="Arial" w:cs="Arial"/>
        </w:rPr>
        <w:sectPr w:rsidR="00D72602" w:rsidRPr="0095661E">
          <w:pgSz w:w="11906" w:h="16838" w:code="9"/>
          <w:pgMar w:top="567" w:right="851" w:bottom="851" w:left="3572" w:header="720" w:footer="720" w:gutter="0"/>
          <w:cols w:space="720"/>
        </w:sectPr>
      </w:pPr>
    </w:p>
    <w:p w:rsidR="0095661E" w:rsidRPr="0095661E" w:rsidRDefault="0095661E" w:rsidP="0095661E">
      <w:pPr>
        <w:spacing w:line="240" w:lineRule="exact"/>
        <w:jc w:val="both"/>
        <w:rPr>
          <w:rFonts w:ascii="Arial" w:hAnsi="Arial" w:cs="Arial"/>
        </w:rPr>
      </w:pPr>
    </w:p>
    <w:p w:rsidR="0095661E" w:rsidRPr="0095661E" w:rsidRDefault="0095661E" w:rsidP="00D72602">
      <w:pPr>
        <w:numPr>
          <w:ilvl w:val="0"/>
          <w:numId w:val="3"/>
        </w:numPr>
        <w:spacing w:line="240" w:lineRule="exact"/>
        <w:ind w:left="284"/>
        <w:jc w:val="both"/>
        <w:rPr>
          <w:rFonts w:ascii="Arial" w:hAnsi="Arial" w:cs="Arial"/>
          <w:b/>
          <w:u w:val="single"/>
        </w:rPr>
      </w:pPr>
      <w:r w:rsidRPr="0095661E">
        <w:rPr>
          <w:rFonts w:ascii="Arial" w:hAnsi="Arial" w:cs="Arial"/>
          <w:b/>
          <w:u w:val="single"/>
        </w:rPr>
        <w:t>Durée du congé et modalités</w:t>
      </w:r>
    </w:p>
    <w:p w:rsidR="00D72602" w:rsidRDefault="00D72602" w:rsidP="00D72602">
      <w:pPr>
        <w:spacing w:line="240" w:lineRule="exact"/>
        <w:jc w:val="both"/>
        <w:rPr>
          <w:rFonts w:ascii="Arial" w:hAnsi="Arial" w:cs="Arial"/>
        </w:rPr>
      </w:pPr>
    </w:p>
    <w:p w:rsidR="0095661E" w:rsidRPr="0095661E" w:rsidRDefault="0095661E" w:rsidP="00D72602">
      <w:pPr>
        <w:spacing w:line="240" w:lineRule="exact"/>
        <w:jc w:val="both"/>
        <w:rPr>
          <w:rFonts w:ascii="Arial" w:hAnsi="Arial" w:cs="Arial"/>
        </w:rPr>
      </w:pPr>
      <w:r w:rsidRPr="0095661E">
        <w:rPr>
          <w:rFonts w:ascii="Arial" w:hAnsi="Arial" w:cs="Arial"/>
        </w:rPr>
        <w:t>Le congé de formation professionnelle ne peut excéder trois ans pour l’ensemble de la carrière.</w:t>
      </w:r>
    </w:p>
    <w:p w:rsidR="0095661E" w:rsidRPr="0095661E" w:rsidRDefault="0095661E" w:rsidP="00D72602">
      <w:pPr>
        <w:spacing w:line="240" w:lineRule="exact"/>
        <w:jc w:val="both"/>
        <w:rPr>
          <w:rFonts w:ascii="Arial" w:hAnsi="Arial" w:cs="Arial"/>
        </w:rPr>
      </w:pPr>
      <w:r w:rsidRPr="0095661E">
        <w:rPr>
          <w:rFonts w:ascii="Arial" w:hAnsi="Arial" w:cs="Arial"/>
        </w:rPr>
        <w:t>Les bénéficiaires doivent s'engager à rester au service de l'Etat à l'issue de leur formation pendant une durée égale au triple de celle pendant laquelle ils auront perçu l'indemnité mensuelle forfaitaire.</w:t>
      </w:r>
    </w:p>
    <w:p w:rsidR="0095661E" w:rsidRPr="0095661E" w:rsidRDefault="0095661E" w:rsidP="0095661E">
      <w:pPr>
        <w:spacing w:line="240" w:lineRule="exact"/>
        <w:jc w:val="both"/>
        <w:rPr>
          <w:rFonts w:ascii="Arial" w:hAnsi="Arial" w:cs="Arial"/>
        </w:rPr>
      </w:pPr>
    </w:p>
    <w:p w:rsidR="0095661E" w:rsidRPr="0095661E" w:rsidRDefault="0095661E" w:rsidP="0095661E">
      <w:pPr>
        <w:spacing w:line="240" w:lineRule="exact"/>
        <w:jc w:val="both"/>
        <w:rPr>
          <w:rFonts w:ascii="Arial" w:hAnsi="Arial" w:cs="Arial"/>
          <w:iCs/>
        </w:rPr>
      </w:pPr>
      <w:r w:rsidRPr="0095661E">
        <w:rPr>
          <w:rFonts w:ascii="Arial" w:hAnsi="Arial" w:cs="Arial"/>
          <w:iCs/>
        </w:rPr>
        <w:t>Il est précisé aux candidats sollicitant un congé de formation pour une année scolaire que celui-ci est, dans l’</w:t>
      </w:r>
      <w:r>
        <w:rPr>
          <w:rFonts w:ascii="Arial" w:hAnsi="Arial" w:cs="Arial"/>
          <w:iCs/>
        </w:rPr>
        <w:t>intérêt des personnels, ramené</w:t>
      </w:r>
      <w:r w:rsidRPr="0095661E">
        <w:rPr>
          <w:rFonts w:ascii="Arial" w:hAnsi="Arial" w:cs="Arial"/>
          <w:iCs/>
        </w:rPr>
        <w:t xml:space="preserve"> systématiquement à 10 mois (du 1</w:t>
      </w:r>
      <w:r w:rsidRPr="0095661E">
        <w:rPr>
          <w:rFonts w:ascii="Arial" w:hAnsi="Arial" w:cs="Arial"/>
          <w:iCs/>
          <w:vertAlign w:val="superscript"/>
        </w:rPr>
        <w:t>er</w:t>
      </w:r>
      <w:r w:rsidRPr="0095661E">
        <w:rPr>
          <w:rFonts w:ascii="Arial" w:hAnsi="Arial" w:cs="Arial"/>
          <w:iCs/>
        </w:rPr>
        <w:t xml:space="preserve"> septembre au 30 juin).</w:t>
      </w:r>
    </w:p>
    <w:p w:rsidR="0095661E" w:rsidRPr="0095661E" w:rsidRDefault="0095661E" w:rsidP="0095661E">
      <w:pPr>
        <w:spacing w:line="240" w:lineRule="exact"/>
        <w:jc w:val="both"/>
        <w:rPr>
          <w:rFonts w:ascii="Arial" w:hAnsi="Arial" w:cs="Arial"/>
        </w:rPr>
      </w:pPr>
      <w:r w:rsidRPr="0095661E">
        <w:rPr>
          <w:rFonts w:ascii="Arial" w:hAnsi="Arial" w:cs="Arial"/>
          <w:iCs/>
        </w:rPr>
        <w:t xml:space="preserve">L’enseignant qui aurait vu sa demande satisfaite sera donc tenu, son congé prenant fin le 30 juin, de prendre l’attache de son inspecteur </w:t>
      </w:r>
      <w:r w:rsidR="0090569D">
        <w:rPr>
          <w:rFonts w:ascii="Arial" w:hAnsi="Arial" w:cs="Arial"/>
          <w:iCs/>
        </w:rPr>
        <w:t xml:space="preserve">de circonscription </w:t>
      </w:r>
      <w:r w:rsidRPr="0095661E">
        <w:rPr>
          <w:rFonts w:ascii="Arial" w:hAnsi="Arial" w:cs="Arial"/>
          <w:iCs/>
        </w:rPr>
        <w:t>pour une reprise de fonction la première semaine de juillet.</w:t>
      </w:r>
    </w:p>
    <w:p w:rsidR="0095661E" w:rsidRPr="0095661E" w:rsidRDefault="0095661E" w:rsidP="0095661E">
      <w:pPr>
        <w:spacing w:line="240" w:lineRule="exact"/>
        <w:jc w:val="both"/>
        <w:rPr>
          <w:rFonts w:ascii="Arial" w:hAnsi="Arial" w:cs="Arial"/>
        </w:rPr>
      </w:pPr>
    </w:p>
    <w:p w:rsidR="0095661E" w:rsidRPr="0095661E" w:rsidRDefault="0095661E" w:rsidP="0095661E">
      <w:pPr>
        <w:spacing w:line="240" w:lineRule="exact"/>
        <w:jc w:val="both"/>
        <w:rPr>
          <w:rFonts w:ascii="Arial" w:hAnsi="Arial" w:cs="Arial"/>
        </w:rPr>
      </w:pPr>
    </w:p>
    <w:p w:rsidR="0095661E" w:rsidRPr="0095661E" w:rsidRDefault="0095661E" w:rsidP="00D72602">
      <w:pPr>
        <w:numPr>
          <w:ilvl w:val="0"/>
          <w:numId w:val="3"/>
        </w:numPr>
        <w:spacing w:line="240" w:lineRule="exact"/>
        <w:ind w:left="284" w:hanging="357"/>
        <w:jc w:val="both"/>
        <w:rPr>
          <w:rFonts w:ascii="Arial" w:hAnsi="Arial" w:cs="Arial"/>
          <w:b/>
          <w:u w:val="single"/>
        </w:rPr>
      </w:pPr>
      <w:r w:rsidRPr="0095661E">
        <w:rPr>
          <w:rFonts w:ascii="Arial" w:hAnsi="Arial" w:cs="Arial"/>
          <w:b/>
          <w:u w:val="single"/>
        </w:rPr>
        <w:t>Rémunération</w:t>
      </w:r>
    </w:p>
    <w:p w:rsidR="00D72602" w:rsidRDefault="00D72602" w:rsidP="00D72602">
      <w:pPr>
        <w:spacing w:line="240" w:lineRule="exact"/>
        <w:jc w:val="both"/>
        <w:rPr>
          <w:rFonts w:ascii="Arial" w:hAnsi="Arial" w:cs="Arial"/>
          <w:b/>
        </w:rPr>
      </w:pPr>
    </w:p>
    <w:p w:rsidR="0095661E" w:rsidRPr="0095661E" w:rsidRDefault="0095661E" w:rsidP="00D72602">
      <w:pPr>
        <w:spacing w:line="240" w:lineRule="exact"/>
        <w:jc w:val="both"/>
        <w:rPr>
          <w:rFonts w:ascii="Arial" w:hAnsi="Arial" w:cs="Arial"/>
          <w:b/>
        </w:rPr>
      </w:pPr>
      <w:r w:rsidRPr="0095661E">
        <w:rPr>
          <w:rFonts w:ascii="Arial" w:hAnsi="Arial" w:cs="Arial"/>
          <w:b/>
        </w:rPr>
        <w:t>Seuls les douze premiers mois sont rémunérés.</w:t>
      </w:r>
    </w:p>
    <w:p w:rsidR="0095661E" w:rsidRPr="0095661E" w:rsidRDefault="0095661E" w:rsidP="00D72602">
      <w:pPr>
        <w:jc w:val="both"/>
        <w:rPr>
          <w:rFonts w:ascii="Arial" w:hAnsi="Arial" w:cs="Arial"/>
        </w:rPr>
      </w:pPr>
      <w:r w:rsidRPr="0095661E">
        <w:rPr>
          <w:rFonts w:ascii="Arial" w:hAnsi="Arial" w:cs="Arial"/>
          <w:u w:val="single"/>
        </w:rPr>
        <w:t>Pendant les douze premiers mois</w:t>
      </w:r>
      <w:r>
        <w:rPr>
          <w:rFonts w:ascii="Arial" w:hAnsi="Arial" w:cs="Arial"/>
        </w:rPr>
        <w:t xml:space="preserve"> </w:t>
      </w:r>
      <w:r w:rsidRPr="0095661E">
        <w:rPr>
          <w:rFonts w:ascii="Arial" w:hAnsi="Arial" w:cs="Arial"/>
        </w:rPr>
        <w:t xml:space="preserve">: </w:t>
      </w:r>
    </w:p>
    <w:p w:rsidR="0095661E" w:rsidRDefault="0095661E" w:rsidP="0095661E">
      <w:pPr>
        <w:jc w:val="both"/>
        <w:rPr>
          <w:rFonts w:ascii="Arial" w:hAnsi="Arial" w:cs="Arial"/>
        </w:rPr>
      </w:pPr>
      <w:r w:rsidRPr="0095661E">
        <w:rPr>
          <w:rFonts w:ascii="Arial" w:hAnsi="Arial" w:cs="Arial"/>
        </w:rPr>
        <w:t xml:space="preserve">Le fonctionnaire perçoit une indemnité forfaitaire égale à 85% de son traitement brut et de l'indemnité de résidence qu'ils perçoivent au moment de leur mise en congé. Pour les instituteurs, le versement de l’IRL </w:t>
      </w:r>
      <w:r>
        <w:rPr>
          <w:rFonts w:ascii="Arial" w:hAnsi="Arial" w:cs="Arial"/>
        </w:rPr>
        <w:t>est interrompu durant le congé.</w:t>
      </w:r>
    </w:p>
    <w:p w:rsidR="0095661E" w:rsidRDefault="0095661E" w:rsidP="0095661E">
      <w:pPr>
        <w:jc w:val="both"/>
        <w:rPr>
          <w:rFonts w:ascii="Arial" w:hAnsi="Arial" w:cs="Arial"/>
        </w:rPr>
      </w:pPr>
    </w:p>
    <w:p w:rsidR="0095661E" w:rsidRDefault="0095661E" w:rsidP="0095661E">
      <w:pPr>
        <w:jc w:val="both"/>
        <w:rPr>
          <w:rFonts w:ascii="Arial" w:hAnsi="Arial" w:cs="Arial"/>
        </w:rPr>
      </w:pPr>
      <w:r w:rsidRPr="0095661E">
        <w:rPr>
          <w:rFonts w:ascii="Arial" w:hAnsi="Arial" w:cs="Arial"/>
        </w:rPr>
        <w:t>Le paiement de l'indemnité est subordonné à la présentation d'une attestation mensuelle de présence effective en formation.</w:t>
      </w:r>
    </w:p>
    <w:p w:rsidR="0095661E" w:rsidRPr="0095661E" w:rsidRDefault="0095661E" w:rsidP="0095661E">
      <w:pPr>
        <w:jc w:val="both"/>
        <w:rPr>
          <w:rFonts w:ascii="Arial" w:hAnsi="Arial" w:cs="Arial"/>
        </w:rPr>
      </w:pPr>
    </w:p>
    <w:p w:rsidR="0095661E" w:rsidRDefault="0095661E" w:rsidP="0095661E">
      <w:pPr>
        <w:jc w:val="both"/>
        <w:rPr>
          <w:rFonts w:ascii="Arial" w:hAnsi="Arial" w:cs="Arial"/>
        </w:rPr>
      </w:pPr>
      <w:r w:rsidRPr="0095661E">
        <w:rPr>
          <w:rFonts w:ascii="Arial" w:hAnsi="Arial" w:cs="Arial"/>
        </w:rPr>
        <w:t>Les frais d’inscription, les frais de formation ainsi que les frais de transport sont entièrement à la charge des intéressés.</w:t>
      </w:r>
    </w:p>
    <w:p w:rsidR="0095661E" w:rsidRPr="0095661E" w:rsidRDefault="0095661E" w:rsidP="0095661E">
      <w:pPr>
        <w:jc w:val="both"/>
        <w:rPr>
          <w:rFonts w:ascii="Arial" w:hAnsi="Arial" w:cs="Arial"/>
        </w:rPr>
      </w:pPr>
    </w:p>
    <w:p w:rsidR="0095661E" w:rsidRPr="0095661E" w:rsidRDefault="0095661E" w:rsidP="0095661E">
      <w:pPr>
        <w:jc w:val="both"/>
        <w:rPr>
          <w:rFonts w:ascii="Arial" w:hAnsi="Arial" w:cs="Arial"/>
        </w:rPr>
      </w:pPr>
      <w:r w:rsidRPr="0095661E">
        <w:rPr>
          <w:rFonts w:ascii="Arial" w:hAnsi="Arial" w:cs="Arial"/>
          <w:i/>
        </w:rPr>
        <w:t>Remarque</w:t>
      </w:r>
      <w:r>
        <w:rPr>
          <w:rFonts w:ascii="Arial" w:hAnsi="Arial" w:cs="Arial"/>
        </w:rPr>
        <w:t xml:space="preserve"> :</w:t>
      </w:r>
      <w:r w:rsidRPr="0095661E">
        <w:rPr>
          <w:rFonts w:ascii="Arial" w:hAnsi="Arial" w:cs="Arial"/>
        </w:rPr>
        <w:t xml:space="preserve"> l’indemnité mensuelle est soumise aux cotisations de Sécurité Sociale, à l’impôt sur le revenu, et aux retenu</w:t>
      </w:r>
      <w:r w:rsidR="001E444A">
        <w:rPr>
          <w:rFonts w:ascii="Arial" w:hAnsi="Arial" w:cs="Arial"/>
        </w:rPr>
        <w:t>e</w:t>
      </w:r>
      <w:r w:rsidRPr="0095661E">
        <w:rPr>
          <w:rFonts w:ascii="Arial" w:hAnsi="Arial" w:cs="Arial"/>
        </w:rPr>
        <w:t>s pour pension civile.</w:t>
      </w:r>
    </w:p>
    <w:p w:rsidR="0095661E" w:rsidRPr="0095661E" w:rsidRDefault="0095661E" w:rsidP="0095661E">
      <w:pPr>
        <w:jc w:val="both"/>
        <w:rPr>
          <w:rFonts w:ascii="Arial" w:hAnsi="Arial" w:cs="Arial"/>
        </w:rPr>
      </w:pPr>
    </w:p>
    <w:p w:rsidR="0095661E" w:rsidRPr="0095661E" w:rsidRDefault="0095661E" w:rsidP="0095661E">
      <w:pPr>
        <w:jc w:val="both"/>
        <w:rPr>
          <w:rFonts w:ascii="Arial" w:hAnsi="Arial" w:cs="Arial"/>
        </w:rPr>
      </w:pPr>
      <w:r w:rsidRPr="0095661E">
        <w:rPr>
          <w:rFonts w:ascii="Arial" w:hAnsi="Arial" w:cs="Arial"/>
          <w:u w:val="single"/>
        </w:rPr>
        <w:t>Entre les treizième et trente-sixième mois</w:t>
      </w:r>
      <w:r w:rsidRPr="0095661E">
        <w:rPr>
          <w:rFonts w:ascii="Arial" w:hAnsi="Arial" w:cs="Arial"/>
        </w:rPr>
        <w:t xml:space="preserve"> : </w:t>
      </w:r>
    </w:p>
    <w:p w:rsidR="0095661E" w:rsidRPr="0095661E" w:rsidRDefault="0095661E" w:rsidP="0095661E">
      <w:pPr>
        <w:jc w:val="both"/>
        <w:rPr>
          <w:rFonts w:ascii="Arial" w:hAnsi="Arial" w:cs="Arial"/>
        </w:rPr>
      </w:pPr>
      <w:r w:rsidRPr="0095661E">
        <w:rPr>
          <w:rFonts w:ascii="Arial" w:hAnsi="Arial" w:cs="Arial"/>
        </w:rPr>
        <w:t>Le fonctionnaire ne perçoit plus aucune indemnité. Il reste cependant redevable de la cotisation pour pension civile.</w:t>
      </w:r>
    </w:p>
    <w:p w:rsidR="0095661E" w:rsidRPr="0095661E" w:rsidRDefault="0095661E" w:rsidP="0095661E">
      <w:pPr>
        <w:jc w:val="both"/>
        <w:rPr>
          <w:rFonts w:ascii="Arial" w:hAnsi="Arial" w:cs="Arial"/>
        </w:rPr>
      </w:pPr>
    </w:p>
    <w:p w:rsidR="0095661E" w:rsidRPr="0095661E" w:rsidRDefault="0095661E" w:rsidP="0095661E">
      <w:pPr>
        <w:jc w:val="both"/>
        <w:rPr>
          <w:rFonts w:ascii="Arial" w:hAnsi="Arial" w:cs="Arial"/>
        </w:rPr>
      </w:pPr>
    </w:p>
    <w:p w:rsidR="0095661E" w:rsidRPr="0095661E" w:rsidRDefault="0095661E" w:rsidP="00D72602">
      <w:pPr>
        <w:numPr>
          <w:ilvl w:val="0"/>
          <w:numId w:val="3"/>
        </w:numPr>
        <w:tabs>
          <w:tab w:val="left" w:pos="357"/>
        </w:tabs>
        <w:ind w:left="284" w:hanging="357"/>
        <w:jc w:val="both"/>
        <w:rPr>
          <w:rFonts w:ascii="Arial" w:hAnsi="Arial" w:cs="Arial"/>
          <w:b/>
          <w:u w:val="single"/>
        </w:rPr>
      </w:pPr>
      <w:r w:rsidRPr="0095661E">
        <w:rPr>
          <w:rFonts w:ascii="Arial" w:hAnsi="Arial" w:cs="Arial"/>
          <w:b/>
          <w:u w:val="single"/>
        </w:rPr>
        <w:t>Candidatures</w:t>
      </w:r>
    </w:p>
    <w:p w:rsidR="00D72602" w:rsidRDefault="00D72602" w:rsidP="00D72602">
      <w:pPr>
        <w:jc w:val="both"/>
        <w:rPr>
          <w:rFonts w:ascii="Arial" w:hAnsi="Arial" w:cs="Arial"/>
        </w:rPr>
      </w:pPr>
    </w:p>
    <w:p w:rsidR="0095661E" w:rsidRPr="0095661E" w:rsidRDefault="0095661E" w:rsidP="00D72602">
      <w:pPr>
        <w:jc w:val="both"/>
        <w:rPr>
          <w:rFonts w:ascii="Arial" w:hAnsi="Arial" w:cs="Arial"/>
        </w:rPr>
      </w:pPr>
      <w:r w:rsidRPr="0095661E">
        <w:rPr>
          <w:rFonts w:ascii="Arial" w:hAnsi="Arial" w:cs="Arial"/>
        </w:rPr>
        <w:t>Les candidatures seront examinées par un groupe de travail qui étudiera particulièrement les critères suivants :</w:t>
      </w:r>
    </w:p>
    <w:p w:rsidR="0095661E" w:rsidRPr="0095661E" w:rsidRDefault="0095661E" w:rsidP="0095661E">
      <w:pPr>
        <w:pStyle w:val="Corpsdetexte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>m</w:t>
      </w:r>
      <w:r w:rsidRPr="0095661E">
        <w:rPr>
          <w:rFonts w:cs="Arial"/>
          <w:sz w:val="20"/>
        </w:rPr>
        <w:t>otivation</w:t>
      </w:r>
      <w:r w:rsidR="0090569D">
        <w:rPr>
          <w:rFonts w:cs="Arial"/>
          <w:sz w:val="20"/>
        </w:rPr>
        <w:t>s</w:t>
      </w:r>
      <w:r w:rsidRPr="0095661E">
        <w:rPr>
          <w:rFonts w:cs="Arial"/>
          <w:sz w:val="20"/>
        </w:rPr>
        <w:t xml:space="preserve"> (personnels déjà engagés dans un processus de formation professionnelle)</w:t>
      </w:r>
    </w:p>
    <w:p w:rsidR="0095661E" w:rsidRPr="0095661E" w:rsidRDefault="0095661E" w:rsidP="0095661E">
      <w:pPr>
        <w:pStyle w:val="Corpsdetexte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>é</w:t>
      </w:r>
      <w:r w:rsidRPr="0095661E">
        <w:rPr>
          <w:rFonts w:cs="Arial"/>
          <w:sz w:val="20"/>
        </w:rPr>
        <w:t>lévation du niveau des connaissances personnelles et professionnelles (préparation aux concours de recrutement)</w:t>
      </w:r>
    </w:p>
    <w:p w:rsidR="0095661E" w:rsidRPr="0095661E" w:rsidRDefault="0095661E" w:rsidP="0095661E">
      <w:pPr>
        <w:pStyle w:val="Corpsdetexte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>p</w:t>
      </w:r>
      <w:r w:rsidRPr="0095661E">
        <w:rPr>
          <w:rFonts w:cs="Arial"/>
          <w:sz w:val="20"/>
        </w:rPr>
        <w:t>rise en considération de l'intérêt et du fonctionnement du service.</w:t>
      </w:r>
    </w:p>
    <w:p w:rsidR="0095661E" w:rsidRPr="0095661E" w:rsidRDefault="0095661E" w:rsidP="0095661E">
      <w:pPr>
        <w:jc w:val="both"/>
        <w:rPr>
          <w:rFonts w:ascii="Arial" w:hAnsi="Arial" w:cs="Arial"/>
        </w:rPr>
      </w:pPr>
    </w:p>
    <w:p w:rsidR="0095661E" w:rsidRPr="0095661E" w:rsidRDefault="0095661E" w:rsidP="0095661E">
      <w:pPr>
        <w:jc w:val="both"/>
        <w:rPr>
          <w:rFonts w:ascii="Arial" w:hAnsi="Arial" w:cs="Arial"/>
        </w:rPr>
      </w:pPr>
      <w:r w:rsidRPr="0095661E">
        <w:rPr>
          <w:rFonts w:ascii="Arial" w:hAnsi="Arial" w:cs="Arial"/>
        </w:rPr>
        <w:t>Les demandes seront satisfaites, dans la limite des places disponibles, après consultation de la commission administrative paritaire départementale compétente.</w:t>
      </w:r>
    </w:p>
    <w:p w:rsidR="0095661E" w:rsidRPr="0095661E" w:rsidRDefault="0095661E" w:rsidP="0095661E">
      <w:pPr>
        <w:pStyle w:val="Corpsdetexte"/>
        <w:rPr>
          <w:rFonts w:cs="Arial"/>
          <w:sz w:val="20"/>
        </w:rPr>
      </w:pPr>
    </w:p>
    <w:p w:rsidR="0095661E" w:rsidRPr="0095661E" w:rsidRDefault="0095661E" w:rsidP="0095661E">
      <w:pPr>
        <w:pStyle w:val="Corpsdetexte"/>
        <w:rPr>
          <w:rFonts w:cs="Arial"/>
          <w:sz w:val="20"/>
        </w:rPr>
      </w:pPr>
      <w:r w:rsidRPr="0095661E">
        <w:rPr>
          <w:rFonts w:cs="Arial"/>
          <w:sz w:val="20"/>
        </w:rPr>
        <w:t>J’attire votre attention sur le fait que tout changement de formation intervenant entre la date de CAPD et le début de la formation est susceptible d’entraîner l’annulation du congé.</w:t>
      </w:r>
      <w:r w:rsidRPr="0095661E">
        <w:rPr>
          <w:rFonts w:cs="Arial"/>
          <w:iCs/>
          <w:sz w:val="20"/>
        </w:rPr>
        <w:t xml:space="preserve">  </w:t>
      </w:r>
    </w:p>
    <w:p w:rsidR="0095661E" w:rsidRPr="0095661E" w:rsidRDefault="0095661E" w:rsidP="0095661E">
      <w:pPr>
        <w:spacing w:line="240" w:lineRule="exact"/>
        <w:rPr>
          <w:rFonts w:ascii="Arial" w:hAnsi="Arial" w:cs="Arial"/>
        </w:rPr>
      </w:pPr>
    </w:p>
    <w:p w:rsidR="0095661E" w:rsidRPr="0095661E" w:rsidRDefault="0095661E" w:rsidP="0095661E">
      <w:pPr>
        <w:spacing w:line="240" w:lineRule="exact"/>
        <w:rPr>
          <w:rFonts w:ascii="Arial" w:hAnsi="Arial" w:cs="Arial"/>
        </w:rPr>
      </w:pPr>
    </w:p>
    <w:p w:rsidR="00D23BE2" w:rsidRDefault="00D23BE2" w:rsidP="000D32C9">
      <w:pPr>
        <w:tabs>
          <w:tab w:val="left" w:pos="3402"/>
        </w:tabs>
        <w:jc w:val="both"/>
        <w:rPr>
          <w:rFonts w:ascii="Arial" w:hAnsi="Arial"/>
          <w:noProof/>
        </w:rPr>
      </w:pPr>
    </w:p>
    <w:p w:rsidR="00164582" w:rsidRDefault="00164582" w:rsidP="00164582">
      <w:pPr>
        <w:tabs>
          <w:tab w:val="left" w:pos="3402"/>
        </w:tabs>
        <w:rPr>
          <w:rFonts w:ascii="Arial" w:hAnsi="Arial"/>
        </w:rPr>
      </w:pPr>
      <w:r>
        <w:rPr>
          <w:rFonts w:ascii="Arial" w:hAnsi="Arial"/>
        </w:rPr>
        <w:tab/>
      </w:r>
      <w:r w:rsidR="00D72602">
        <w:rPr>
          <w:rFonts w:ascii="Arial" w:hAnsi="Arial"/>
        </w:rPr>
        <w:tab/>
      </w:r>
      <w:r w:rsidR="00D72602">
        <w:rPr>
          <w:rFonts w:ascii="Arial" w:hAnsi="Arial"/>
        </w:rPr>
        <w:tab/>
      </w:r>
      <w:r w:rsidR="00D72602">
        <w:rPr>
          <w:rFonts w:ascii="Arial" w:hAnsi="Arial"/>
        </w:rPr>
        <w:tab/>
      </w:r>
      <w:r>
        <w:rPr>
          <w:rFonts w:ascii="Arial" w:hAnsi="Arial"/>
        </w:rPr>
        <w:t>P. l'inspectrice d'académie,</w:t>
      </w:r>
    </w:p>
    <w:p w:rsidR="00164582" w:rsidRDefault="00164582" w:rsidP="00164582">
      <w:pPr>
        <w:tabs>
          <w:tab w:val="left" w:pos="3402"/>
        </w:tabs>
        <w:rPr>
          <w:rFonts w:ascii="Arial" w:hAnsi="Arial"/>
        </w:rPr>
      </w:pPr>
      <w:r>
        <w:rPr>
          <w:rFonts w:ascii="Arial" w:hAnsi="Arial"/>
        </w:rPr>
        <w:tab/>
      </w:r>
      <w:r w:rsidR="00D72602">
        <w:rPr>
          <w:rFonts w:ascii="Arial" w:hAnsi="Arial"/>
        </w:rPr>
        <w:tab/>
      </w:r>
      <w:r w:rsidR="00D72602">
        <w:rPr>
          <w:rFonts w:ascii="Arial" w:hAnsi="Arial"/>
        </w:rPr>
        <w:tab/>
      </w:r>
      <w:r w:rsidR="00D72602">
        <w:rPr>
          <w:rFonts w:ascii="Arial" w:hAnsi="Arial"/>
        </w:rPr>
        <w:tab/>
      </w:r>
      <w:proofErr w:type="gramStart"/>
      <w:r>
        <w:rPr>
          <w:rFonts w:ascii="Arial" w:hAnsi="Arial"/>
        </w:rPr>
        <w:t>directrice</w:t>
      </w:r>
      <w:proofErr w:type="gramEnd"/>
      <w:r>
        <w:rPr>
          <w:rFonts w:ascii="Arial" w:hAnsi="Arial"/>
        </w:rPr>
        <w:t xml:space="preserve"> académique des services</w:t>
      </w:r>
    </w:p>
    <w:p w:rsidR="00164582" w:rsidRDefault="00164582" w:rsidP="00164582">
      <w:pPr>
        <w:tabs>
          <w:tab w:val="left" w:pos="3402"/>
        </w:tabs>
        <w:rPr>
          <w:rFonts w:ascii="Arial" w:hAnsi="Arial"/>
          <w:iCs/>
        </w:rPr>
      </w:pPr>
      <w:r>
        <w:rPr>
          <w:rFonts w:ascii="Arial" w:hAnsi="Arial"/>
        </w:rPr>
        <w:tab/>
      </w:r>
      <w:r w:rsidR="00D72602">
        <w:rPr>
          <w:rFonts w:ascii="Arial" w:hAnsi="Arial"/>
        </w:rPr>
        <w:tab/>
      </w:r>
      <w:r w:rsidR="00D72602">
        <w:rPr>
          <w:rFonts w:ascii="Arial" w:hAnsi="Arial"/>
        </w:rPr>
        <w:tab/>
      </w:r>
      <w:r w:rsidR="00D72602">
        <w:rPr>
          <w:rFonts w:ascii="Arial" w:hAnsi="Arial"/>
        </w:rPr>
        <w:tab/>
      </w:r>
      <w:proofErr w:type="gramStart"/>
      <w:r>
        <w:rPr>
          <w:rFonts w:ascii="Arial" w:hAnsi="Arial"/>
        </w:rPr>
        <w:t>de</w:t>
      </w:r>
      <w:proofErr w:type="gramEnd"/>
      <w:r>
        <w:rPr>
          <w:rFonts w:ascii="Arial" w:hAnsi="Arial"/>
        </w:rPr>
        <w:t xml:space="preserve"> l'éducation nationale du Haut-Rhin,</w:t>
      </w:r>
    </w:p>
    <w:p w:rsidR="00164582" w:rsidRDefault="00164582" w:rsidP="00164582">
      <w:pPr>
        <w:tabs>
          <w:tab w:val="left" w:pos="3402"/>
        </w:tabs>
        <w:rPr>
          <w:rFonts w:ascii="Arial" w:hAnsi="Arial"/>
        </w:rPr>
      </w:pPr>
      <w:r>
        <w:rPr>
          <w:rFonts w:ascii="Arial" w:hAnsi="Arial"/>
          <w:iCs/>
        </w:rPr>
        <w:tab/>
      </w:r>
      <w:r w:rsidR="00D72602">
        <w:rPr>
          <w:rFonts w:ascii="Arial" w:hAnsi="Arial"/>
          <w:iCs/>
        </w:rPr>
        <w:tab/>
      </w:r>
      <w:r w:rsidR="00D72602">
        <w:rPr>
          <w:rFonts w:ascii="Arial" w:hAnsi="Arial"/>
          <w:iCs/>
        </w:rPr>
        <w:tab/>
      </w:r>
      <w:r w:rsidR="00D72602">
        <w:rPr>
          <w:rFonts w:ascii="Arial" w:hAnsi="Arial"/>
          <w:iCs/>
        </w:rPr>
        <w:tab/>
      </w:r>
      <w:r>
        <w:rPr>
          <w:rFonts w:ascii="Arial" w:hAnsi="Arial"/>
          <w:iCs/>
        </w:rPr>
        <w:t>L'adjoint à la directrice académique</w:t>
      </w:r>
    </w:p>
    <w:p w:rsidR="00164582" w:rsidRPr="00B27BD7" w:rsidRDefault="00164582" w:rsidP="00164582">
      <w:pPr>
        <w:tabs>
          <w:tab w:val="left" w:pos="3402"/>
        </w:tabs>
        <w:rPr>
          <w:rFonts w:ascii="Arial" w:hAnsi="Arial"/>
        </w:rPr>
      </w:pPr>
      <w:r>
        <w:rPr>
          <w:rFonts w:ascii="Arial" w:hAnsi="Arial"/>
          <w:iCs/>
        </w:rPr>
        <w:tab/>
      </w:r>
      <w:r w:rsidR="00D72602">
        <w:rPr>
          <w:rFonts w:ascii="Arial" w:hAnsi="Arial"/>
          <w:iCs/>
        </w:rPr>
        <w:tab/>
      </w:r>
      <w:r w:rsidR="00D72602">
        <w:rPr>
          <w:rFonts w:ascii="Arial" w:hAnsi="Arial"/>
          <w:iCs/>
        </w:rPr>
        <w:tab/>
      </w:r>
      <w:r w:rsidR="00D72602">
        <w:rPr>
          <w:rFonts w:ascii="Arial" w:hAnsi="Arial"/>
          <w:iCs/>
        </w:rPr>
        <w:tab/>
      </w:r>
      <w:proofErr w:type="gramStart"/>
      <w:r>
        <w:rPr>
          <w:rFonts w:ascii="Arial" w:hAnsi="Arial"/>
          <w:iCs/>
        </w:rPr>
        <w:t>chargé</w:t>
      </w:r>
      <w:proofErr w:type="gramEnd"/>
      <w:r>
        <w:rPr>
          <w:rFonts w:ascii="Arial" w:hAnsi="Arial"/>
          <w:iCs/>
        </w:rPr>
        <w:t xml:space="preserve"> du 1</w:t>
      </w:r>
      <w:r w:rsidRPr="00260319">
        <w:rPr>
          <w:rFonts w:ascii="Arial" w:hAnsi="Arial"/>
          <w:iCs/>
          <w:vertAlign w:val="superscript"/>
        </w:rPr>
        <w:t>er</w:t>
      </w:r>
      <w:r>
        <w:rPr>
          <w:rFonts w:ascii="Arial" w:hAnsi="Arial"/>
          <w:iCs/>
        </w:rPr>
        <w:t xml:space="preserve"> degré</w:t>
      </w:r>
    </w:p>
    <w:p w:rsidR="00164582" w:rsidRDefault="00164582" w:rsidP="00164582">
      <w:pPr>
        <w:tabs>
          <w:tab w:val="left" w:pos="3402"/>
        </w:tabs>
        <w:rPr>
          <w:rFonts w:ascii="Arial" w:hAnsi="Arial" w:cs="Arial"/>
          <w:noProof/>
        </w:rPr>
      </w:pPr>
    </w:p>
    <w:p w:rsidR="0078153D" w:rsidRDefault="0078153D" w:rsidP="00164582">
      <w:pPr>
        <w:tabs>
          <w:tab w:val="left" w:pos="3402"/>
        </w:tabs>
        <w:rPr>
          <w:rFonts w:ascii="Arial" w:hAnsi="Arial" w:cs="Arial"/>
          <w:noProof/>
        </w:rPr>
      </w:pPr>
    </w:p>
    <w:p w:rsidR="0078153D" w:rsidRDefault="0078153D" w:rsidP="00164582">
      <w:pPr>
        <w:tabs>
          <w:tab w:val="left" w:pos="3402"/>
        </w:tabs>
        <w:rPr>
          <w:rFonts w:ascii="Arial" w:hAnsi="Arial" w:cs="Arial"/>
          <w:noProof/>
        </w:rPr>
      </w:pPr>
    </w:p>
    <w:p w:rsidR="0078153D" w:rsidRPr="00E44B54" w:rsidRDefault="0078153D" w:rsidP="00164582">
      <w:pPr>
        <w:tabs>
          <w:tab w:val="left" w:pos="3402"/>
        </w:tabs>
        <w:rPr>
          <w:rFonts w:ascii="Arial" w:hAnsi="Arial" w:cs="Arial"/>
          <w:noProof/>
        </w:rPr>
      </w:pPr>
    </w:p>
    <w:p w:rsidR="00164582" w:rsidRDefault="00164582" w:rsidP="00164582">
      <w:pPr>
        <w:tabs>
          <w:tab w:val="left" w:pos="3402"/>
        </w:tabs>
        <w:rPr>
          <w:rFonts w:ascii="Arial" w:hAnsi="Arial"/>
        </w:rPr>
      </w:pPr>
      <w:r>
        <w:rPr>
          <w:rFonts w:ascii="Arial" w:hAnsi="Arial"/>
        </w:rPr>
        <w:tab/>
      </w:r>
      <w:r w:rsidR="00D72602">
        <w:rPr>
          <w:rFonts w:ascii="Arial" w:hAnsi="Arial"/>
        </w:rPr>
        <w:tab/>
      </w:r>
      <w:r w:rsidR="00D72602">
        <w:rPr>
          <w:rFonts w:ascii="Arial" w:hAnsi="Arial"/>
        </w:rPr>
        <w:tab/>
      </w:r>
      <w:r w:rsidR="00D72602">
        <w:rPr>
          <w:rFonts w:ascii="Arial" w:hAnsi="Arial"/>
        </w:rPr>
        <w:tab/>
      </w:r>
      <w:r w:rsidR="000C3987">
        <w:rPr>
          <w:rFonts w:ascii="Arial" w:hAnsi="Arial"/>
        </w:rPr>
        <w:t xml:space="preserve">signé : </w:t>
      </w:r>
      <w:r>
        <w:rPr>
          <w:rFonts w:ascii="Arial" w:hAnsi="Arial"/>
        </w:rPr>
        <w:t xml:space="preserve">Daniel </w:t>
      </w:r>
      <w:proofErr w:type="spellStart"/>
      <w:r>
        <w:rPr>
          <w:rFonts w:ascii="Arial" w:hAnsi="Arial"/>
        </w:rPr>
        <w:t>Riber</w:t>
      </w:r>
      <w:proofErr w:type="spellEnd"/>
    </w:p>
    <w:p w:rsidR="00E74D34" w:rsidRDefault="00E74D34" w:rsidP="000D32C9">
      <w:pPr>
        <w:tabs>
          <w:tab w:val="left" w:pos="3402"/>
        </w:tabs>
        <w:jc w:val="both"/>
        <w:rPr>
          <w:rFonts w:ascii="Arial" w:hAnsi="Arial"/>
          <w:noProof/>
        </w:rPr>
      </w:pPr>
    </w:p>
    <w:p w:rsidR="00721FAC" w:rsidRDefault="00721FAC" w:rsidP="000D32C9">
      <w:pPr>
        <w:tabs>
          <w:tab w:val="left" w:pos="3402"/>
        </w:tabs>
        <w:jc w:val="both"/>
        <w:rPr>
          <w:rFonts w:ascii="Arial" w:hAnsi="Arial"/>
          <w:noProof/>
        </w:rPr>
      </w:pPr>
    </w:p>
    <w:p w:rsidR="00721FAC" w:rsidRDefault="00721FAC" w:rsidP="000D32C9">
      <w:pPr>
        <w:tabs>
          <w:tab w:val="left" w:pos="3402"/>
        </w:tabs>
        <w:jc w:val="both"/>
        <w:rPr>
          <w:rFonts w:ascii="Arial" w:hAnsi="Arial"/>
          <w:noProof/>
        </w:rPr>
      </w:pPr>
    </w:p>
    <w:p w:rsidR="00721FAC" w:rsidRDefault="00721FAC" w:rsidP="00721FAC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>CONGE DE FORMATION PROFESSIONNELLE – ANNEE SCOLAIRE 2019-2020</w:t>
      </w:r>
    </w:p>
    <w:p w:rsidR="00721FAC" w:rsidRPr="008A657E" w:rsidRDefault="00721FAC" w:rsidP="00721FAC">
      <w:pPr>
        <w:spacing w:line="240" w:lineRule="exact"/>
        <w:jc w:val="center"/>
        <w:rPr>
          <w:rFonts w:ascii="Arial" w:hAnsi="Arial"/>
          <w:sz w:val="24"/>
        </w:rPr>
      </w:pPr>
    </w:p>
    <w:p w:rsidR="00721FAC" w:rsidRPr="00943A0C" w:rsidRDefault="00721FAC" w:rsidP="00721FAC">
      <w:pPr>
        <w:spacing w:line="240" w:lineRule="exact"/>
        <w:jc w:val="center"/>
        <w:rPr>
          <w:rFonts w:ascii="Arial" w:hAnsi="Arial"/>
          <w:sz w:val="24"/>
          <w:lang w:val="de-DE"/>
        </w:rPr>
      </w:pPr>
      <w:r w:rsidRPr="00502169">
        <w:rPr>
          <w:rFonts w:ascii="Arial" w:hAnsi="Arial"/>
          <w:b/>
          <w:sz w:val="24"/>
          <w:lang w:val="en-US"/>
        </w:rPr>
        <w:t xml:space="preserve">F I C H E    D </w:t>
      </w:r>
      <w:r>
        <w:rPr>
          <w:rFonts w:ascii="Arial" w:hAnsi="Arial"/>
          <w:b/>
          <w:sz w:val="24"/>
          <w:lang w:val="de-DE"/>
        </w:rPr>
        <w:t>E    R E N S E I G N E M E N T S</w:t>
      </w:r>
    </w:p>
    <w:p w:rsidR="00721FAC" w:rsidRDefault="00721FAC" w:rsidP="00721FAC">
      <w:pPr>
        <w:spacing w:line="240" w:lineRule="exact"/>
        <w:rPr>
          <w:rFonts w:ascii="Arial" w:hAnsi="Arial"/>
          <w:sz w:val="16"/>
          <w:lang w:val="de-DE"/>
        </w:rPr>
      </w:pPr>
    </w:p>
    <w:p w:rsidR="00721FAC" w:rsidRDefault="00721FAC" w:rsidP="00721FAC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Je soussigné(e)</w:t>
      </w:r>
      <w:r>
        <w:rPr>
          <w:rFonts w:ascii="Arial" w:hAnsi="Arial"/>
          <w:sz w:val="24"/>
        </w:rPr>
        <w:t xml:space="preserve"> (nom et prénom) ___________________________________________</w:t>
      </w:r>
    </w:p>
    <w:p w:rsidR="00721FAC" w:rsidRDefault="00721FAC" w:rsidP="00721FAC">
      <w:pPr>
        <w:spacing w:line="240" w:lineRule="exact"/>
        <w:rPr>
          <w:rFonts w:ascii="Arial" w:hAnsi="Arial"/>
          <w:sz w:val="24"/>
        </w:rPr>
      </w:pPr>
    </w:p>
    <w:p w:rsidR="00721FAC" w:rsidRDefault="00721FAC" w:rsidP="00721FAC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Date de naissance : _____________________________</w:t>
      </w:r>
    </w:p>
    <w:p w:rsidR="00721FAC" w:rsidRDefault="00721FAC" w:rsidP="00721FAC">
      <w:pPr>
        <w:spacing w:line="240" w:lineRule="exact"/>
        <w:rPr>
          <w:rFonts w:ascii="Arial" w:hAnsi="Arial"/>
          <w:sz w:val="24"/>
        </w:rPr>
      </w:pPr>
    </w:p>
    <w:p w:rsidR="00721FAC" w:rsidRDefault="00721FAC" w:rsidP="00721FAC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Grade : ________________________________________________________________</w:t>
      </w:r>
    </w:p>
    <w:p w:rsidR="00721FAC" w:rsidRDefault="00721FAC" w:rsidP="00721FAC">
      <w:pPr>
        <w:spacing w:line="240" w:lineRule="exact"/>
        <w:rPr>
          <w:rFonts w:ascii="Arial" w:hAnsi="Arial"/>
          <w:sz w:val="24"/>
        </w:rPr>
      </w:pPr>
    </w:p>
    <w:p w:rsidR="00721FAC" w:rsidRDefault="00721FAC" w:rsidP="00721FAC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Affectation : _____________________________________________________________</w:t>
      </w:r>
    </w:p>
    <w:p w:rsidR="00721FAC" w:rsidRDefault="00721FAC" w:rsidP="00721FAC">
      <w:pPr>
        <w:spacing w:line="240" w:lineRule="exact"/>
        <w:rPr>
          <w:rFonts w:ascii="Arial" w:hAnsi="Arial"/>
          <w:sz w:val="24"/>
        </w:rPr>
      </w:pPr>
    </w:p>
    <w:p w:rsidR="00721FAC" w:rsidRDefault="00721FAC" w:rsidP="00721FAC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</w:t>
      </w:r>
    </w:p>
    <w:p w:rsidR="00721FAC" w:rsidRDefault="00721FAC" w:rsidP="00721FAC">
      <w:pPr>
        <w:spacing w:line="240" w:lineRule="exact"/>
        <w:rPr>
          <w:rFonts w:ascii="Arial" w:hAnsi="Arial"/>
          <w:sz w:val="24"/>
        </w:rPr>
      </w:pPr>
    </w:p>
    <w:p w:rsidR="00721FAC" w:rsidRDefault="00721FAC" w:rsidP="00721FAC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Ancienneté Générale des Services au 31 août 2019 : ____________________________</w:t>
      </w:r>
    </w:p>
    <w:p w:rsidR="00721FAC" w:rsidRDefault="00721FAC" w:rsidP="00721FAC">
      <w:pPr>
        <w:spacing w:line="240" w:lineRule="exact"/>
        <w:rPr>
          <w:rFonts w:ascii="Arial" w:hAnsi="Arial"/>
          <w:sz w:val="24"/>
        </w:rPr>
      </w:pPr>
    </w:p>
    <w:p w:rsidR="00721FAC" w:rsidRDefault="00721FAC" w:rsidP="00721FAC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Diplômes universitaires et professionnels ______________________________________</w:t>
      </w:r>
    </w:p>
    <w:p w:rsidR="00721FAC" w:rsidRDefault="00721FAC" w:rsidP="00721FAC">
      <w:pPr>
        <w:spacing w:line="240" w:lineRule="exact"/>
        <w:rPr>
          <w:rFonts w:ascii="Arial" w:hAnsi="Arial"/>
          <w:sz w:val="24"/>
        </w:rPr>
      </w:pPr>
    </w:p>
    <w:p w:rsidR="00721FAC" w:rsidRDefault="00721FAC" w:rsidP="00721FAC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  ______________________________</w:t>
      </w:r>
    </w:p>
    <w:p w:rsidR="00721FAC" w:rsidRDefault="00721FAC" w:rsidP="00721FAC">
      <w:pPr>
        <w:spacing w:line="240" w:lineRule="exact"/>
        <w:rPr>
          <w:rFonts w:ascii="Arial" w:hAnsi="Arial"/>
          <w:sz w:val="24"/>
        </w:rPr>
      </w:pPr>
    </w:p>
    <w:p w:rsidR="00721FAC" w:rsidRPr="008E4D7A" w:rsidRDefault="00721FAC" w:rsidP="00721FAC">
      <w:pPr>
        <w:spacing w:line="240" w:lineRule="exact"/>
        <w:rPr>
          <w:rFonts w:ascii="Arial" w:hAnsi="Arial"/>
          <w:b/>
          <w:sz w:val="24"/>
          <w:szCs w:val="24"/>
        </w:rPr>
      </w:pPr>
      <w:proofErr w:type="gramStart"/>
      <w:r w:rsidRPr="008E4D7A">
        <w:rPr>
          <w:rFonts w:ascii="Arial" w:hAnsi="Arial"/>
          <w:b/>
          <w:sz w:val="24"/>
          <w:szCs w:val="24"/>
        </w:rPr>
        <w:t>demande</w:t>
      </w:r>
      <w:proofErr w:type="gramEnd"/>
      <w:r w:rsidRPr="008E4D7A">
        <w:rPr>
          <w:rFonts w:ascii="Arial" w:hAnsi="Arial"/>
          <w:b/>
          <w:sz w:val="24"/>
          <w:szCs w:val="24"/>
        </w:rPr>
        <w:t xml:space="preserve"> le bénéfice d'un congé au titre du d</w:t>
      </w:r>
      <w:r w:rsidRPr="008E4D7A">
        <w:rPr>
          <w:rFonts w:ascii="Arial" w:hAnsi="Arial" w:cs="Arial"/>
          <w:b/>
          <w:sz w:val="24"/>
          <w:szCs w:val="24"/>
        </w:rPr>
        <w:t>écret n° 2007-1470 du 15 octobre 2007 relatif à la formation professionnelle tout au long de la vie des fonctionnaires de l’Etat</w:t>
      </w:r>
      <w:r w:rsidRPr="008E4D7A">
        <w:rPr>
          <w:rFonts w:ascii="Arial" w:hAnsi="Arial"/>
          <w:b/>
          <w:sz w:val="24"/>
          <w:szCs w:val="24"/>
        </w:rPr>
        <w:t xml:space="preserve"> pour suivre la formation suivante :</w:t>
      </w:r>
    </w:p>
    <w:p w:rsidR="00721FAC" w:rsidRDefault="00721FAC" w:rsidP="00721FAC">
      <w:pPr>
        <w:spacing w:line="240" w:lineRule="exact"/>
        <w:rPr>
          <w:rFonts w:ascii="Arial" w:hAnsi="Arial"/>
          <w:sz w:val="24"/>
        </w:rPr>
      </w:pPr>
    </w:p>
    <w:p w:rsidR="00721FAC" w:rsidRDefault="00721FAC" w:rsidP="00721FAC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- désignation : ___________________________________________________________</w:t>
      </w:r>
    </w:p>
    <w:p w:rsidR="00721FAC" w:rsidRDefault="00721FAC" w:rsidP="00721FAC">
      <w:pPr>
        <w:spacing w:line="240" w:lineRule="exact"/>
        <w:rPr>
          <w:rFonts w:ascii="Arial" w:hAnsi="Arial"/>
          <w:sz w:val="24"/>
        </w:rPr>
      </w:pPr>
    </w:p>
    <w:p w:rsidR="00721FAC" w:rsidRDefault="00721FAC" w:rsidP="00721FAC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- date de début : _________________________________________________________</w:t>
      </w:r>
    </w:p>
    <w:p w:rsidR="00721FAC" w:rsidRDefault="00721FAC" w:rsidP="00721FAC">
      <w:pPr>
        <w:spacing w:line="240" w:lineRule="exact"/>
        <w:rPr>
          <w:rFonts w:ascii="Arial" w:hAnsi="Arial"/>
          <w:sz w:val="24"/>
        </w:rPr>
      </w:pPr>
    </w:p>
    <w:p w:rsidR="00721FAC" w:rsidRDefault="00721FAC" w:rsidP="00721FAC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- organisme responsable : _________________________________________________</w:t>
      </w:r>
    </w:p>
    <w:p w:rsidR="00721FAC" w:rsidRDefault="00721FAC" w:rsidP="00721FAC">
      <w:pPr>
        <w:spacing w:line="240" w:lineRule="exact"/>
        <w:rPr>
          <w:rFonts w:ascii="Arial" w:hAnsi="Arial"/>
          <w:sz w:val="24"/>
        </w:rPr>
      </w:pPr>
    </w:p>
    <w:p w:rsidR="00721FAC" w:rsidRDefault="00721FAC" w:rsidP="00721FAC">
      <w:pPr>
        <w:spacing w:line="240" w:lineRule="exact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Dans l'hypothèse où ma demande serait agréée, je m'engage à rester au service de l'Etat, à l'expiration de ce congé, pendant une période d'une durée égale au triple de celle pendant laquelle l'indemnité mensuelle forfaitaire m'aura été versée et à rembourser le montant de cette indemnité en cas de non-respect de cet engagement.</w:t>
      </w:r>
    </w:p>
    <w:p w:rsidR="00721FAC" w:rsidRDefault="00721FAC" w:rsidP="00721FAC">
      <w:pPr>
        <w:spacing w:line="240" w:lineRule="exact"/>
        <w:jc w:val="both"/>
        <w:rPr>
          <w:rFonts w:ascii="Arial" w:hAnsi="Arial"/>
          <w:b/>
          <w:sz w:val="24"/>
        </w:rPr>
      </w:pPr>
    </w:p>
    <w:p w:rsidR="00721FAC" w:rsidRDefault="00721FAC" w:rsidP="00721FAC">
      <w:pPr>
        <w:spacing w:line="240" w:lineRule="exact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Je m'engage également, en cas d'interruption de ma formation sans motif valable, à rembourser les indemnités perçues depuis le jour où cette formation est interrompue.</w:t>
      </w:r>
    </w:p>
    <w:p w:rsidR="00721FAC" w:rsidRDefault="00721FAC" w:rsidP="00721FAC">
      <w:pPr>
        <w:spacing w:line="240" w:lineRule="exact"/>
        <w:jc w:val="both"/>
        <w:rPr>
          <w:rFonts w:ascii="Arial" w:hAnsi="Arial"/>
          <w:b/>
          <w:sz w:val="24"/>
        </w:rPr>
      </w:pPr>
    </w:p>
    <w:p w:rsidR="00721FAC" w:rsidRDefault="00721FAC" w:rsidP="00721FAC">
      <w:pPr>
        <w:spacing w:line="240" w:lineRule="exact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Je déclare avoir pris connaissance des dispositions de la circulaire départementale en ce qui concerne :</w:t>
      </w:r>
    </w:p>
    <w:p w:rsidR="00721FAC" w:rsidRDefault="00721FAC" w:rsidP="00721FAC">
      <w:pPr>
        <w:spacing w:line="240" w:lineRule="exact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 les obligations incombant aux fonctionnaires placés en congé de formation,</w:t>
      </w:r>
    </w:p>
    <w:p w:rsidR="00721FAC" w:rsidRDefault="00721FAC" w:rsidP="00721FAC">
      <w:pPr>
        <w:spacing w:line="240" w:lineRule="exact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 la durée maximale du versement de l'indemnité mensuelle forfaitaire (12 mois),</w:t>
      </w:r>
    </w:p>
    <w:p w:rsidR="00721FAC" w:rsidRDefault="00721FAC" w:rsidP="00721FAC">
      <w:pPr>
        <w:spacing w:line="240" w:lineRule="exact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 l'obligation de paiement des retenues pour pensions.</w:t>
      </w:r>
    </w:p>
    <w:p w:rsidR="00721FAC" w:rsidRDefault="00721FAC" w:rsidP="00721FAC">
      <w:pPr>
        <w:spacing w:line="240" w:lineRule="exact"/>
        <w:rPr>
          <w:rFonts w:ascii="Arial" w:hAnsi="Arial"/>
          <w:sz w:val="24"/>
        </w:rPr>
      </w:pPr>
    </w:p>
    <w:p w:rsidR="00721FAC" w:rsidRDefault="00721FAC" w:rsidP="00721FAC">
      <w:pPr>
        <w:spacing w:line="240" w:lineRule="exact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A compléter le cas échéant :</w:t>
      </w:r>
    </w:p>
    <w:p w:rsidR="00721FAC" w:rsidRDefault="00721FAC" w:rsidP="00721FAC">
      <w:pPr>
        <w:spacing w:line="240" w:lineRule="exact"/>
        <w:rPr>
          <w:rFonts w:ascii="Arial" w:hAnsi="Arial"/>
          <w:b/>
          <w:sz w:val="24"/>
          <w:u w:val="single"/>
        </w:rPr>
      </w:pPr>
    </w:p>
    <w:p w:rsidR="00721FAC" w:rsidRDefault="00721FAC" w:rsidP="00721FAC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J'ai déjà bénéficié d'un congé de mobilité  -  d'un congé de formation professionnelle du ___________________ au ____________________.</w:t>
      </w:r>
    </w:p>
    <w:p w:rsidR="00721FAC" w:rsidRDefault="00721FAC" w:rsidP="00721FAC">
      <w:pPr>
        <w:spacing w:line="240" w:lineRule="exact"/>
        <w:rPr>
          <w:rFonts w:ascii="Arial" w:hAnsi="Arial"/>
          <w:sz w:val="24"/>
        </w:rPr>
      </w:pPr>
    </w:p>
    <w:p w:rsidR="00721FAC" w:rsidRDefault="00721FAC" w:rsidP="00721FAC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Fait à _____________________, le _____________________</w:t>
      </w:r>
    </w:p>
    <w:p w:rsidR="00721FAC" w:rsidRDefault="00721FAC" w:rsidP="00721FAC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Signature (1)</w:t>
      </w:r>
    </w:p>
    <w:p w:rsidR="00721FAC" w:rsidRDefault="00721FAC" w:rsidP="00721FAC">
      <w:pPr>
        <w:spacing w:line="240" w:lineRule="exact"/>
        <w:rPr>
          <w:rFonts w:ascii="Arial" w:hAnsi="Arial"/>
        </w:rPr>
      </w:pPr>
    </w:p>
    <w:p w:rsidR="00721FAC" w:rsidRDefault="00721FAC" w:rsidP="00721FAC">
      <w:pPr>
        <w:spacing w:line="240" w:lineRule="exact"/>
        <w:rPr>
          <w:rFonts w:ascii="Arial" w:hAnsi="Arial"/>
          <w:sz w:val="16"/>
        </w:rPr>
      </w:pPr>
    </w:p>
    <w:p w:rsidR="00721FAC" w:rsidRDefault="00721FAC" w:rsidP="00721FAC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----------------------------------------------------------------------------------------------------------------------</w:t>
      </w:r>
    </w:p>
    <w:p w:rsidR="00721FAC" w:rsidRDefault="00721FAC" w:rsidP="00721FAC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Avis de l'inspecteur de l'éducation nationale</w:t>
      </w:r>
    </w:p>
    <w:p w:rsidR="00721FAC" w:rsidRDefault="00721FAC" w:rsidP="00721FAC">
      <w:pPr>
        <w:spacing w:line="240" w:lineRule="exact"/>
        <w:rPr>
          <w:rFonts w:ascii="Arial" w:hAnsi="Arial"/>
          <w:sz w:val="24"/>
        </w:rPr>
      </w:pPr>
    </w:p>
    <w:p w:rsidR="00721FAC" w:rsidRDefault="00721FAC" w:rsidP="00721FAC">
      <w:pPr>
        <w:spacing w:line="240" w:lineRule="exact"/>
        <w:rPr>
          <w:rFonts w:ascii="Arial" w:hAnsi="Arial"/>
          <w:sz w:val="16"/>
        </w:rPr>
      </w:pPr>
      <w:r>
        <w:rPr>
          <w:rFonts w:ascii="Arial" w:hAnsi="Arial"/>
          <w:sz w:val="24"/>
        </w:rPr>
        <w:t>--------------------------------------------------------------------------------------------------------------------</w:t>
      </w:r>
    </w:p>
    <w:p w:rsidR="00721FAC" w:rsidRDefault="00721FAC" w:rsidP="00721FAC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(1) signature précédée de la mention manuscrite "Lu et approuvé"</w:t>
      </w:r>
    </w:p>
    <w:p w:rsidR="00721FAC" w:rsidRDefault="00721FAC" w:rsidP="000D32C9">
      <w:pPr>
        <w:tabs>
          <w:tab w:val="left" w:pos="3402"/>
        </w:tabs>
        <w:jc w:val="both"/>
        <w:rPr>
          <w:rFonts w:ascii="Arial" w:hAnsi="Arial"/>
          <w:noProof/>
        </w:rPr>
      </w:pPr>
    </w:p>
    <w:sectPr w:rsidR="00721FAC" w:rsidSect="0095661E">
      <w:pgSz w:w="11906" w:h="16838" w:code="9"/>
      <w:pgMar w:top="851" w:right="737" w:bottom="85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96B9F"/>
    <w:multiLevelType w:val="hybridMultilevel"/>
    <w:tmpl w:val="6CE61296"/>
    <w:lvl w:ilvl="0" w:tplc="1C38EDB8">
      <w:start w:val="5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C6886"/>
    <w:multiLevelType w:val="hybridMultilevel"/>
    <w:tmpl w:val="FFA61976"/>
    <w:lvl w:ilvl="0" w:tplc="5906B0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67A9A"/>
    <w:multiLevelType w:val="hybridMultilevel"/>
    <w:tmpl w:val="790C35DC"/>
    <w:lvl w:ilvl="0" w:tplc="FE6AA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323C2A"/>
    <w:multiLevelType w:val="hybridMultilevel"/>
    <w:tmpl w:val="EF704EB0"/>
    <w:lvl w:ilvl="0" w:tplc="413044A8">
      <w:start w:val="2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924" w:hanging="360"/>
      </w:pPr>
    </w:lvl>
    <w:lvl w:ilvl="2" w:tplc="040C001B" w:tentative="1">
      <w:start w:val="1"/>
      <w:numFmt w:val="lowerRoman"/>
      <w:lvlText w:val="%3."/>
      <w:lvlJc w:val="right"/>
      <w:pPr>
        <w:ind w:left="3644" w:hanging="180"/>
      </w:pPr>
    </w:lvl>
    <w:lvl w:ilvl="3" w:tplc="040C000F" w:tentative="1">
      <w:start w:val="1"/>
      <w:numFmt w:val="decimal"/>
      <w:lvlText w:val="%4."/>
      <w:lvlJc w:val="left"/>
      <w:pPr>
        <w:ind w:left="4364" w:hanging="360"/>
      </w:pPr>
    </w:lvl>
    <w:lvl w:ilvl="4" w:tplc="040C0019" w:tentative="1">
      <w:start w:val="1"/>
      <w:numFmt w:val="lowerLetter"/>
      <w:lvlText w:val="%5."/>
      <w:lvlJc w:val="left"/>
      <w:pPr>
        <w:ind w:left="5084" w:hanging="360"/>
      </w:pPr>
    </w:lvl>
    <w:lvl w:ilvl="5" w:tplc="040C001B" w:tentative="1">
      <w:start w:val="1"/>
      <w:numFmt w:val="lowerRoman"/>
      <w:lvlText w:val="%6."/>
      <w:lvlJc w:val="right"/>
      <w:pPr>
        <w:ind w:left="5804" w:hanging="180"/>
      </w:pPr>
    </w:lvl>
    <w:lvl w:ilvl="6" w:tplc="040C000F" w:tentative="1">
      <w:start w:val="1"/>
      <w:numFmt w:val="decimal"/>
      <w:lvlText w:val="%7."/>
      <w:lvlJc w:val="left"/>
      <w:pPr>
        <w:ind w:left="6524" w:hanging="360"/>
      </w:pPr>
    </w:lvl>
    <w:lvl w:ilvl="7" w:tplc="040C0019" w:tentative="1">
      <w:start w:val="1"/>
      <w:numFmt w:val="lowerLetter"/>
      <w:lvlText w:val="%8."/>
      <w:lvlJc w:val="left"/>
      <w:pPr>
        <w:ind w:left="7244" w:hanging="360"/>
      </w:pPr>
    </w:lvl>
    <w:lvl w:ilvl="8" w:tplc="040C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B7"/>
    <w:rsid w:val="00053BAF"/>
    <w:rsid w:val="000B3E17"/>
    <w:rsid w:val="000C3987"/>
    <w:rsid w:val="000D32C9"/>
    <w:rsid w:val="000F7613"/>
    <w:rsid w:val="00144E14"/>
    <w:rsid w:val="00164582"/>
    <w:rsid w:val="001B0D77"/>
    <w:rsid w:val="001B6EB3"/>
    <w:rsid w:val="001D3B79"/>
    <w:rsid w:val="001D7CD6"/>
    <w:rsid w:val="001E444A"/>
    <w:rsid w:val="00213371"/>
    <w:rsid w:val="0021440B"/>
    <w:rsid w:val="00250D80"/>
    <w:rsid w:val="002B2C27"/>
    <w:rsid w:val="002C7267"/>
    <w:rsid w:val="002E2905"/>
    <w:rsid w:val="00304AD4"/>
    <w:rsid w:val="00317B15"/>
    <w:rsid w:val="003278D4"/>
    <w:rsid w:val="00370D2C"/>
    <w:rsid w:val="003C51AF"/>
    <w:rsid w:val="003F5B4A"/>
    <w:rsid w:val="00423571"/>
    <w:rsid w:val="00454333"/>
    <w:rsid w:val="0048068F"/>
    <w:rsid w:val="00481BA3"/>
    <w:rsid w:val="004853B7"/>
    <w:rsid w:val="004B0578"/>
    <w:rsid w:val="004B542A"/>
    <w:rsid w:val="004D1D5F"/>
    <w:rsid w:val="004F50F6"/>
    <w:rsid w:val="004F6EFF"/>
    <w:rsid w:val="00517C59"/>
    <w:rsid w:val="00532D12"/>
    <w:rsid w:val="0054274A"/>
    <w:rsid w:val="00571619"/>
    <w:rsid w:val="005936F5"/>
    <w:rsid w:val="005978AB"/>
    <w:rsid w:val="005A1773"/>
    <w:rsid w:val="00607F7D"/>
    <w:rsid w:val="006C5977"/>
    <w:rsid w:val="0070537D"/>
    <w:rsid w:val="00721FAC"/>
    <w:rsid w:val="00737A9E"/>
    <w:rsid w:val="00766FDD"/>
    <w:rsid w:val="00770AFD"/>
    <w:rsid w:val="00774F37"/>
    <w:rsid w:val="0078153D"/>
    <w:rsid w:val="00792A9E"/>
    <w:rsid w:val="007C31F6"/>
    <w:rsid w:val="007D131B"/>
    <w:rsid w:val="008029F1"/>
    <w:rsid w:val="00826335"/>
    <w:rsid w:val="00834CE2"/>
    <w:rsid w:val="00840DF0"/>
    <w:rsid w:val="00864036"/>
    <w:rsid w:val="008A5CED"/>
    <w:rsid w:val="008B0A0F"/>
    <w:rsid w:val="0090569D"/>
    <w:rsid w:val="0094583C"/>
    <w:rsid w:val="0095661E"/>
    <w:rsid w:val="00963BBA"/>
    <w:rsid w:val="00971ECE"/>
    <w:rsid w:val="00975096"/>
    <w:rsid w:val="009B16F4"/>
    <w:rsid w:val="009B235F"/>
    <w:rsid w:val="009F5BCF"/>
    <w:rsid w:val="00A2636D"/>
    <w:rsid w:val="00A62681"/>
    <w:rsid w:val="00A948A2"/>
    <w:rsid w:val="00AA7E34"/>
    <w:rsid w:val="00AC0463"/>
    <w:rsid w:val="00AD690C"/>
    <w:rsid w:val="00B141A4"/>
    <w:rsid w:val="00B16DE6"/>
    <w:rsid w:val="00B34D67"/>
    <w:rsid w:val="00B60DA8"/>
    <w:rsid w:val="00B73228"/>
    <w:rsid w:val="00B756AB"/>
    <w:rsid w:val="00B92317"/>
    <w:rsid w:val="00B953DD"/>
    <w:rsid w:val="00C15FEA"/>
    <w:rsid w:val="00C25132"/>
    <w:rsid w:val="00C96610"/>
    <w:rsid w:val="00C97DA5"/>
    <w:rsid w:val="00CC50DD"/>
    <w:rsid w:val="00D1162B"/>
    <w:rsid w:val="00D17EE0"/>
    <w:rsid w:val="00D23BE2"/>
    <w:rsid w:val="00D302E1"/>
    <w:rsid w:val="00D43C1F"/>
    <w:rsid w:val="00D6495E"/>
    <w:rsid w:val="00D71D01"/>
    <w:rsid w:val="00D72602"/>
    <w:rsid w:val="00D8191E"/>
    <w:rsid w:val="00D85E7F"/>
    <w:rsid w:val="00DA3206"/>
    <w:rsid w:val="00DA6220"/>
    <w:rsid w:val="00DC67E8"/>
    <w:rsid w:val="00DC690B"/>
    <w:rsid w:val="00DF5363"/>
    <w:rsid w:val="00E41E21"/>
    <w:rsid w:val="00E44B54"/>
    <w:rsid w:val="00E61979"/>
    <w:rsid w:val="00E732EC"/>
    <w:rsid w:val="00E74D34"/>
    <w:rsid w:val="00E97FAF"/>
    <w:rsid w:val="00EB7568"/>
    <w:rsid w:val="00EC38EA"/>
    <w:rsid w:val="00ED6765"/>
    <w:rsid w:val="00ED7EC3"/>
    <w:rsid w:val="00ED7F8B"/>
    <w:rsid w:val="00F06D13"/>
    <w:rsid w:val="00F07333"/>
    <w:rsid w:val="00F07944"/>
    <w:rsid w:val="00F13033"/>
    <w:rsid w:val="00F41329"/>
    <w:rsid w:val="00F80287"/>
    <w:rsid w:val="00F9600E"/>
    <w:rsid w:val="00F9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6D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DE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6495E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95661E"/>
    <w:pPr>
      <w:spacing w:line="240" w:lineRule="exact"/>
      <w:jc w:val="both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95661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6D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DE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6495E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95661E"/>
    <w:pPr>
      <w:spacing w:line="240" w:lineRule="exact"/>
      <w:jc w:val="both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95661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cas1704\Documents\Sylv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B4670-AEC4-403F-A8A4-12A9E983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Sylvie</Template>
  <TotalTime>0</TotalTime>
  <Pages>3</Pages>
  <Words>1187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</vt:lpstr>
    </vt:vector>
  </TitlesOfParts>
  <Company>IA 68</Company>
  <LinksUpToDate>false</LinksUpToDate>
  <CharactersWithSpaces>7703</CharactersWithSpaces>
  <SharedDoc>false</SharedDoc>
  <HLinks>
    <vt:vector size="6" baseType="variant">
      <vt:variant>
        <vt:i4>6815806</vt:i4>
      </vt:variant>
      <vt:variant>
        <vt:i4>1167</vt:i4>
      </vt:variant>
      <vt:variant>
        <vt:i4>1025</vt:i4>
      </vt:variant>
      <vt:variant>
        <vt:i4>1</vt:i4>
      </vt:variant>
      <vt:variant>
        <vt:lpwstr>U:\Mes images\DSDEN 68 - juin2012.jpg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</dc:title>
  <dc:creator>sphilippe</dc:creator>
  <cp:lastModifiedBy>UNSA-éducation 68</cp:lastModifiedBy>
  <cp:revision>2</cp:revision>
  <cp:lastPrinted>2018-10-10T07:24:00Z</cp:lastPrinted>
  <dcterms:created xsi:type="dcterms:W3CDTF">2018-11-08T13:18:00Z</dcterms:created>
  <dcterms:modified xsi:type="dcterms:W3CDTF">2018-11-08T13:18:00Z</dcterms:modified>
</cp:coreProperties>
</file>