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E4FB" w14:textId="6D11FA0E" w:rsidR="00207859" w:rsidRDefault="00207859" w:rsidP="005E31E5">
      <w:pPr>
        <w:spacing w:line="360" w:lineRule="auto"/>
        <w:rPr>
          <w:b/>
          <w:bCs/>
        </w:rPr>
      </w:pPr>
      <w:r>
        <w:rPr>
          <w:noProof/>
        </w:rPr>
        <w:drawing>
          <wp:inline distT="0" distB="0" distL="0" distR="0" wp14:anchorId="65B2D94E" wp14:editId="194766AC">
            <wp:extent cx="1524003" cy="1473198"/>
            <wp:effectExtent l="0" t="0" r="0" b="0"/>
            <wp:docPr id="1203280862" name="Image 3" descr="Une image contenant texte, Police, Graphique,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14731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E4EA3DC" w14:textId="77777777" w:rsidR="00207859" w:rsidRDefault="00207859" w:rsidP="005E31E5">
      <w:pPr>
        <w:spacing w:line="360" w:lineRule="auto"/>
        <w:rPr>
          <w:b/>
          <w:bCs/>
        </w:rPr>
      </w:pPr>
    </w:p>
    <w:p w14:paraId="067498AD" w14:textId="04DC30F4" w:rsidR="003E1039" w:rsidRPr="00207859" w:rsidRDefault="002C4EB0" w:rsidP="005E31E5">
      <w:pPr>
        <w:spacing w:line="360" w:lineRule="auto"/>
        <w:jc w:val="both"/>
        <w:rPr>
          <w:sz w:val="24"/>
          <w:szCs w:val="24"/>
        </w:rPr>
      </w:pPr>
      <w:r w:rsidRPr="00207859">
        <w:rPr>
          <w:b/>
          <w:bCs/>
          <w:sz w:val="24"/>
          <w:szCs w:val="24"/>
        </w:rPr>
        <w:t>Madame la Directrice Académique</w:t>
      </w:r>
      <w:r w:rsidR="003E1039" w:rsidRPr="00207859">
        <w:rPr>
          <w:b/>
          <w:bCs/>
          <w:sz w:val="24"/>
          <w:szCs w:val="24"/>
        </w:rPr>
        <w:t>, Mesdames et Messieurs les membres du CSA,</w:t>
      </w:r>
    </w:p>
    <w:p w14:paraId="4211E18B" w14:textId="10180618" w:rsidR="003E1039" w:rsidRPr="00207859" w:rsidRDefault="003E1039" w:rsidP="005E31E5">
      <w:pPr>
        <w:spacing w:line="360" w:lineRule="auto"/>
        <w:jc w:val="both"/>
        <w:rPr>
          <w:sz w:val="24"/>
          <w:szCs w:val="24"/>
        </w:rPr>
      </w:pPr>
      <w:r w:rsidRPr="00207859">
        <w:rPr>
          <w:sz w:val="24"/>
          <w:szCs w:val="24"/>
        </w:rPr>
        <w:t xml:space="preserve">Nous sommes réunis </w:t>
      </w:r>
      <w:r w:rsidR="002C4EB0" w:rsidRPr="00207859">
        <w:rPr>
          <w:sz w:val="24"/>
          <w:szCs w:val="24"/>
        </w:rPr>
        <w:t xml:space="preserve">aujourd’hui </w:t>
      </w:r>
      <w:r w:rsidRPr="00207859">
        <w:rPr>
          <w:sz w:val="24"/>
          <w:szCs w:val="24"/>
        </w:rPr>
        <w:t xml:space="preserve">pour </w:t>
      </w:r>
      <w:r w:rsidR="00207859">
        <w:rPr>
          <w:sz w:val="24"/>
          <w:szCs w:val="24"/>
        </w:rPr>
        <w:t xml:space="preserve">statuer </w:t>
      </w:r>
      <w:r w:rsidRPr="00207859">
        <w:rPr>
          <w:sz w:val="24"/>
          <w:szCs w:val="24"/>
        </w:rPr>
        <w:t xml:space="preserve">de la carte scolaire du département, un sujet crucial qui touche directement nos enfants, </w:t>
      </w:r>
      <w:r w:rsidR="002C4EB0" w:rsidRPr="00207859">
        <w:rPr>
          <w:sz w:val="24"/>
          <w:szCs w:val="24"/>
        </w:rPr>
        <w:t>leurs</w:t>
      </w:r>
      <w:r w:rsidRPr="00207859">
        <w:rPr>
          <w:sz w:val="24"/>
          <w:szCs w:val="24"/>
        </w:rPr>
        <w:t xml:space="preserve"> enseignants, et l’ensemble des communautés éducatives.</w:t>
      </w:r>
    </w:p>
    <w:p w14:paraId="6575EAD1" w14:textId="19C29001" w:rsidR="003E1039" w:rsidRPr="00207859" w:rsidRDefault="003E1039" w:rsidP="005E31E5">
      <w:pPr>
        <w:spacing w:line="360" w:lineRule="auto"/>
        <w:jc w:val="both"/>
        <w:rPr>
          <w:sz w:val="24"/>
          <w:szCs w:val="24"/>
        </w:rPr>
      </w:pPr>
      <w:r w:rsidRPr="00207859">
        <w:rPr>
          <w:sz w:val="24"/>
          <w:szCs w:val="24"/>
        </w:rPr>
        <w:t xml:space="preserve">Le contexte actuel soulève de nombreuses préoccupations. Lors du CSA de </w:t>
      </w:r>
      <w:r w:rsidR="002C4EB0" w:rsidRPr="00207859">
        <w:rPr>
          <w:sz w:val="24"/>
          <w:szCs w:val="24"/>
        </w:rPr>
        <w:t>février</w:t>
      </w:r>
      <w:r w:rsidRPr="00207859">
        <w:rPr>
          <w:sz w:val="24"/>
          <w:szCs w:val="24"/>
        </w:rPr>
        <w:t>, la Directrice Académique avait annoncé qu'il ne serait proposé que des ouvertures de classes</w:t>
      </w:r>
      <w:r w:rsidR="002C4EB0" w:rsidRPr="00207859">
        <w:rPr>
          <w:sz w:val="24"/>
          <w:szCs w:val="24"/>
        </w:rPr>
        <w:t xml:space="preserve"> au CSA de rentrée</w:t>
      </w:r>
      <w:r w:rsidRPr="00207859">
        <w:rPr>
          <w:sz w:val="24"/>
          <w:szCs w:val="24"/>
        </w:rPr>
        <w:t xml:space="preserve">. Pourtant, la réalité est bien différente : </w:t>
      </w:r>
      <w:r w:rsidR="002C4EB0" w:rsidRPr="00207859">
        <w:rPr>
          <w:sz w:val="24"/>
          <w:szCs w:val="24"/>
        </w:rPr>
        <w:t>à la lecture du document préparatoire, nous constatons qu’</w:t>
      </w:r>
      <w:r w:rsidRPr="00207859">
        <w:rPr>
          <w:sz w:val="24"/>
          <w:szCs w:val="24"/>
        </w:rPr>
        <w:t>un</w:t>
      </w:r>
      <w:r w:rsidR="005E31E5">
        <w:rPr>
          <w:sz w:val="24"/>
          <w:szCs w:val="24"/>
        </w:rPr>
        <w:t xml:space="preserve">e mesure de réajustement de rentrée est proposée laquelle correspond à </w:t>
      </w:r>
      <w:r w:rsidRPr="00207859">
        <w:rPr>
          <w:sz w:val="24"/>
          <w:szCs w:val="24"/>
        </w:rPr>
        <w:t xml:space="preserve"> ouverture et une fermeture sur la même école, l’école </w:t>
      </w:r>
      <w:r w:rsidR="00474F1E">
        <w:rPr>
          <w:sz w:val="24"/>
          <w:szCs w:val="24"/>
        </w:rPr>
        <w:t xml:space="preserve">maternelle </w:t>
      </w:r>
      <w:r w:rsidRPr="00207859">
        <w:rPr>
          <w:sz w:val="24"/>
          <w:szCs w:val="24"/>
        </w:rPr>
        <w:t xml:space="preserve">Victor Hugo. Le projet actuel prévoit en effet la fermeture </w:t>
      </w:r>
      <w:r w:rsidR="00207859" w:rsidRPr="00207859">
        <w:rPr>
          <w:sz w:val="24"/>
          <w:szCs w:val="24"/>
        </w:rPr>
        <w:t>en TPS/PS/MS</w:t>
      </w:r>
      <w:r w:rsidR="00207859" w:rsidRPr="00207859">
        <w:rPr>
          <w:b/>
          <w:bCs/>
          <w:sz w:val="24"/>
          <w:szCs w:val="24"/>
        </w:rPr>
        <w:t xml:space="preserve"> </w:t>
      </w:r>
      <w:r w:rsidRPr="00207859">
        <w:rPr>
          <w:sz w:val="24"/>
          <w:szCs w:val="24"/>
        </w:rPr>
        <w:t xml:space="preserve">pour une ouverture </w:t>
      </w:r>
      <w:r w:rsidR="00207859" w:rsidRPr="00207859">
        <w:rPr>
          <w:sz w:val="24"/>
          <w:szCs w:val="24"/>
        </w:rPr>
        <w:t xml:space="preserve">d’une classe dédoublée de Grande Section </w:t>
      </w:r>
      <w:r w:rsidRPr="00207859">
        <w:rPr>
          <w:sz w:val="24"/>
          <w:szCs w:val="24"/>
        </w:rPr>
        <w:t xml:space="preserve">dans cette même école. Cette fermeture en maternelle </w:t>
      </w:r>
      <w:r w:rsidR="003A58BF">
        <w:rPr>
          <w:sz w:val="24"/>
          <w:szCs w:val="24"/>
        </w:rPr>
        <w:t>risque</w:t>
      </w:r>
      <w:r w:rsidR="00207859">
        <w:rPr>
          <w:sz w:val="24"/>
          <w:szCs w:val="24"/>
        </w:rPr>
        <w:t xml:space="preserve"> </w:t>
      </w:r>
      <w:r w:rsidR="003A58BF">
        <w:rPr>
          <w:sz w:val="24"/>
          <w:szCs w:val="24"/>
        </w:rPr>
        <w:t>d’</w:t>
      </w:r>
      <w:r w:rsidRPr="00207859">
        <w:rPr>
          <w:sz w:val="24"/>
          <w:szCs w:val="24"/>
        </w:rPr>
        <w:t>impacte</w:t>
      </w:r>
      <w:r w:rsidR="00207859">
        <w:rPr>
          <w:sz w:val="24"/>
          <w:szCs w:val="24"/>
        </w:rPr>
        <w:t>r</w:t>
      </w:r>
      <w:r w:rsidRPr="00207859">
        <w:rPr>
          <w:sz w:val="24"/>
          <w:szCs w:val="24"/>
        </w:rPr>
        <w:t xml:space="preserve"> directement la qualité de l'accueil et du suivi des élèves les plus jeunes. </w:t>
      </w:r>
      <w:r w:rsidR="00207859">
        <w:rPr>
          <w:sz w:val="24"/>
          <w:szCs w:val="24"/>
        </w:rPr>
        <w:t xml:space="preserve">Par ailleurs, cette mesure nommée « réajustement de rentrée » est incompréhensible dans la mesure </w:t>
      </w:r>
      <w:r w:rsidR="007F0E04" w:rsidRPr="00207859">
        <w:rPr>
          <w:sz w:val="24"/>
          <w:szCs w:val="24"/>
        </w:rPr>
        <w:t>où il n’y a plus de fléchage sur les postes dédoublés</w:t>
      </w:r>
      <w:r w:rsidR="00207859">
        <w:rPr>
          <w:sz w:val="24"/>
          <w:szCs w:val="24"/>
        </w:rPr>
        <w:t>. Les réajustements</w:t>
      </w:r>
      <w:r w:rsidR="005E31E5">
        <w:rPr>
          <w:sz w:val="24"/>
          <w:szCs w:val="24"/>
        </w:rPr>
        <w:t xml:space="preserve"> concernant la répartition pédagogique des niveaux de classes</w:t>
      </w:r>
      <w:r w:rsidR="00207859">
        <w:rPr>
          <w:sz w:val="24"/>
          <w:szCs w:val="24"/>
        </w:rPr>
        <w:t xml:space="preserve"> devraient alors faire l’objet d’une décision à l’issue d’un Conseil des Ma</w:t>
      </w:r>
      <w:r w:rsidR="005E31E5">
        <w:rPr>
          <w:sz w:val="24"/>
          <w:szCs w:val="24"/>
        </w:rPr>
        <w:t>î</w:t>
      </w:r>
      <w:r w:rsidR="00207859">
        <w:rPr>
          <w:sz w:val="24"/>
          <w:szCs w:val="24"/>
        </w:rPr>
        <w:t>tres.</w:t>
      </w:r>
    </w:p>
    <w:p w14:paraId="23A67F36" w14:textId="606244FD" w:rsidR="005E31E5" w:rsidRDefault="003E1039" w:rsidP="005E31E5">
      <w:pPr>
        <w:spacing w:line="360" w:lineRule="auto"/>
        <w:jc w:val="both"/>
        <w:rPr>
          <w:sz w:val="24"/>
          <w:szCs w:val="24"/>
        </w:rPr>
      </w:pPr>
      <w:r w:rsidRPr="00207859">
        <w:rPr>
          <w:sz w:val="24"/>
          <w:szCs w:val="24"/>
        </w:rPr>
        <w:t xml:space="preserve">Nous </w:t>
      </w:r>
      <w:r w:rsidR="005E31E5">
        <w:rPr>
          <w:sz w:val="24"/>
          <w:szCs w:val="24"/>
        </w:rPr>
        <w:t>préférons</w:t>
      </w:r>
      <w:r w:rsidRPr="00207859">
        <w:rPr>
          <w:sz w:val="24"/>
          <w:szCs w:val="24"/>
        </w:rPr>
        <w:t xml:space="preserve"> également </w:t>
      </w:r>
      <w:r w:rsidR="005E31E5">
        <w:rPr>
          <w:sz w:val="24"/>
          <w:szCs w:val="24"/>
        </w:rPr>
        <w:t>d</w:t>
      </w:r>
      <w:r w:rsidRPr="00207859">
        <w:rPr>
          <w:sz w:val="24"/>
          <w:szCs w:val="24"/>
        </w:rPr>
        <w:t xml:space="preserve">es décisions d’ouvertures </w:t>
      </w:r>
      <w:r w:rsidRPr="005E31E5">
        <w:rPr>
          <w:sz w:val="24"/>
          <w:szCs w:val="24"/>
        </w:rPr>
        <w:t xml:space="preserve">pérennes au CDEN de février, plutôt que  des ajustements </w:t>
      </w:r>
      <w:r w:rsidR="005E31E5">
        <w:rPr>
          <w:sz w:val="24"/>
          <w:szCs w:val="24"/>
        </w:rPr>
        <w:t>sur moyens provisoires en fin d’année scolaire ou à la rentrée.</w:t>
      </w:r>
    </w:p>
    <w:p w14:paraId="5AF37011" w14:textId="00A48DE8" w:rsidR="003E1039" w:rsidRDefault="003E1039" w:rsidP="005E31E5">
      <w:pPr>
        <w:spacing w:line="360" w:lineRule="auto"/>
        <w:jc w:val="both"/>
        <w:rPr>
          <w:sz w:val="24"/>
          <w:szCs w:val="24"/>
        </w:rPr>
      </w:pPr>
      <w:r w:rsidRPr="00207859">
        <w:rPr>
          <w:sz w:val="24"/>
          <w:szCs w:val="24"/>
        </w:rPr>
        <w:t>Lors de précédentes discussions, Madame la Directrice, vous vous étiez engagée à porter un regard bienveillant sur les écoles maternelles du département</w:t>
      </w:r>
      <w:r w:rsidR="00A5673C">
        <w:rPr>
          <w:sz w:val="24"/>
          <w:szCs w:val="24"/>
        </w:rPr>
        <w:t xml:space="preserve"> attendant que les élèves soient au rendez-vous</w:t>
      </w:r>
      <w:r w:rsidR="0097293E">
        <w:rPr>
          <w:sz w:val="24"/>
          <w:szCs w:val="24"/>
        </w:rPr>
        <w:t xml:space="preserve"> à la rentrée</w:t>
      </w:r>
      <w:r w:rsidRPr="00207859">
        <w:rPr>
          <w:sz w:val="24"/>
          <w:szCs w:val="24"/>
        </w:rPr>
        <w:t xml:space="preserve">. Cependant, </w:t>
      </w:r>
      <w:r w:rsidR="005E31E5">
        <w:rPr>
          <w:sz w:val="24"/>
          <w:szCs w:val="24"/>
        </w:rPr>
        <w:t xml:space="preserve">aucune ouverture n’est proposée dans une école maternelle du département. </w:t>
      </w:r>
    </w:p>
    <w:p w14:paraId="477675EC" w14:textId="1010445F" w:rsidR="005E31E5" w:rsidRPr="00207859" w:rsidRDefault="00E5747F" w:rsidP="005E31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L’UNSA Education</w:t>
      </w:r>
      <w:r w:rsidR="005E31E5" w:rsidRPr="005E31E5">
        <w:rPr>
          <w:sz w:val="24"/>
          <w:szCs w:val="24"/>
        </w:rPr>
        <w:t xml:space="preserve"> 66 demande des ouvertures dans plusieurs écoles maternelles du département, </w:t>
      </w:r>
      <w:r w:rsidR="005E31E5">
        <w:rPr>
          <w:sz w:val="24"/>
          <w:szCs w:val="24"/>
        </w:rPr>
        <w:t>notamment celle d’</w:t>
      </w:r>
      <w:r w:rsidR="005E31E5" w:rsidRPr="00207859">
        <w:rPr>
          <w:sz w:val="24"/>
          <w:szCs w:val="24"/>
        </w:rPr>
        <w:t>Ortaffa</w:t>
      </w:r>
      <w:r w:rsidR="005E31E5">
        <w:rPr>
          <w:sz w:val="24"/>
          <w:szCs w:val="24"/>
        </w:rPr>
        <w:t xml:space="preserve">. </w:t>
      </w:r>
      <w:r w:rsidR="005E31E5" w:rsidRPr="00207859">
        <w:rPr>
          <w:sz w:val="24"/>
          <w:szCs w:val="24"/>
        </w:rPr>
        <w:t xml:space="preserve">Comme nous le craignions l’année dernière, </w:t>
      </w:r>
      <w:r w:rsidR="005E31E5">
        <w:rPr>
          <w:sz w:val="24"/>
          <w:szCs w:val="24"/>
        </w:rPr>
        <w:t xml:space="preserve">plusieurs écoles maternelles </w:t>
      </w:r>
      <w:r w:rsidR="005E31E5" w:rsidRPr="00207859">
        <w:rPr>
          <w:sz w:val="24"/>
          <w:szCs w:val="24"/>
        </w:rPr>
        <w:t>font face à une hausse des effectifs</w:t>
      </w:r>
      <w:r w:rsidR="005E31E5">
        <w:rPr>
          <w:sz w:val="24"/>
          <w:szCs w:val="24"/>
        </w:rPr>
        <w:t xml:space="preserve"> qui détériorent considérablement l</w:t>
      </w:r>
      <w:r w:rsidR="005E31E5" w:rsidRPr="00207859">
        <w:rPr>
          <w:sz w:val="24"/>
          <w:szCs w:val="24"/>
        </w:rPr>
        <w:t>es conditions d’accuei</w:t>
      </w:r>
      <w:r w:rsidR="005E31E5">
        <w:rPr>
          <w:sz w:val="24"/>
          <w:szCs w:val="24"/>
        </w:rPr>
        <w:t>l des élèves et les conditions de travail des personnels</w:t>
      </w:r>
      <w:r w:rsidR="005E31E5" w:rsidRPr="00207859">
        <w:rPr>
          <w:sz w:val="24"/>
          <w:szCs w:val="24"/>
        </w:rPr>
        <w:t>. Nous insistons sur l’importance d’ouvrir des classes dès aujourd’hui pour une année sereine.</w:t>
      </w:r>
    </w:p>
    <w:p w14:paraId="2B13DD5C" w14:textId="4A70B1ED" w:rsidR="003E1039" w:rsidRPr="00207859" w:rsidRDefault="003E1039" w:rsidP="005E31E5">
      <w:pPr>
        <w:spacing w:line="360" w:lineRule="auto"/>
        <w:jc w:val="both"/>
        <w:rPr>
          <w:sz w:val="24"/>
          <w:szCs w:val="24"/>
        </w:rPr>
      </w:pPr>
      <w:r w:rsidRPr="005E31E5">
        <w:rPr>
          <w:sz w:val="24"/>
          <w:szCs w:val="24"/>
        </w:rPr>
        <w:t>Par ailleurs, nous tenons à rappeler l’importance du respect des procédures concernant la communication des documents préparatoires au CSA.</w:t>
      </w:r>
      <w:r w:rsidRPr="00207859">
        <w:rPr>
          <w:sz w:val="24"/>
          <w:szCs w:val="24"/>
        </w:rPr>
        <w:t xml:space="preserve"> </w:t>
      </w:r>
      <w:r w:rsidR="00DF3AAE">
        <w:rPr>
          <w:sz w:val="24"/>
          <w:szCs w:val="24"/>
        </w:rPr>
        <w:t>L</w:t>
      </w:r>
      <w:r w:rsidR="009B6214">
        <w:rPr>
          <w:sz w:val="24"/>
          <w:szCs w:val="24"/>
        </w:rPr>
        <w:t xml:space="preserve">a réception des documents trop tardive </w:t>
      </w:r>
      <w:r w:rsidR="00DF3AAE">
        <w:rPr>
          <w:sz w:val="24"/>
          <w:szCs w:val="24"/>
        </w:rPr>
        <w:t>ne nous a pas permis de mener notre travail</w:t>
      </w:r>
      <w:r w:rsidRPr="00207859">
        <w:rPr>
          <w:sz w:val="24"/>
          <w:szCs w:val="24"/>
        </w:rPr>
        <w:t xml:space="preserve"> d’enquête </w:t>
      </w:r>
      <w:r w:rsidR="00725052">
        <w:rPr>
          <w:sz w:val="24"/>
          <w:szCs w:val="24"/>
        </w:rPr>
        <w:t xml:space="preserve">en tant que </w:t>
      </w:r>
      <w:r w:rsidRPr="00207859">
        <w:rPr>
          <w:sz w:val="24"/>
          <w:szCs w:val="24"/>
        </w:rPr>
        <w:t>délégués du personnel correctement et d’assurer une représentation fidèle des besoins des écoles.</w:t>
      </w:r>
    </w:p>
    <w:p w14:paraId="481F14F7" w14:textId="77777777" w:rsidR="003E1039" w:rsidRPr="00207859" w:rsidRDefault="003E1039" w:rsidP="005E31E5">
      <w:pPr>
        <w:spacing w:line="360" w:lineRule="auto"/>
        <w:jc w:val="both"/>
        <w:rPr>
          <w:sz w:val="24"/>
          <w:szCs w:val="24"/>
        </w:rPr>
      </w:pPr>
      <w:r w:rsidRPr="005E31E5">
        <w:rPr>
          <w:sz w:val="24"/>
          <w:szCs w:val="24"/>
        </w:rPr>
        <w:t>En conclusion, nous regrettons vivement l’absence de moyens supplémentaires, ce qui laisse les écoles maternelles une fois de plus pénalisées.</w:t>
      </w:r>
      <w:r w:rsidRPr="00207859">
        <w:rPr>
          <w:sz w:val="24"/>
          <w:szCs w:val="24"/>
        </w:rPr>
        <w:t xml:space="preserve"> Nous demandons instamment une réévaluation des besoins en maternelle et un soutien accru pour garantir une rentrée sereine et des conditions d’enseignement dignes pour nos jeunes élèves.</w:t>
      </w:r>
    </w:p>
    <w:p w14:paraId="6B742AEF" w14:textId="5FC2BEBC" w:rsidR="003E1039" w:rsidRPr="00207859" w:rsidRDefault="00FA7930" w:rsidP="005E31E5">
      <w:pPr>
        <w:spacing w:line="360" w:lineRule="auto"/>
        <w:jc w:val="both"/>
        <w:rPr>
          <w:sz w:val="24"/>
          <w:szCs w:val="24"/>
        </w:rPr>
      </w:pPr>
      <w:r w:rsidRPr="00207859">
        <w:rPr>
          <w:sz w:val="24"/>
          <w:szCs w:val="24"/>
        </w:rPr>
        <w:t>Nous vous remercions</w:t>
      </w:r>
      <w:r w:rsidR="003E1039" w:rsidRPr="00207859">
        <w:rPr>
          <w:sz w:val="24"/>
          <w:szCs w:val="24"/>
        </w:rPr>
        <w:t xml:space="preserve"> de votre écoute et es</w:t>
      </w:r>
      <w:r w:rsidRPr="00207859">
        <w:rPr>
          <w:sz w:val="24"/>
          <w:szCs w:val="24"/>
        </w:rPr>
        <w:t xml:space="preserve">pérons </w:t>
      </w:r>
      <w:r w:rsidR="003E1039" w:rsidRPr="00207859">
        <w:rPr>
          <w:sz w:val="24"/>
          <w:szCs w:val="24"/>
        </w:rPr>
        <w:t>que notre discussion aujourd’hui permettra de faire évoluer cette situation vers des décisions plus justes et adaptées aux besoins de notre département.</w:t>
      </w:r>
    </w:p>
    <w:p w14:paraId="61DE63CB" w14:textId="77777777" w:rsidR="001D26B1" w:rsidRPr="00207859" w:rsidRDefault="001D26B1" w:rsidP="005E31E5">
      <w:pPr>
        <w:spacing w:line="360" w:lineRule="auto"/>
        <w:jc w:val="both"/>
        <w:rPr>
          <w:sz w:val="24"/>
          <w:szCs w:val="24"/>
        </w:rPr>
      </w:pPr>
    </w:p>
    <w:sectPr w:rsidR="001D26B1" w:rsidRPr="0020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39"/>
    <w:rsid w:val="00055B40"/>
    <w:rsid w:val="001D26B1"/>
    <w:rsid w:val="00207859"/>
    <w:rsid w:val="002C4EB0"/>
    <w:rsid w:val="003A58BF"/>
    <w:rsid w:val="003E1039"/>
    <w:rsid w:val="00474F1E"/>
    <w:rsid w:val="005E31E5"/>
    <w:rsid w:val="00725052"/>
    <w:rsid w:val="007F0E04"/>
    <w:rsid w:val="0097293E"/>
    <w:rsid w:val="009B6214"/>
    <w:rsid w:val="00A5673C"/>
    <w:rsid w:val="00B96CE2"/>
    <w:rsid w:val="00C868B3"/>
    <w:rsid w:val="00DF3AAE"/>
    <w:rsid w:val="00E5747F"/>
    <w:rsid w:val="00FA7930"/>
    <w:rsid w:val="00F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E1BD"/>
  <w15:chartTrackingRefBased/>
  <w15:docId w15:val="{92CCDFDB-1B50-4078-8C7B-6DCE24AF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Héloïse Hiroux</dc:creator>
  <cp:keywords/>
  <dc:description/>
  <cp:lastModifiedBy>Eloïse Chenus</cp:lastModifiedBy>
  <cp:revision>2</cp:revision>
  <cp:lastPrinted>2024-09-08T16:33:00Z</cp:lastPrinted>
  <dcterms:created xsi:type="dcterms:W3CDTF">2024-09-09T13:28:00Z</dcterms:created>
  <dcterms:modified xsi:type="dcterms:W3CDTF">2024-09-09T13:28:00Z</dcterms:modified>
</cp:coreProperties>
</file>