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AD0" w:rsidRDefault="00EB2E8A">
      <w:pPr>
        <w:shd w:val="clear" w:color="auto" w:fill="FFFFFF" w:themeFill="background1"/>
        <w:jc w:val="both"/>
        <w:rPr>
          <w:color w:val="92D050"/>
          <w:sz w:val="28"/>
          <w:szCs w:val="28"/>
        </w:rPr>
      </w:pPr>
      <w:r w:rsidRPr="00EB2E8A">
        <w:rPr>
          <w:iCs/>
          <w:noProof/>
          <w:sz w:val="28"/>
          <w:szCs w:val="28"/>
          <w:lang w:eastAsia="fr-FR"/>
        </w:rPr>
        <w:pict>
          <v:rect id="Rectangle 23" o:spid="_x0000_s1026" style="position:absolute;left:0;text-align:left;margin-left:318.2pt;margin-top:2.9pt;width:181.4pt;height:209.75pt;z-index:25166643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" filled="f" strokecolor="#1f4d78 [1604]" strokeweight="1pt">
            <v:stroke dashstyle="3 1"/>
            <v:path arrowok="t"/>
            <v:textbox>
              <w:txbxContent>
                <w:p w:rsidR="00350AD0" w:rsidRDefault="003925B3">
                  <w:pPr>
                    <w:shd w:val="clear" w:color="auto" w:fill="FFFFFF" w:themeFill="background1"/>
                    <w:jc w:val="center"/>
                    <w:rPr>
                      <w:sz w:val="28"/>
                      <w:szCs w:val="28"/>
                    </w:rPr>
                  </w:pPr>
                  <w:r>
                    <w:rPr>
                      <w:sz w:val="28"/>
                      <w:szCs w:val="28"/>
                      <w:shd w:val="clear" w:color="auto" w:fill="FFFFFF" w:themeFill="background1"/>
                    </w:rPr>
                    <w:t>AUTRE LOGO</w:t>
                  </w:r>
                </w:p>
                <w:p w:rsidR="00350AD0" w:rsidRDefault="00350AD0">
                  <w:pPr>
                    <w:jc w:val="center"/>
                  </w:pPr>
                </w:p>
              </w:txbxContent>
            </v:textbox>
            <w10:wrap anchorx="margin"/>
          </v:rect>
        </w:pict>
      </w:r>
      <w:r w:rsidR="003925B3">
        <w:rPr>
          <w:iCs/>
          <w:noProof/>
          <w:sz w:val="28"/>
          <w:szCs w:val="28"/>
          <w:lang w:eastAsia="fr-FR"/>
        </w:rPr>
        <w:drawing>
          <wp:inline distT="0" distB="0" distL="0" distR="0">
            <wp:extent cx="2343150" cy="2705100"/>
            <wp:effectExtent l="0" t="0" r="0" b="0"/>
            <wp:docPr id="1" name="Image 1" descr="C:\Users\nbury\Desktop\2017_logo_academie_Amiens@3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ury\Desktop\2017_logo_academie_Amiens@3x.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43150" cy="2705100"/>
                    </a:xfrm>
                    <a:prstGeom prst="rect">
                      <a:avLst/>
                    </a:prstGeom>
                    <a:noFill/>
                    <a:ln>
                      <a:noFill/>
                    </a:ln>
                  </pic:spPr>
                </pic:pic>
              </a:graphicData>
            </a:graphic>
          </wp:inline>
        </w:drawing>
      </w:r>
    </w:p>
    <w:p w:rsidR="00350AD0" w:rsidRDefault="00350AD0">
      <w:pPr>
        <w:jc w:val="both"/>
        <w:rPr>
          <w:sz w:val="28"/>
          <w:szCs w:val="28"/>
        </w:rPr>
      </w:pPr>
    </w:p>
    <w:p w:rsidR="00350AD0" w:rsidRDefault="00350AD0">
      <w:pPr>
        <w:jc w:val="both"/>
        <w:rPr>
          <w:sz w:val="52"/>
          <w:szCs w:val="52"/>
        </w:rPr>
      </w:pPr>
    </w:p>
    <w:p w:rsidR="00350AD0" w:rsidRDefault="00350AD0">
      <w:pPr>
        <w:jc w:val="both"/>
        <w:rPr>
          <w:sz w:val="52"/>
          <w:szCs w:val="52"/>
        </w:rPr>
      </w:pPr>
    </w:p>
    <w:p w:rsidR="00350AD0" w:rsidRDefault="003925B3">
      <w:pPr>
        <w:pBdr>
          <w:top w:val="single" w:sz="24" w:space="1" w:color="auto" w:shadow="1"/>
          <w:left w:val="single" w:sz="24" w:space="4" w:color="auto" w:shadow="1"/>
          <w:bottom w:val="single" w:sz="24" w:space="1" w:color="auto" w:shadow="1"/>
          <w:right w:val="single" w:sz="24" w:space="4" w:color="auto" w:shadow="1"/>
        </w:pBdr>
        <w:shd w:val="clear" w:color="auto" w:fill="D9D9D9" w:themeFill="background1" w:themeFillShade="D9"/>
        <w:tabs>
          <w:tab w:val="left" w:pos="1905"/>
        </w:tabs>
        <w:jc w:val="center"/>
        <w:rPr>
          <w:b/>
          <w:sz w:val="72"/>
          <w:szCs w:val="72"/>
        </w:rPr>
      </w:pPr>
      <w:r>
        <w:rPr>
          <w:b/>
          <w:sz w:val="72"/>
          <w:szCs w:val="72"/>
        </w:rPr>
        <w:t xml:space="preserve">VADEMECUM </w:t>
      </w:r>
    </w:p>
    <w:p w:rsidR="00350AD0" w:rsidRDefault="003925B3">
      <w:pPr>
        <w:pBdr>
          <w:top w:val="single" w:sz="24" w:space="1" w:color="auto" w:shadow="1"/>
          <w:left w:val="single" w:sz="24" w:space="4" w:color="auto" w:shadow="1"/>
          <w:bottom w:val="single" w:sz="24" w:space="1" w:color="auto" w:shadow="1"/>
          <w:right w:val="single" w:sz="24" w:space="4" w:color="auto" w:shadow="1"/>
        </w:pBdr>
        <w:shd w:val="clear" w:color="auto" w:fill="D9D9D9" w:themeFill="background1" w:themeFillShade="D9"/>
        <w:tabs>
          <w:tab w:val="left" w:pos="1905"/>
        </w:tabs>
        <w:jc w:val="center"/>
        <w:rPr>
          <w:sz w:val="72"/>
          <w:szCs w:val="72"/>
        </w:rPr>
      </w:pPr>
      <w:r>
        <w:rPr>
          <w:b/>
          <w:sz w:val="72"/>
          <w:szCs w:val="72"/>
        </w:rPr>
        <w:t>R</w:t>
      </w:r>
      <w:r>
        <w:rPr>
          <w:sz w:val="72"/>
          <w:szCs w:val="72"/>
        </w:rPr>
        <w:t>EGISTRE</w:t>
      </w:r>
    </w:p>
    <w:p w:rsidR="00350AD0" w:rsidRDefault="003925B3">
      <w:pPr>
        <w:pBdr>
          <w:top w:val="single" w:sz="24" w:space="1" w:color="auto" w:shadow="1"/>
          <w:left w:val="single" w:sz="24" w:space="4" w:color="auto" w:shadow="1"/>
          <w:bottom w:val="single" w:sz="24" w:space="1" w:color="auto" w:shadow="1"/>
          <w:right w:val="single" w:sz="24" w:space="4" w:color="auto" w:shadow="1"/>
        </w:pBdr>
        <w:shd w:val="clear" w:color="auto" w:fill="D9D9D9" w:themeFill="background1" w:themeFillShade="D9"/>
        <w:tabs>
          <w:tab w:val="left" w:pos="1905"/>
        </w:tabs>
        <w:jc w:val="center"/>
        <w:rPr>
          <w:sz w:val="72"/>
          <w:szCs w:val="72"/>
        </w:rPr>
      </w:pPr>
      <w:r>
        <w:rPr>
          <w:sz w:val="72"/>
          <w:szCs w:val="72"/>
        </w:rPr>
        <w:t xml:space="preserve"> </w:t>
      </w:r>
      <w:r>
        <w:rPr>
          <w:b/>
          <w:sz w:val="72"/>
          <w:szCs w:val="72"/>
        </w:rPr>
        <w:t>S</w:t>
      </w:r>
      <w:r>
        <w:rPr>
          <w:sz w:val="72"/>
          <w:szCs w:val="72"/>
        </w:rPr>
        <w:t xml:space="preserve">ANTE ET </w:t>
      </w:r>
      <w:r>
        <w:rPr>
          <w:b/>
          <w:sz w:val="72"/>
          <w:szCs w:val="72"/>
        </w:rPr>
        <w:t>S</w:t>
      </w:r>
      <w:r>
        <w:rPr>
          <w:sz w:val="72"/>
          <w:szCs w:val="72"/>
        </w:rPr>
        <w:t xml:space="preserve">ECURITE </w:t>
      </w:r>
    </w:p>
    <w:p w:rsidR="00350AD0" w:rsidRDefault="003925B3">
      <w:pPr>
        <w:pBdr>
          <w:top w:val="single" w:sz="24" w:space="1" w:color="auto" w:shadow="1"/>
          <w:left w:val="single" w:sz="24" w:space="4" w:color="auto" w:shadow="1"/>
          <w:bottom w:val="single" w:sz="24" w:space="1" w:color="auto" w:shadow="1"/>
          <w:right w:val="single" w:sz="24" w:space="4" w:color="auto" w:shadow="1"/>
        </w:pBdr>
        <w:shd w:val="clear" w:color="auto" w:fill="D9D9D9" w:themeFill="background1" w:themeFillShade="D9"/>
        <w:tabs>
          <w:tab w:val="left" w:pos="1905"/>
        </w:tabs>
        <w:jc w:val="center"/>
        <w:rPr>
          <w:sz w:val="72"/>
          <w:szCs w:val="72"/>
        </w:rPr>
      </w:pPr>
      <w:r>
        <w:rPr>
          <w:sz w:val="72"/>
          <w:szCs w:val="72"/>
        </w:rPr>
        <w:t xml:space="preserve">AU </w:t>
      </w:r>
      <w:r>
        <w:rPr>
          <w:b/>
          <w:sz w:val="72"/>
          <w:szCs w:val="72"/>
        </w:rPr>
        <w:t>T</w:t>
      </w:r>
      <w:r>
        <w:rPr>
          <w:sz w:val="72"/>
          <w:szCs w:val="72"/>
        </w:rPr>
        <w:t>RAVAIL</w:t>
      </w:r>
    </w:p>
    <w:p w:rsidR="00350AD0" w:rsidRDefault="003925B3">
      <w:pPr>
        <w:pBdr>
          <w:top w:val="single" w:sz="24" w:space="1" w:color="auto" w:shadow="1"/>
          <w:left w:val="single" w:sz="24" w:space="4" w:color="auto" w:shadow="1"/>
          <w:bottom w:val="single" w:sz="24" w:space="1" w:color="auto" w:shadow="1"/>
          <w:right w:val="single" w:sz="24" w:space="4" w:color="auto" w:shadow="1"/>
        </w:pBdr>
        <w:shd w:val="clear" w:color="auto" w:fill="D9D9D9" w:themeFill="background1" w:themeFillShade="D9"/>
        <w:tabs>
          <w:tab w:val="left" w:pos="1905"/>
        </w:tabs>
        <w:jc w:val="center"/>
        <w:rPr>
          <w:b/>
          <w:sz w:val="72"/>
          <w:szCs w:val="72"/>
        </w:rPr>
      </w:pPr>
      <w:r>
        <w:rPr>
          <w:b/>
          <w:sz w:val="72"/>
          <w:szCs w:val="72"/>
        </w:rPr>
        <w:t>PREMIER DEGRE</w:t>
      </w:r>
    </w:p>
    <w:p w:rsidR="00350AD0" w:rsidRDefault="00350AD0">
      <w:pPr>
        <w:jc w:val="both"/>
        <w:rPr>
          <w:sz w:val="52"/>
          <w:szCs w:val="52"/>
        </w:rPr>
      </w:pPr>
    </w:p>
    <w:p w:rsidR="00350AD0" w:rsidRDefault="00350AD0">
      <w:pPr>
        <w:jc w:val="both"/>
      </w:pPr>
    </w:p>
    <w:p w:rsidR="00350AD0" w:rsidRDefault="003925B3">
      <w:pPr>
        <w:jc w:val="both"/>
      </w:pPr>
      <w:r>
        <w:br w:type="page"/>
      </w:r>
    </w:p>
    <w:p w:rsidR="00350AD0" w:rsidRDefault="003925B3">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lastRenderedPageBreak/>
        <w:t>LE REGISTRE SANTE ET SECURITE AU TRAVAIL</w:t>
      </w:r>
    </w:p>
    <w:p w:rsidR="00350AD0" w:rsidRPr="005A6DB1" w:rsidRDefault="003925B3">
      <w:pPr>
        <w:jc w:val="both"/>
        <w:rPr>
          <w:b/>
          <w:sz w:val="28"/>
          <w:szCs w:val="28"/>
          <w:u w:val="single"/>
        </w:rPr>
      </w:pPr>
      <w:r w:rsidRPr="005A6DB1">
        <w:rPr>
          <w:b/>
          <w:sz w:val="28"/>
          <w:szCs w:val="28"/>
          <w:u w:val="single"/>
        </w:rPr>
        <w:t>Finalités</w:t>
      </w:r>
    </w:p>
    <w:p w:rsidR="00866FBB" w:rsidRPr="005A6DB1" w:rsidRDefault="003925B3" w:rsidP="00866FBB">
      <w:pPr>
        <w:pStyle w:val="Paragraphedeliste"/>
        <w:numPr>
          <w:ilvl w:val="0"/>
          <w:numId w:val="4"/>
        </w:numPr>
        <w:spacing w:after="100" w:afterAutospacing="1"/>
        <w:jc w:val="both"/>
      </w:pPr>
      <w:r w:rsidRPr="005A6DB1">
        <w:rPr>
          <w:b/>
          <w:bCs/>
        </w:rPr>
        <w:t>Permettre à tout personnel ou</w:t>
      </w:r>
      <w:r w:rsidR="007A0235" w:rsidRPr="005A6DB1">
        <w:rPr>
          <w:bCs/>
        </w:rPr>
        <w:t>, le cas échéant, à tout</w:t>
      </w:r>
      <w:r w:rsidRPr="005A6DB1">
        <w:rPr>
          <w:b/>
          <w:bCs/>
        </w:rPr>
        <w:t xml:space="preserve"> usager </w:t>
      </w:r>
      <w:r w:rsidRPr="005A6DB1">
        <w:rPr>
          <w:bCs/>
        </w:rPr>
        <w:t xml:space="preserve">(personne travaillant dans l’école ou fréquentant habituellement ou occasionnellement </w:t>
      </w:r>
      <w:r w:rsidRPr="005A6DB1">
        <w:t>l’école)</w:t>
      </w:r>
      <w:r w:rsidRPr="005A6DB1">
        <w:rPr>
          <w:bCs/>
        </w:rPr>
        <w:t xml:space="preserve"> </w:t>
      </w:r>
      <w:r w:rsidRPr="005A6DB1">
        <w:rPr>
          <w:b/>
          <w:bCs/>
        </w:rPr>
        <w:t xml:space="preserve">de signaler une situation </w:t>
      </w:r>
      <w:r w:rsidRPr="005A6DB1">
        <w:t>qu’il considère comme</w:t>
      </w:r>
      <w:r w:rsidR="00866FBB" w:rsidRPr="005A6DB1">
        <w:t xml:space="preserve"> susceptible de porter atteinte à la santé des personnes, à leur sécurité et à leurs conditions de travail.</w:t>
      </w:r>
    </w:p>
    <w:p w:rsidR="00350AD0" w:rsidRPr="005A6DB1" w:rsidRDefault="003925B3" w:rsidP="00866FBB">
      <w:pPr>
        <w:pStyle w:val="Paragraphedeliste"/>
        <w:numPr>
          <w:ilvl w:val="0"/>
          <w:numId w:val="4"/>
        </w:numPr>
        <w:spacing w:after="100" w:afterAutospacing="1"/>
        <w:jc w:val="both"/>
        <w:rPr>
          <w:b/>
          <w:bCs/>
        </w:rPr>
      </w:pPr>
      <w:r w:rsidRPr="005A6DB1">
        <w:rPr>
          <w:b/>
          <w:bCs/>
        </w:rPr>
        <w:t>Assurer la traçabilité de la prise en compte du problème</w:t>
      </w:r>
      <w:r w:rsidRPr="005A6DB1">
        <w:t xml:space="preserve">. </w:t>
      </w:r>
      <w:r w:rsidR="0082023B" w:rsidRPr="005A6DB1">
        <w:t>Une copie de l</w:t>
      </w:r>
      <w:r w:rsidRPr="005A6DB1">
        <w:t>a fiche du registre peut être transmise aux personnes ou structures concernées qui disposent soit des compétences en sécurité, hygiène et conditions de travail, soit des moyens matériels et financiers.</w:t>
      </w:r>
    </w:p>
    <w:p w:rsidR="00350AD0" w:rsidRPr="005A6DB1" w:rsidRDefault="003925B3">
      <w:pPr>
        <w:pStyle w:val="Paragraphedeliste"/>
        <w:numPr>
          <w:ilvl w:val="0"/>
          <w:numId w:val="4"/>
        </w:numPr>
        <w:jc w:val="both"/>
      </w:pPr>
      <w:r w:rsidRPr="005A6DB1">
        <w:rPr>
          <w:b/>
          <w:bCs/>
        </w:rPr>
        <w:t>Mettre en place</w:t>
      </w:r>
      <w:r w:rsidRPr="005A6DB1">
        <w:rPr>
          <w:bCs/>
        </w:rPr>
        <w:t xml:space="preserve"> </w:t>
      </w:r>
      <w:r w:rsidRPr="005A6DB1">
        <w:rPr>
          <w:b/>
          <w:bCs/>
        </w:rPr>
        <w:t>des actions ou mesures</w:t>
      </w:r>
      <w:r w:rsidR="0082023B" w:rsidRPr="005A6DB1">
        <w:rPr>
          <w:b/>
          <w:bCs/>
        </w:rPr>
        <w:t xml:space="preserve"> curatives,</w:t>
      </w:r>
      <w:r w:rsidRPr="005A6DB1">
        <w:rPr>
          <w:b/>
          <w:bCs/>
        </w:rPr>
        <w:t xml:space="preserve"> correct</w:t>
      </w:r>
      <w:r w:rsidR="0082023B" w:rsidRPr="005A6DB1">
        <w:rPr>
          <w:b/>
          <w:bCs/>
        </w:rPr>
        <w:t>ives et/ou préventives</w:t>
      </w:r>
      <w:r w:rsidRPr="005A6DB1">
        <w:rPr>
          <w:b/>
          <w:bCs/>
        </w:rPr>
        <w:t>.</w:t>
      </w:r>
    </w:p>
    <w:p w:rsidR="00350AD0" w:rsidRPr="005A6DB1" w:rsidRDefault="003925B3">
      <w:pPr>
        <w:pStyle w:val="Paragraphedeliste"/>
        <w:numPr>
          <w:ilvl w:val="0"/>
          <w:numId w:val="4"/>
        </w:numPr>
        <w:jc w:val="both"/>
      </w:pPr>
      <w:r w:rsidRPr="005A6DB1">
        <w:rPr>
          <w:b/>
          <w:bCs/>
        </w:rPr>
        <w:t xml:space="preserve">Conserver un historique des problèmes </w:t>
      </w:r>
      <w:r w:rsidRPr="005A6DB1">
        <w:t>pour exploiter le registre dans le cadre de la démarche d’évaluation des risques via le document unique d’évaluation des risques professionnels (DUERP) et dans le programme annuel d’actions à entreprendre.</w:t>
      </w:r>
    </w:p>
    <w:p w:rsidR="00350AD0" w:rsidRPr="005A6DB1" w:rsidRDefault="003925B3" w:rsidP="008F2AEC">
      <w:pPr>
        <w:pStyle w:val="Paragraphedeliste"/>
        <w:numPr>
          <w:ilvl w:val="0"/>
          <w:numId w:val="4"/>
        </w:numPr>
        <w:jc w:val="both"/>
      </w:pPr>
      <w:r w:rsidRPr="005A6DB1">
        <w:rPr>
          <w:b/>
          <w:bCs/>
        </w:rPr>
        <w:t xml:space="preserve">S’inscrire dans un dispositif départemental et académique </w:t>
      </w:r>
      <w:r w:rsidRPr="005A6DB1">
        <w:t>en matière d’hygiène de sécurité, et de</w:t>
      </w:r>
      <w:r w:rsidR="005A7A45" w:rsidRPr="005A6DB1">
        <w:t>s</w:t>
      </w:r>
      <w:r w:rsidRPr="005A6DB1">
        <w:t xml:space="preserve"> conditions de travail.</w:t>
      </w:r>
      <w:r w:rsidR="00CF7513" w:rsidRPr="005A6DB1">
        <w:t xml:space="preserve"> Ceci permettra, par la synthèse des actions ou mesures préventives, de proposer des axes de prévention.</w:t>
      </w:r>
    </w:p>
    <w:p w:rsidR="009E3064" w:rsidRPr="005A6DB1" w:rsidRDefault="009E3064" w:rsidP="009E3064">
      <w:pPr>
        <w:rPr>
          <w:rFonts w:cs="Arial"/>
          <w:b/>
          <w:bCs/>
          <w:sz w:val="28"/>
          <w:szCs w:val="28"/>
          <w:u w:val="single"/>
        </w:rPr>
      </w:pPr>
      <w:r w:rsidRPr="005A6DB1">
        <w:rPr>
          <w:rFonts w:cs="Arial"/>
          <w:b/>
          <w:bCs/>
          <w:sz w:val="28"/>
          <w:szCs w:val="28"/>
          <w:u w:val="single"/>
        </w:rPr>
        <w:t xml:space="preserve">Exemples d’événements pouvant être signalés dans le registre </w:t>
      </w:r>
    </w:p>
    <w:p w:rsidR="009E3064" w:rsidRPr="005A6DB1" w:rsidRDefault="009E3064" w:rsidP="009E3064">
      <w:pPr>
        <w:pStyle w:val="Paragraphedeliste"/>
        <w:numPr>
          <w:ilvl w:val="0"/>
          <w:numId w:val="13"/>
        </w:numPr>
        <w:rPr>
          <w:rFonts w:cs="Arial"/>
        </w:rPr>
      </w:pPr>
      <w:r w:rsidRPr="005A6DB1">
        <w:rPr>
          <w:rFonts w:cs="Arial"/>
          <w:b/>
          <w:bCs/>
          <w:u w:val="single"/>
        </w:rPr>
        <w:t>Incidents ou accidents vus ou vécus :</w:t>
      </w:r>
    </w:p>
    <w:p w:rsidR="009E3064" w:rsidRDefault="009E3064" w:rsidP="009E3064">
      <w:pPr>
        <w:widowControl w:val="0"/>
        <w:numPr>
          <w:ilvl w:val="0"/>
          <w:numId w:val="1"/>
        </w:numPr>
        <w:suppressAutoHyphens/>
        <w:spacing w:after="0" w:line="276" w:lineRule="auto"/>
        <w:ind w:left="0" w:firstLine="720"/>
        <w:jc w:val="both"/>
        <w:rPr>
          <w:rFonts w:cs="Arial"/>
          <w:b/>
          <w:bCs/>
        </w:rPr>
      </w:pPr>
      <w:r>
        <w:rPr>
          <w:rFonts w:cs="Arial"/>
          <w:b/>
          <w:bCs/>
          <w:u w:val="single"/>
        </w:rPr>
        <w:t>Accidents corporels</w:t>
      </w:r>
      <w:r>
        <w:rPr>
          <w:rFonts w:cs="Arial"/>
          <w:b/>
          <w:bCs/>
        </w:rPr>
        <w:t xml:space="preserve"> : </w:t>
      </w:r>
      <w:r>
        <w:rPr>
          <w:rFonts w:cs="Arial"/>
        </w:rPr>
        <w:t xml:space="preserve">lorsqu’il y a « blessure » entraînant des frais médicaux ou un arrêt de travail. Un accident corporel peut aussi être accompagné de dégâts matériels. </w:t>
      </w:r>
    </w:p>
    <w:p w:rsidR="009E3064" w:rsidRDefault="009E3064" w:rsidP="009E3064">
      <w:pPr>
        <w:widowControl w:val="0"/>
        <w:numPr>
          <w:ilvl w:val="0"/>
          <w:numId w:val="1"/>
        </w:numPr>
        <w:suppressAutoHyphens/>
        <w:spacing w:after="0" w:line="276" w:lineRule="auto"/>
        <w:ind w:left="0" w:firstLine="720"/>
        <w:jc w:val="both"/>
        <w:rPr>
          <w:rFonts w:cs="Arial"/>
          <w:b/>
          <w:bCs/>
        </w:rPr>
      </w:pPr>
      <w:r>
        <w:rPr>
          <w:rFonts w:cs="Arial"/>
          <w:b/>
          <w:bCs/>
          <w:u w:val="single"/>
        </w:rPr>
        <w:t xml:space="preserve">Accidents bénins </w:t>
      </w:r>
      <w:r>
        <w:rPr>
          <w:rFonts w:cs="Arial"/>
        </w:rPr>
        <w:t xml:space="preserve">: ils ont pour seule conséquence des petits soins sans frais médicaux significatifs ; ces petits soins peuvent être donnés, soit dans le cadre professionnel, soit dans le cadre familial. </w:t>
      </w:r>
    </w:p>
    <w:p w:rsidR="009E3064" w:rsidRPr="00E93E53" w:rsidRDefault="009E3064" w:rsidP="009E3064">
      <w:pPr>
        <w:widowControl w:val="0"/>
        <w:numPr>
          <w:ilvl w:val="0"/>
          <w:numId w:val="1"/>
        </w:numPr>
        <w:suppressAutoHyphens/>
        <w:spacing w:after="0" w:line="276" w:lineRule="auto"/>
        <w:ind w:left="0" w:firstLine="720"/>
        <w:jc w:val="both"/>
        <w:rPr>
          <w:rFonts w:cs="Arial"/>
        </w:rPr>
      </w:pPr>
      <w:r>
        <w:rPr>
          <w:rFonts w:cs="Arial"/>
          <w:b/>
          <w:bCs/>
          <w:u w:val="single"/>
        </w:rPr>
        <w:t>« Presqu’accidents »</w:t>
      </w:r>
      <w:r>
        <w:rPr>
          <w:rFonts w:cs="Arial"/>
          <w:b/>
          <w:bCs/>
        </w:rPr>
        <w:t xml:space="preserve"> </w:t>
      </w:r>
      <w:r>
        <w:rPr>
          <w:rFonts w:cs="Arial"/>
        </w:rPr>
        <w:t xml:space="preserve">: ils n’ont aucune </w:t>
      </w:r>
      <w:r w:rsidRPr="005A6DB1">
        <w:rPr>
          <w:rFonts w:cs="Arial"/>
        </w:rPr>
        <w:t>conséquence ni physique ni médicale</w:t>
      </w:r>
      <w:r>
        <w:rPr>
          <w:rFonts w:cs="Arial"/>
        </w:rPr>
        <w:t xml:space="preserve"> pour la personne et aucun dégât matériel. Mais chaque « presqu’accident » aurait pu avoir des conséquences plus ou moins graves. On dit souvent au sujet des « presqu’accident » : </w:t>
      </w:r>
      <w:r>
        <w:rPr>
          <w:rFonts w:cs="Arial"/>
          <w:i/>
          <w:iCs/>
        </w:rPr>
        <w:t xml:space="preserve">« J’ai eu peur ! Il a failli tomber ! Il s’en est fallu de peu ! Il l’a échappé belle ! ». </w:t>
      </w:r>
      <w:r>
        <w:rPr>
          <w:rFonts w:cs="Arial"/>
        </w:rPr>
        <w:t xml:space="preserve">En général, ce type d’événement est vite oublié, et n’aboutit pas à des mesures de prévention. Il est donc possible qu’un accident survienne par la suite pour les mêmes </w:t>
      </w:r>
      <w:r w:rsidR="005A6DB1">
        <w:rPr>
          <w:rFonts w:cs="Arial"/>
        </w:rPr>
        <w:t xml:space="preserve">causes </w:t>
      </w:r>
      <w:r w:rsidR="005A6DB1" w:rsidRPr="00E93E53">
        <w:rPr>
          <w:rFonts w:cs="Arial"/>
        </w:rPr>
        <w:t>d’où la nécessité d’être consigné dans un registre.</w:t>
      </w:r>
    </w:p>
    <w:p w:rsidR="009E3064" w:rsidRDefault="009E3064" w:rsidP="009E3064">
      <w:pPr>
        <w:widowControl w:val="0"/>
        <w:numPr>
          <w:ilvl w:val="0"/>
          <w:numId w:val="1"/>
        </w:numPr>
        <w:suppressAutoHyphens/>
        <w:spacing w:after="0" w:line="276" w:lineRule="auto"/>
        <w:ind w:left="0" w:firstLine="720"/>
        <w:jc w:val="both"/>
        <w:rPr>
          <w:rFonts w:cs="Arial"/>
        </w:rPr>
      </w:pPr>
      <w:r>
        <w:rPr>
          <w:rFonts w:cs="Arial"/>
          <w:b/>
          <w:bCs/>
          <w:u w:val="single"/>
        </w:rPr>
        <w:t>Accidents matériels</w:t>
      </w:r>
      <w:r>
        <w:rPr>
          <w:rFonts w:cs="Arial"/>
          <w:b/>
          <w:bCs/>
        </w:rPr>
        <w:t xml:space="preserve"> : </w:t>
      </w:r>
      <w:r>
        <w:rPr>
          <w:rFonts w:cs="Arial"/>
        </w:rPr>
        <w:t xml:space="preserve">lorsqu’il y a seulement des dégâts matériels (petits ou grands) ; ils sont pris en compte après étude du dossier car ils auraient pu souvent engendrer un accident corporel. </w:t>
      </w:r>
    </w:p>
    <w:p w:rsidR="009E3064" w:rsidRPr="00E93E53" w:rsidRDefault="009E3064" w:rsidP="009E3064">
      <w:pPr>
        <w:pStyle w:val="Paragraphedeliste"/>
        <w:widowControl w:val="0"/>
        <w:numPr>
          <w:ilvl w:val="0"/>
          <w:numId w:val="13"/>
        </w:numPr>
        <w:suppressAutoHyphens/>
        <w:spacing w:after="0" w:line="276" w:lineRule="auto"/>
        <w:jc w:val="both"/>
        <w:rPr>
          <w:rFonts w:cs="Arial"/>
        </w:rPr>
      </w:pPr>
      <w:r w:rsidRPr="005A6DB1">
        <w:rPr>
          <w:rFonts w:cs="Arial"/>
          <w:b/>
          <w:bCs/>
          <w:u w:val="single"/>
        </w:rPr>
        <w:t>Atteintes à la santé</w:t>
      </w:r>
      <w:r w:rsidRPr="005A6DB1">
        <w:rPr>
          <w:rFonts w:cs="Arial"/>
          <w:b/>
          <w:bCs/>
        </w:rPr>
        <w:t> :</w:t>
      </w:r>
      <w:r w:rsidRPr="005A6DB1">
        <w:rPr>
          <w:rFonts w:cs="Arial"/>
        </w:rPr>
        <w:t xml:space="preserve"> lorsque les conditions de travail peuvent influer sur la sa</w:t>
      </w:r>
      <w:r w:rsidR="005A6DB1" w:rsidRPr="005A6DB1">
        <w:rPr>
          <w:rFonts w:cs="Arial"/>
        </w:rPr>
        <w:t xml:space="preserve">nté </w:t>
      </w:r>
      <w:r w:rsidR="005A6DB1" w:rsidRPr="00E93E53">
        <w:rPr>
          <w:rFonts w:cs="Arial"/>
        </w:rPr>
        <w:t>(physique ou psychique</w:t>
      </w:r>
      <w:r w:rsidRPr="00E93E53">
        <w:rPr>
          <w:rFonts w:cs="Arial"/>
        </w:rPr>
        <w:t>).</w:t>
      </w:r>
    </w:p>
    <w:p w:rsidR="009E3064" w:rsidRPr="005A6DB1" w:rsidRDefault="009E3064" w:rsidP="009E3064">
      <w:pPr>
        <w:pStyle w:val="Paragraphedeliste"/>
        <w:widowControl w:val="0"/>
        <w:numPr>
          <w:ilvl w:val="0"/>
          <w:numId w:val="13"/>
        </w:numPr>
        <w:suppressAutoHyphens/>
        <w:spacing w:after="0" w:line="276" w:lineRule="auto"/>
        <w:jc w:val="both"/>
        <w:rPr>
          <w:rFonts w:cs="Arial"/>
          <w:bCs/>
        </w:rPr>
      </w:pPr>
      <w:r w:rsidRPr="005A6DB1">
        <w:rPr>
          <w:rFonts w:cs="Arial"/>
          <w:b/>
          <w:bCs/>
          <w:u w:val="single"/>
        </w:rPr>
        <w:t>Les risques éventuels observés ou encourus</w:t>
      </w:r>
      <w:r w:rsidRPr="005A6DB1">
        <w:rPr>
          <w:rFonts w:cs="Arial"/>
          <w:bCs/>
        </w:rPr>
        <w:t xml:space="preserve">. </w:t>
      </w:r>
    </w:p>
    <w:p w:rsidR="009E3064" w:rsidRDefault="009E3064" w:rsidP="009E3064">
      <w:pPr>
        <w:pStyle w:val="Paragraphedeliste"/>
        <w:widowControl w:val="0"/>
        <w:numPr>
          <w:ilvl w:val="0"/>
          <w:numId w:val="13"/>
        </w:numPr>
        <w:suppressAutoHyphens/>
        <w:spacing w:after="0" w:line="276" w:lineRule="auto"/>
        <w:jc w:val="both"/>
        <w:rPr>
          <w:rFonts w:cs="Arial"/>
          <w:b/>
          <w:bCs/>
          <w:u w:val="single"/>
        </w:rPr>
      </w:pPr>
      <w:r w:rsidRPr="000960F1">
        <w:rPr>
          <w:rFonts w:cs="Arial"/>
          <w:b/>
          <w:bCs/>
          <w:u w:val="single"/>
        </w:rPr>
        <w:t xml:space="preserve">Les dysfonctionnements ou les non fonctionnements </w:t>
      </w:r>
      <w:r w:rsidRPr="000960F1">
        <w:rPr>
          <w:rFonts w:cs="Arial"/>
          <w:bCs/>
        </w:rPr>
        <w:t>d’installation ou de dispositif de sécurité</w:t>
      </w:r>
    </w:p>
    <w:p w:rsidR="009E3064" w:rsidRPr="005A6DB1" w:rsidRDefault="009E3064" w:rsidP="009E3064">
      <w:pPr>
        <w:pStyle w:val="Paragraphedeliste"/>
        <w:widowControl w:val="0"/>
        <w:numPr>
          <w:ilvl w:val="0"/>
          <w:numId w:val="13"/>
        </w:numPr>
        <w:suppressAutoHyphens/>
        <w:spacing w:after="0" w:line="276" w:lineRule="auto"/>
        <w:jc w:val="both"/>
        <w:rPr>
          <w:rFonts w:cs="Arial"/>
          <w:b/>
          <w:bCs/>
          <w:u w:val="single"/>
        </w:rPr>
      </w:pPr>
      <w:r w:rsidRPr="005A6DB1">
        <w:rPr>
          <w:rFonts w:cs="Arial"/>
          <w:b/>
          <w:bCs/>
          <w:u w:val="single"/>
        </w:rPr>
        <w:t>Toutes les suggestions</w:t>
      </w:r>
      <w:r w:rsidRPr="005A6DB1">
        <w:rPr>
          <w:rFonts w:cs="Arial"/>
          <w:bCs/>
        </w:rPr>
        <w:t xml:space="preserve"> relatives à la prévention des risques professionnels et à l'amélioration des conditions de travail</w:t>
      </w:r>
    </w:p>
    <w:p w:rsidR="009E3064" w:rsidRPr="00103F9B" w:rsidRDefault="009E3064" w:rsidP="009E3064">
      <w:pPr>
        <w:pStyle w:val="Paragraphedeliste"/>
        <w:widowControl w:val="0"/>
        <w:suppressAutoHyphens/>
        <w:spacing w:after="0" w:line="276" w:lineRule="auto"/>
        <w:ind w:left="1080"/>
        <w:jc w:val="center"/>
        <w:rPr>
          <w:rFonts w:cs="Arial"/>
          <w:b/>
          <w:bCs/>
        </w:rPr>
      </w:pPr>
      <w:r w:rsidRPr="005A6DB1">
        <w:rPr>
          <w:rFonts w:cs="Arial"/>
          <w:b/>
          <w:bCs/>
        </w:rPr>
        <w:t>Les évènements signalés doivent avoir un lien avec la Santé, la Sécurité et les Conditions de Travail et doivent concerner les agents. Les évènements ne relevant que de la vie scolaire</w:t>
      </w:r>
      <w:r w:rsidRPr="00B42F31">
        <w:rPr>
          <w:rFonts w:cs="Arial"/>
          <w:b/>
          <w:bCs/>
        </w:rPr>
        <w:t xml:space="preserve"> (accidents élèves, …) ne doivent pas figurer dans ce registre.</w:t>
      </w:r>
    </w:p>
    <w:p w:rsidR="009E3064" w:rsidRDefault="009E3064" w:rsidP="009E3064">
      <w:pPr>
        <w:widowControl w:val="0"/>
        <w:suppressAutoHyphens/>
        <w:spacing w:after="0" w:line="276" w:lineRule="auto"/>
        <w:jc w:val="both"/>
        <w:rPr>
          <w:rFonts w:cs="Arial"/>
          <w:b/>
          <w:bCs/>
          <w:u w:val="single"/>
        </w:rPr>
      </w:pPr>
    </w:p>
    <w:p w:rsidR="009E3064" w:rsidRDefault="009E3064" w:rsidP="009E3064">
      <w:pPr>
        <w:suppressAutoHyphens/>
        <w:spacing w:line="276" w:lineRule="auto"/>
        <w:ind w:firstLine="708"/>
        <w:jc w:val="both"/>
        <w:rPr>
          <w:rFonts w:cs="Arial"/>
          <w:b/>
          <w:bCs/>
          <w:iCs/>
        </w:rPr>
      </w:pPr>
      <w:r>
        <w:rPr>
          <w:rFonts w:cs="Arial"/>
          <w:bCs/>
          <w:iCs/>
        </w:rPr>
        <w:t>Pour toute inscription d'un fait, incident ou accident, les circonstances de leur survenance seront détaillées, en précisant les facteurs matériels et humains ayant concouru à leur réalisation</w:t>
      </w:r>
      <w:r>
        <w:rPr>
          <w:rFonts w:cs="Arial"/>
          <w:b/>
          <w:bCs/>
          <w:iCs/>
        </w:rPr>
        <w:t>.</w:t>
      </w:r>
    </w:p>
    <w:p w:rsidR="009E3064" w:rsidRPr="005A6DB1" w:rsidRDefault="009E3064" w:rsidP="009E3064">
      <w:pPr>
        <w:spacing w:line="276" w:lineRule="auto"/>
        <w:ind w:firstLine="708"/>
        <w:jc w:val="both"/>
        <w:rPr>
          <w:rFonts w:cs="Arial"/>
        </w:rPr>
      </w:pPr>
      <w:r>
        <w:rPr>
          <w:rFonts w:cs="Arial"/>
          <w:b/>
          <w:bCs/>
        </w:rPr>
        <w:t xml:space="preserve">Ces évènements seront notés dans le registre, </w:t>
      </w:r>
      <w:r>
        <w:rPr>
          <w:rFonts w:cs="Arial"/>
        </w:rPr>
        <w:t xml:space="preserve">soit par les personnes concernées, soit par toute personne ayant eu connaissance de ces événements. L’objectif est d’enregistrer ces évènements afin de </w:t>
      </w:r>
      <w:r w:rsidRPr="005A6DB1">
        <w:rPr>
          <w:rFonts w:cs="Arial"/>
        </w:rPr>
        <w:t>mettre en place des actions curatives, correctives et/ou préventives.</w:t>
      </w:r>
    </w:p>
    <w:p w:rsidR="009E3064" w:rsidRDefault="009E3064" w:rsidP="009E3064">
      <w:pPr>
        <w:spacing w:line="276" w:lineRule="auto"/>
        <w:ind w:firstLine="708"/>
        <w:jc w:val="both"/>
        <w:rPr>
          <w:rFonts w:cs="Arial"/>
        </w:rPr>
      </w:pPr>
    </w:p>
    <w:p w:rsidR="009E3064" w:rsidRPr="00C36590" w:rsidRDefault="009E3064" w:rsidP="009E3064">
      <w:pPr>
        <w:spacing w:after="120" w:line="276" w:lineRule="auto"/>
        <w:jc w:val="both"/>
        <w:rPr>
          <w:rFonts w:cs="Arial"/>
          <w:sz w:val="28"/>
          <w:szCs w:val="28"/>
          <w:u w:val="single"/>
        </w:rPr>
      </w:pPr>
      <w:r w:rsidRPr="00C36590">
        <w:rPr>
          <w:rFonts w:cs="Arial"/>
          <w:b/>
          <w:bCs/>
          <w:sz w:val="28"/>
          <w:szCs w:val="28"/>
          <w:u w:val="single"/>
        </w:rPr>
        <w:t xml:space="preserve">Utilisation du registre : </w:t>
      </w:r>
    </w:p>
    <w:p w:rsidR="00350AD0" w:rsidRDefault="003925B3">
      <w:pPr>
        <w:spacing w:line="276" w:lineRule="auto"/>
        <w:ind w:firstLine="708"/>
        <w:jc w:val="both"/>
        <w:rPr>
          <w:rFonts w:cs="Arial"/>
        </w:rPr>
      </w:pPr>
      <w:r>
        <w:rPr>
          <w:rFonts w:cs="Arial"/>
          <w:b/>
          <w:bCs/>
        </w:rPr>
        <w:t xml:space="preserve">Le registre est </w:t>
      </w:r>
      <w:r w:rsidR="00C36590" w:rsidRPr="00E93E53">
        <w:rPr>
          <w:rFonts w:cs="Arial"/>
          <w:b/>
          <w:bCs/>
        </w:rPr>
        <w:t xml:space="preserve">exclusivement </w:t>
      </w:r>
      <w:r w:rsidRPr="00E93E53">
        <w:rPr>
          <w:rFonts w:cs="Arial"/>
          <w:b/>
          <w:bCs/>
        </w:rPr>
        <w:t>un</w:t>
      </w:r>
      <w:r>
        <w:rPr>
          <w:rFonts w:cs="Arial"/>
          <w:b/>
          <w:bCs/>
        </w:rPr>
        <w:t xml:space="preserve"> outil </w:t>
      </w:r>
      <w:r>
        <w:rPr>
          <w:rFonts w:cs="Arial"/>
        </w:rPr>
        <w:t xml:space="preserve">qui participe à la </w:t>
      </w:r>
      <w:r>
        <w:rPr>
          <w:rFonts w:cs="Arial"/>
          <w:b/>
          <w:bCs/>
        </w:rPr>
        <w:t xml:space="preserve">démarche d’évaluation des risques </w:t>
      </w:r>
      <w:r>
        <w:rPr>
          <w:rFonts w:cs="Arial"/>
        </w:rPr>
        <w:t xml:space="preserve">et qui alimente la réflexion et les travaux du </w:t>
      </w:r>
      <w:r>
        <w:rPr>
          <w:rFonts w:cs="Arial"/>
          <w:b/>
          <w:bCs/>
        </w:rPr>
        <w:t xml:space="preserve">conseil d’école </w:t>
      </w:r>
      <w:r>
        <w:rPr>
          <w:rFonts w:cs="Arial"/>
        </w:rPr>
        <w:t xml:space="preserve">et du </w:t>
      </w:r>
      <w:r>
        <w:rPr>
          <w:rFonts w:cs="Arial"/>
          <w:b/>
          <w:bCs/>
        </w:rPr>
        <w:t xml:space="preserve">comité d’hygiène, de sécurité et des conditions de travail départemental ou académique. </w:t>
      </w:r>
      <w:r>
        <w:rPr>
          <w:rFonts w:cs="Arial"/>
        </w:rPr>
        <w:t xml:space="preserve">Ce n’est pas un document pour réaliser le signalement de la « défaillance » </w:t>
      </w:r>
      <w:r w:rsidRPr="005A7A45">
        <w:rPr>
          <w:rFonts w:cs="Arial"/>
        </w:rPr>
        <w:t xml:space="preserve">(avérée ou suspectée) d’une personne, ni pour signaler des évènements </w:t>
      </w:r>
      <w:r w:rsidR="00217A9D" w:rsidRPr="005A7A45">
        <w:rPr>
          <w:rFonts w:cs="Arial"/>
        </w:rPr>
        <w:t xml:space="preserve">ne </w:t>
      </w:r>
      <w:r w:rsidRPr="005A7A45">
        <w:rPr>
          <w:rFonts w:cs="Arial"/>
        </w:rPr>
        <w:t>concernant</w:t>
      </w:r>
      <w:r w:rsidR="00217A9D" w:rsidRPr="005A7A45">
        <w:rPr>
          <w:rFonts w:cs="Arial"/>
        </w:rPr>
        <w:t xml:space="preserve"> que</w:t>
      </w:r>
      <w:r w:rsidRPr="005A7A45">
        <w:rPr>
          <w:rFonts w:cs="Arial"/>
        </w:rPr>
        <w:t xml:space="preserve"> les élèves.</w:t>
      </w:r>
    </w:p>
    <w:p w:rsidR="00350AD0" w:rsidRDefault="003925B3">
      <w:pPr>
        <w:spacing w:line="276" w:lineRule="auto"/>
        <w:ind w:firstLine="708"/>
        <w:jc w:val="both"/>
        <w:rPr>
          <w:rFonts w:cs="Arial"/>
          <w:b/>
        </w:rPr>
      </w:pPr>
      <w:r w:rsidRPr="00C36590">
        <w:rPr>
          <w:rFonts w:cs="Arial"/>
          <w:b/>
        </w:rPr>
        <w:t>Vous trouverez ci-dessous une liste</w:t>
      </w:r>
      <w:r w:rsidR="009E3064" w:rsidRPr="00C36590">
        <w:rPr>
          <w:rFonts w:cs="Arial"/>
          <w:b/>
        </w:rPr>
        <w:t xml:space="preserve"> de</w:t>
      </w:r>
      <w:r w:rsidRPr="00C36590">
        <w:rPr>
          <w:rFonts w:cs="Arial"/>
          <w:b/>
        </w:rPr>
        <w:t xml:space="preserve"> </w:t>
      </w:r>
      <w:r w:rsidR="009E3064" w:rsidRPr="00C36590">
        <w:rPr>
          <w:rFonts w:cs="Arial"/>
          <w:b/>
        </w:rPr>
        <w:t xml:space="preserve">risques (nomenclature INRS : ED-840) </w:t>
      </w:r>
      <w:r w:rsidRPr="00C36590">
        <w:rPr>
          <w:rFonts w:cs="Arial"/>
          <w:b/>
        </w:rPr>
        <w:t>avec des exemples de</w:t>
      </w:r>
      <w:r>
        <w:rPr>
          <w:rFonts w:cs="Arial"/>
          <w:b/>
        </w:rPr>
        <w:t xml:space="preserve"> dangers associés auxquels les personnes pourraient être exposées :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286"/>
        <w:gridCol w:w="7776"/>
      </w:tblGrid>
      <w:tr w:rsidR="00350AD0" w:rsidRPr="005A7A45" w:rsidTr="009E3064">
        <w:trPr>
          <w:trHeight w:val="243"/>
        </w:trPr>
        <w:tc>
          <w:tcPr>
            <w:tcW w:w="1218" w:type="pct"/>
            <w:shd w:val="clear" w:color="auto" w:fill="D9D9D9" w:themeFill="background1" w:themeFillShade="D9"/>
            <w:noWrap/>
            <w:vAlign w:val="center"/>
            <w:hideMark/>
          </w:tcPr>
          <w:p w:rsidR="00350AD0" w:rsidRPr="005A7A45" w:rsidRDefault="003925B3">
            <w:pPr>
              <w:spacing w:after="0" w:line="240" w:lineRule="auto"/>
              <w:jc w:val="center"/>
              <w:rPr>
                <w:rFonts w:ascii="Arial" w:eastAsia="Times New Roman" w:hAnsi="Arial" w:cs="Arial"/>
                <w:color w:val="000000"/>
                <w:sz w:val="24"/>
                <w:szCs w:val="24"/>
                <w:lang w:eastAsia="fr-FR"/>
              </w:rPr>
            </w:pPr>
            <w:r w:rsidRPr="005A7A45">
              <w:rPr>
                <w:rFonts w:ascii="Arial" w:eastAsia="Times New Roman" w:hAnsi="Arial" w:cs="Arial"/>
                <w:color w:val="000000"/>
                <w:sz w:val="24"/>
                <w:szCs w:val="24"/>
                <w:lang w:eastAsia="fr-FR"/>
              </w:rPr>
              <w:t>Risques</w:t>
            </w:r>
          </w:p>
        </w:tc>
        <w:tc>
          <w:tcPr>
            <w:tcW w:w="3782" w:type="pct"/>
            <w:shd w:val="clear" w:color="auto" w:fill="D9D9D9" w:themeFill="background1" w:themeFillShade="D9"/>
            <w:noWrap/>
            <w:vAlign w:val="center"/>
            <w:hideMark/>
          </w:tcPr>
          <w:p w:rsidR="00350AD0" w:rsidRPr="005A7A45" w:rsidRDefault="003925B3">
            <w:pPr>
              <w:spacing w:after="0" w:line="240" w:lineRule="auto"/>
              <w:jc w:val="center"/>
              <w:rPr>
                <w:rFonts w:ascii="Arial" w:eastAsia="Times New Roman" w:hAnsi="Arial" w:cs="Arial"/>
                <w:color w:val="000000"/>
                <w:sz w:val="24"/>
                <w:szCs w:val="24"/>
                <w:lang w:eastAsia="fr-FR"/>
              </w:rPr>
            </w:pPr>
            <w:r w:rsidRPr="005A7A45">
              <w:rPr>
                <w:rFonts w:ascii="Arial" w:eastAsia="Times New Roman" w:hAnsi="Arial" w:cs="Arial"/>
                <w:color w:val="000000"/>
                <w:sz w:val="24"/>
                <w:szCs w:val="24"/>
                <w:lang w:eastAsia="fr-FR"/>
              </w:rPr>
              <w:t>Exemples de dangers identifiés</w:t>
            </w:r>
          </w:p>
        </w:tc>
      </w:tr>
      <w:tr w:rsidR="009E3064" w:rsidRPr="005A7A45" w:rsidTr="009E3064">
        <w:trPr>
          <w:trHeight w:val="606"/>
        </w:trPr>
        <w:tc>
          <w:tcPr>
            <w:tcW w:w="1218" w:type="pct"/>
            <w:shd w:val="clear" w:color="auto" w:fill="auto"/>
            <w:vAlign w:val="center"/>
            <w:hideMark/>
          </w:tcPr>
          <w:p w:rsidR="009E3064" w:rsidRPr="005A7A45" w:rsidRDefault="009E3064">
            <w:pPr>
              <w:spacing w:after="0" w:line="240" w:lineRule="auto"/>
              <w:jc w:val="center"/>
              <w:rPr>
                <w:rFonts w:ascii="Arial" w:eastAsia="Times New Roman" w:hAnsi="Arial" w:cs="Arial"/>
                <w:color w:val="000000"/>
                <w:sz w:val="18"/>
                <w:szCs w:val="18"/>
                <w:lang w:eastAsia="fr-FR"/>
              </w:rPr>
            </w:pPr>
            <w:r w:rsidRPr="005A7A45">
              <w:rPr>
                <w:rFonts w:ascii="Arial" w:eastAsia="Times New Roman" w:hAnsi="Arial" w:cs="Arial"/>
                <w:color w:val="000000"/>
                <w:sz w:val="18"/>
                <w:szCs w:val="18"/>
                <w:lang w:eastAsia="fr-FR"/>
              </w:rPr>
              <w:t>Risques de trébuchement, heurt ou perturbation du mouvement</w:t>
            </w:r>
          </w:p>
        </w:tc>
        <w:tc>
          <w:tcPr>
            <w:tcW w:w="3782" w:type="pct"/>
            <w:shd w:val="clear" w:color="auto" w:fill="auto"/>
            <w:vAlign w:val="center"/>
            <w:hideMark/>
          </w:tcPr>
          <w:p w:rsidR="009E3064" w:rsidRPr="0070301B" w:rsidRDefault="009E3064" w:rsidP="003471B0">
            <w:pPr>
              <w:spacing w:after="0" w:line="240" w:lineRule="auto"/>
              <w:rPr>
                <w:rFonts w:ascii="Arial" w:eastAsia="Times New Roman" w:hAnsi="Arial" w:cs="Arial"/>
                <w:color w:val="000000"/>
                <w:sz w:val="18"/>
                <w:szCs w:val="18"/>
                <w:lang w:eastAsia="fr-FR"/>
              </w:rPr>
            </w:pPr>
            <w:bookmarkStart w:id="0" w:name="RANGE!C10:C16"/>
            <w:r w:rsidRPr="0070301B">
              <w:rPr>
                <w:rFonts w:ascii="Arial" w:eastAsia="Times New Roman" w:hAnsi="Arial" w:cs="Arial"/>
                <w:color w:val="000000"/>
                <w:sz w:val="18"/>
                <w:szCs w:val="18"/>
                <w:lang w:eastAsia="fr-FR"/>
              </w:rPr>
              <w:t>Sol glissant</w:t>
            </w:r>
            <w:bookmarkEnd w:id="0"/>
            <w:r w:rsidRPr="0070301B">
              <w:rPr>
                <w:rFonts w:ascii="Arial" w:eastAsia="Times New Roman" w:hAnsi="Arial" w:cs="Arial"/>
                <w:color w:val="000000"/>
                <w:sz w:val="18"/>
                <w:szCs w:val="18"/>
                <w:lang w:eastAsia="fr-FR"/>
              </w:rPr>
              <w:t>, sol encombré, sol défectueux</w:t>
            </w:r>
          </w:p>
          <w:p w:rsidR="009E3064" w:rsidRPr="0070301B" w:rsidRDefault="009E3064" w:rsidP="003471B0">
            <w:pPr>
              <w:spacing w:after="0" w:line="240" w:lineRule="auto"/>
              <w:rPr>
                <w:rFonts w:ascii="Arial" w:eastAsia="Times New Roman" w:hAnsi="Arial" w:cs="Arial"/>
                <w:color w:val="000000"/>
                <w:sz w:val="18"/>
                <w:szCs w:val="18"/>
                <w:lang w:eastAsia="fr-FR"/>
              </w:rPr>
            </w:pPr>
            <w:r w:rsidRPr="0070301B">
              <w:rPr>
                <w:rFonts w:ascii="Arial" w:eastAsia="Times New Roman" w:hAnsi="Arial" w:cs="Arial"/>
                <w:color w:val="000000"/>
                <w:sz w:val="18"/>
                <w:szCs w:val="18"/>
                <w:lang w:eastAsia="fr-FR"/>
              </w:rPr>
              <w:t xml:space="preserve">Passages étroits : mobilier saillant, accès </w:t>
            </w:r>
            <w:r w:rsidRPr="00C36590">
              <w:rPr>
                <w:rFonts w:ascii="Arial" w:eastAsia="Times New Roman" w:hAnsi="Arial" w:cs="Arial"/>
                <w:sz w:val="18"/>
                <w:szCs w:val="18"/>
                <w:lang w:eastAsia="fr-FR"/>
              </w:rPr>
              <w:t>difficiles, chute de plain-pied…</w:t>
            </w:r>
          </w:p>
        </w:tc>
      </w:tr>
      <w:tr w:rsidR="009E3064" w:rsidRPr="005A7A45" w:rsidTr="009E3064">
        <w:trPr>
          <w:trHeight w:val="545"/>
        </w:trPr>
        <w:tc>
          <w:tcPr>
            <w:tcW w:w="1218" w:type="pct"/>
            <w:shd w:val="clear" w:color="auto" w:fill="auto"/>
            <w:vAlign w:val="center"/>
            <w:hideMark/>
          </w:tcPr>
          <w:p w:rsidR="009E3064" w:rsidRPr="005A7A45" w:rsidRDefault="009E3064">
            <w:pPr>
              <w:spacing w:after="0" w:line="240" w:lineRule="auto"/>
              <w:jc w:val="center"/>
              <w:rPr>
                <w:rFonts w:ascii="Arial" w:eastAsia="Times New Roman" w:hAnsi="Arial" w:cs="Arial"/>
                <w:color w:val="000000"/>
                <w:sz w:val="18"/>
                <w:szCs w:val="18"/>
                <w:lang w:eastAsia="fr-FR"/>
              </w:rPr>
            </w:pPr>
            <w:r w:rsidRPr="005A7A45">
              <w:rPr>
                <w:rFonts w:ascii="Arial" w:eastAsia="Times New Roman" w:hAnsi="Arial" w:cs="Arial"/>
                <w:color w:val="000000"/>
                <w:sz w:val="18"/>
                <w:szCs w:val="18"/>
                <w:lang w:eastAsia="fr-FR"/>
              </w:rPr>
              <w:t>Risque de chute de hauteur</w:t>
            </w:r>
          </w:p>
        </w:tc>
        <w:tc>
          <w:tcPr>
            <w:tcW w:w="3782" w:type="pct"/>
            <w:shd w:val="clear" w:color="auto" w:fill="auto"/>
            <w:noWrap/>
            <w:vAlign w:val="center"/>
            <w:hideMark/>
          </w:tcPr>
          <w:p w:rsidR="009E3064" w:rsidRPr="0070301B" w:rsidRDefault="009E3064" w:rsidP="003471B0">
            <w:pPr>
              <w:spacing w:after="0" w:line="240" w:lineRule="auto"/>
              <w:rPr>
                <w:rFonts w:ascii="Arial" w:eastAsia="Times New Roman" w:hAnsi="Arial" w:cs="Arial"/>
                <w:color w:val="000000"/>
                <w:sz w:val="18"/>
                <w:szCs w:val="18"/>
                <w:lang w:eastAsia="fr-FR"/>
              </w:rPr>
            </w:pPr>
            <w:r w:rsidRPr="0070301B">
              <w:rPr>
                <w:rFonts w:ascii="Arial" w:eastAsia="Times New Roman" w:hAnsi="Arial" w:cs="Arial"/>
                <w:color w:val="000000"/>
                <w:sz w:val="18"/>
                <w:szCs w:val="18"/>
                <w:lang w:eastAsia="fr-FR"/>
              </w:rPr>
              <w:t>Différence de niveau</w:t>
            </w:r>
          </w:p>
          <w:p w:rsidR="009E3064" w:rsidRPr="0070301B" w:rsidRDefault="009E3064" w:rsidP="003471B0">
            <w:pPr>
              <w:spacing w:after="0" w:line="240" w:lineRule="auto"/>
              <w:rPr>
                <w:rFonts w:ascii="Arial" w:eastAsia="Times New Roman" w:hAnsi="Arial" w:cs="Arial"/>
                <w:color w:val="000000"/>
                <w:sz w:val="18"/>
                <w:szCs w:val="18"/>
                <w:lang w:eastAsia="fr-FR"/>
              </w:rPr>
            </w:pPr>
            <w:r w:rsidRPr="0070301B">
              <w:rPr>
                <w:rFonts w:ascii="Arial" w:eastAsia="Times New Roman" w:hAnsi="Arial" w:cs="Arial"/>
                <w:color w:val="000000"/>
                <w:sz w:val="18"/>
                <w:szCs w:val="18"/>
                <w:lang w:eastAsia="fr-FR"/>
              </w:rPr>
              <w:t>Accès à des parties hautes : utilisation d'escabeau, échelle, chaise, tabouret…</w:t>
            </w:r>
          </w:p>
        </w:tc>
      </w:tr>
      <w:tr w:rsidR="009E3064" w:rsidRPr="005A7A45" w:rsidTr="009E3064">
        <w:trPr>
          <w:trHeight w:val="551"/>
        </w:trPr>
        <w:tc>
          <w:tcPr>
            <w:tcW w:w="1218" w:type="pct"/>
            <w:shd w:val="clear" w:color="auto" w:fill="auto"/>
            <w:vAlign w:val="center"/>
            <w:hideMark/>
          </w:tcPr>
          <w:p w:rsidR="009E3064" w:rsidRPr="005A7A45" w:rsidRDefault="009E3064">
            <w:pPr>
              <w:spacing w:after="0" w:line="240" w:lineRule="auto"/>
              <w:jc w:val="center"/>
              <w:rPr>
                <w:rFonts w:ascii="Arial" w:eastAsia="Times New Roman" w:hAnsi="Arial" w:cs="Arial"/>
                <w:color w:val="000000"/>
                <w:sz w:val="18"/>
                <w:szCs w:val="18"/>
                <w:lang w:eastAsia="fr-FR"/>
              </w:rPr>
            </w:pPr>
            <w:r w:rsidRPr="005A7A45">
              <w:rPr>
                <w:rFonts w:ascii="Arial" w:eastAsia="Times New Roman" w:hAnsi="Arial" w:cs="Arial"/>
                <w:color w:val="000000"/>
                <w:sz w:val="18"/>
                <w:szCs w:val="18"/>
                <w:lang w:eastAsia="fr-FR"/>
              </w:rPr>
              <w:t>Risque de chute d'objets et effondrements</w:t>
            </w:r>
          </w:p>
        </w:tc>
        <w:tc>
          <w:tcPr>
            <w:tcW w:w="3782" w:type="pct"/>
            <w:shd w:val="clear" w:color="auto" w:fill="auto"/>
            <w:noWrap/>
            <w:vAlign w:val="center"/>
            <w:hideMark/>
          </w:tcPr>
          <w:p w:rsidR="009E3064" w:rsidRPr="0070301B" w:rsidRDefault="009E3064" w:rsidP="003471B0">
            <w:pPr>
              <w:spacing w:after="0" w:line="240" w:lineRule="auto"/>
              <w:rPr>
                <w:rFonts w:ascii="Arial" w:eastAsia="Times New Roman" w:hAnsi="Arial" w:cs="Arial"/>
                <w:color w:val="000000"/>
                <w:sz w:val="18"/>
                <w:szCs w:val="18"/>
                <w:lang w:eastAsia="fr-FR"/>
              </w:rPr>
            </w:pPr>
            <w:r w:rsidRPr="0070301B">
              <w:rPr>
                <w:rFonts w:ascii="Arial" w:eastAsia="Times New Roman" w:hAnsi="Arial" w:cs="Arial"/>
                <w:color w:val="000000"/>
                <w:sz w:val="18"/>
                <w:szCs w:val="18"/>
                <w:lang w:eastAsia="fr-FR"/>
              </w:rPr>
              <w:t>Stockage en hauteur, entreposage de fournitures non adapté, éléments suspendus, état des plafonds</w:t>
            </w:r>
            <w:r>
              <w:rPr>
                <w:rFonts w:ascii="Arial" w:eastAsia="Times New Roman" w:hAnsi="Arial" w:cs="Arial"/>
                <w:color w:val="000000"/>
                <w:sz w:val="18"/>
                <w:szCs w:val="18"/>
                <w:lang w:eastAsia="fr-FR"/>
              </w:rPr>
              <w:t>,</w:t>
            </w:r>
            <w:r w:rsidRPr="009030D9">
              <w:rPr>
                <w:rFonts w:ascii="Arial" w:eastAsia="Times New Roman" w:hAnsi="Arial" w:cs="Arial"/>
                <w:color w:val="00B0F0"/>
                <w:sz w:val="18"/>
                <w:szCs w:val="18"/>
                <w:lang w:eastAsia="fr-FR"/>
              </w:rPr>
              <w:t xml:space="preserve"> …</w:t>
            </w:r>
          </w:p>
        </w:tc>
      </w:tr>
      <w:tr w:rsidR="009E3064" w:rsidRPr="005A7A45" w:rsidTr="009E3064">
        <w:trPr>
          <w:trHeight w:val="545"/>
        </w:trPr>
        <w:tc>
          <w:tcPr>
            <w:tcW w:w="1218" w:type="pct"/>
            <w:shd w:val="clear" w:color="auto" w:fill="auto"/>
            <w:vAlign w:val="center"/>
            <w:hideMark/>
          </w:tcPr>
          <w:p w:rsidR="009E3064" w:rsidRPr="005A7A45" w:rsidRDefault="009E3064">
            <w:pPr>
              <w:spacing w:after="0" w:line="240" w:lineRule="auto"/>
              <w:jc w:val="center"/>
              <w:rPr>
                <w:rFonts w:ascii="Arial" w:eastAsia="Times New Roman" w:hAnsi="Arial" w:cs="Arial"/>
                <w:color w:val="000000"/>
                <w:sz w:val="18"/>
                <w:szCs w:val="18"/>
                <w:lang w:eastAsia="fr-FR"/>
              </w:rPr>
            </w:pPr>
            <w:r w:rsidRPr="005A7A45">
              <w:rPr>
                <w:rFonts w:ascii="Arial" w:eastAsia="Times New Roman" w:hAnsi="Arial" w:cs="Arial"/>
                <w:color w:val="000000"/>
                <w:sz w:val="18"/>
                <w:szCs w:val="18"/>
                <w:lang w:eastAsia="fr-FR"/>
              </w:rPr>
              <w:t>Risque routier en mission</w:t>
            </w:r>
          </w:p>
        </w:tc>
        <w:tc>
          <w:tcPr>
            <w:tcW w:w="3782" w:type="pct"/>
            <w:shd w:val="clear" w:color="auto" w:fill="auto"/>
            <w:noWrap/>
            <w:vAlign w:val="center"/>
            <w:hideMark/>
          </w:tcPr>
          <w:p w:rsidR="009E3064" w:rsidRPr="00730549" w:rsidRDefault="009E3064" w:rsidP="003471B0">
            <w:pPr>
              <w:spacing w:after="0" w:line="240" w:lineRule="auto"/>
              <w:rPr>
                <w:rFonts w:ascii="Arial" w:eastAsia="Times New Roman" w:hAnsi="Arial" w:cs="Arial"/>
                <w:sz w:val="18"/>
                <w:szCs w:val="18"/>
                <w:lang w:eastAsia="fr-FR"/>
              </w:rPr>
            </w:pPr>
            <w:r w:rsidRPr="00730549">
              <w:rPr>
                <w:rFonts w:ascii="Arial" w:eastAsia="Times New Roman" w:hAnsi="Arial" w:cs="Arial"/>
                <w:sz w:val="18"/>
                <w:szCs w:val="18"/>
                <w:lang w:eastAsia="fr-FR"/>
              </w:rPr>
              <w:t>Déplacement en voiture, bus, …</w:t>
            </w:r>
          </w:p>
          <w:p w:rsidR="009E3064" w:rsidRPr="00730549" w:rsidRDefault="009E3064" w:rsidP="003471B0">
            <w:pPr>
              <w:spacing w:after="0" w:line="240" w:lineRule="auto"/>
              <w:rPr>
                <w:rFonts w:ascii="Arial" w:eastAsia="Times New Roman" w:hAnsi="Arial" w:cs="Arial"/>
                <w:sz w:val="18"/>
                <w:szCs w:val="18"/>
                <w:lang w:eastAsia="fr-FR"/>
              </w:rPr>
            </w:pPr>
            <w:r w:rsidRPr="00730549">
              <w:rPr>
                <w:rFonts w:ascii="Arial" w:eastAsia="Times New Roman" w:hAnsi="Arial" w:cs="Arial"/>
                <w:sz w:val="18"/>
                <w:szCs w:val="18"/>
                <w:lang w:eastAsia="fr-FR"/>
              </w:rPr>
              <w:t>Déplacement à pied sur le temps de travail (sortie scolaire, Education Physique et Sportive,…)</w:t>
            </w:r>
          </w:p>
        </w:tc>
      </w:tr>
      <w:tr w:rsidR="009E3064" w:rsidRPr="005A7A45" w:rsidTr="009E3064">
        <w:trPr>
          <w:trHeight w:val="695"/>
        </w:trPr>
        <w:tc>
          <w:tcPr>
            <w:tcW w:w="1218" w:type="pct"/>
            <w:shd w:val="clear" w:color="auto" w:fill="auto"/>
            <w:vAlign w:val="center"/>
            <w:hideMark/>
          </w:tcPr>
          <w:p w:rsidR="009E3064" w:rsidRPr="005A7A45" w:rsidRDefault="009E3064">
            <w:pPr>
              <w:spacing w:after="0" w:line="240" w:lineRule="auto"/>
              <w:jc w:val="center"/>
              <w:rPr>
                <w:rFonts w:ascii="Arial" w:eastAsia="Times New Roman" w:hAnsi="Arial" w:cs="Arial"/>
                <w:color w:val="000000"/>
                <w:sz w:val="18"/>
                <w:szCs w:val="18"/>
                <w:lang w:eastAsia="fr-FR"/>
              </w:rPr>
            </w:pPr>
            <w:r w:rsidRPr="005A7A45">
              <w:rPr>
                <w:rFonts w:ascii="Arial" w:eastAsia="Times New Roman" w:hAnsi="Arial" w:cs="Arial"/>
                <w:color w:val="000000"/>
                <w:sz w:val="18"/>
                <w:szCs w:val="18"/>
                <w:lang w:eastAsia="fr-FR"/>
              </w:rPr>
              <w:t>Risque lié</w:t>
            </w:r>
            <w:r w:rsidRPr="005A7A45">
              <w:rPr>
                <w:rFonts w:ascii="Arial" w:eastAsia="Times New Roman" w:hAnsi="Arial" w:cs="Arial"/>
                <w:color w:val="92D050"/>
                <w:sz w:val="18"/>
                <w:szCs w:val="18"/>
                <w:lang w:eastAsia="fr-FR"/>
              </w:rPr>
              <w:t xml:space="preserve"> </w:t>
            </w:r>
            <w:r w:rsidRPr="005A7A45">
              <w:rPr>
                <w:rFonts w:ascii="Arial" w:eastAsia="Times New Roman" w:hAnsi="Arial" w:cs="Arial"/>
                <w:color w:val="000000"/>
                <w:sz w:val="18"/>
                <w:szCs w:val="18"/>
                <w:lang w:eastAsia="fr-FR"/>
              </w:rPr>
              <w:t>à la circulation interne de véhicules</w:t>
            </w:r>
          </w:p>
        </w:tc>
        <w:tc>
          <w:tcPr>
            <w:tcW w:w="3782" w:type="pct"/>
            <w:shd w:val="clear" w:color="auto" w:fill="auto"/>
            <w:noWrap/>
            <w:vAlign w:val="center"/>
            <w:hideMark/>
          </w:tcPr>
          <w:p w:rsidR="009E3064" w:rsidRPr="00730549" w:rsidRDefault="009E3064" w:rsidP="003471B0">
            <w:pPr>
              <w:spacing w:after="0" w:line="240" w:lineRule="auto"/>
              <w:rPr>
                <w:rFonts w:ascii="Arial" w:eastAsia="Times New Roman" w:hAnsi="Arial" w:cs="Arial"/>
                <w:sz w:val="18"/>
                <w:szCs w:val="18"/>
                <w:lang w:eastAsia="fr-FR"/>
              </w:rPr>
            </w:pPr>
            <w:r w:rsidRPr="00730549">
              <w:rPr>
                <w:rFonts w:ascii="Arial" w:eastAsia="Times New Roman" w:hAnsi="Arial" w:cs="Arial"/>
                <w:sz w:val="18"/>
                <w:szCs w:val="18"/>
                <w:lang w:eastAsia="fr-FR"/>
              </w:rPr>
              <w:t>Livraisons</w:t>
            </w:r>
          </w:p>
          <w:p w:rsidR="009E3064" w:rsidRPr="00730549" w:rsidRDefault="009E3064" w:rsidP="003471B0">
            <w:pPr>
              <w:spacing w:after="0" w:line="240" w:lineRule="auto"/>
              <w:rPr>
                <w:rFonts w:ascii="Arial" w:eastAsia="Times New Roman" w:hAnsi="Arial" w:cs="Arial"/>
                <w:sz w:val="18"/>
                <w:szCs w:val="18"/>
                <w:lang w:eastAsia="fr-FR"/>
              </w:rPr>
            </w:pPr>
            <w:r w:rsidRPr="00730549">
              <w:rPr>
                <w:rFonts w:ascii="Arial" w:eastAsia="Times New Roman" w:hAnsi="Arial" w:cs="Arial"/>
                <w:sz w:val="18"/>
                <w:szCs w:val="18"/>
                <w:lang w:eastAsia="fr-FR"/>
              </w:rPr>
              <w:t>Travaux : collectivité, entreprise extérieure…</w:t>
            </w:r>
          </w:p>
          <w:p w:rsidR="009E3064" w:rsidRPr="00730549" w:rsidRDefault="009E3064" w:rsidP="003471B0">
            <w:pPr>
              <w:spacing w:after="0" w:line="240" w:lineRule="auto"/>
              <w:rPr>
                <w:rFonts w:ascii="Arial" w:eastAsia="Times New Roman" w:hAnsi="Arial" w:cs="Arial"/>
                <w:sz w:val="18"/>
                <w:szCs w:val="18"/>
                <w:lang w:eastAsia="fr-FR"/>
              </w:rPr>
            </w:pPr>
            <w:r w:rsidRPr="00730549">
              <w:rPr>
                <w:rFonts w:ascii="Arial" w:eastAsia="Times New Roman" w:hAnsi="Arial" w:cs="Arial"/>
                <w:sz w:val="18"/>
                <w:szCs w:val="18"/>
                <w:lang w:eastAsia="fr-FR"/>
              </w:rPr>
              <w:t>Véhicule des personnels : parking…</w:t>
            </w:r>
          </w:p>
        </w:tc>
      </w:tr>
      <w:tr w:rsidR="009E3064" w:rsidRPr="005A7A45" w:rsidTr="009E3064">
        <w:trPr>
          <w:trHeight w:val="551"/>
        </w:trPr>
        <w:tc>
          <w:tcPr>
            <w:tcW w:w="1218" w:type="pct"/>
            <w:shd w:val="clear" w:color="auto" w:fill="auto"/>
            <w:vAlign w:val="center"/>
            <w:hideMark/>
          </w:tcPr>
          <w:p w:rsidR="009E3064" w:rsidRPr="005A7A45" w:rsidRDefault="009E3064">
            <w:pPr>
              <w:spacing w:after="0" w:line="240" w:lineRule="auto"/>
              <w:jc w:val="center"/>
              <w:rPr>
                <w:rFonts w:ascii="Arial" w:eastAsia="Times New Roman" w:hAnsi="Arial" w:cs="Arial"/>
                <w:color w:val="000000"/>
                <w:sz w:val="18"/>
                <w:szCs w:val="18"/>
                <w:lang w:eastAsia="fr-FR"/>
              </w:rPr>
            </w:pPr>
            <w:r w:rsidRPr="005A7A45">
              <w:rPr>
                <w:rFonts w:ascii="Arial" w:eastAsia="Times New Roman" w:hAnsi="Arial" w:cs="Arial"/>
                <w:color w:val="000000"/>
                <w:sz w:val="18"/>
                <w:szCs w:val="18"/>
                <w:lang w:eastAsia="fr-FR"/>
              </w:rPr>
              <w:t>Risque lié aux manutentions manuelles / Port de charges</w:t>
            </w:r>
          </w:p>
        </w:tc>
        <w:tc>
          <w:tcPr>
            <w:tcW w:w="3782" w:type="pct"/>
            <w:shd w:val="clear" w:color="auto" w:fill="auto"/>
            <w:noWrap/>
            <w:vAlign w:val="center"/>
            <w:hideMark/>
          </w:tcPr>
          <w:p w:rsidR="009E3064" w:rsidRPr="00730549" w:rsidRDefault="009E3064" w:rsidP="003471B0">
            <w:pPr>
              <w:spacing w:after="0" w:line="240" w:lineRule="auto"/>
              <w:rPr>
                <w:rFonts w:ascii="Arial" w:eastAsia="Times New Roman" w:hAnsi="Arial" w:cs="Arial"/>
                <w:sz w:val="18"/>
                <w:szCs w:val="18"/>
                <w:lang w:eastAsia="fr-FR"/>
              </w:rPr>
            </w:pPr>
            <w:r w:rsidRPr="00730549">
              <w:rPr>
                <w:rFonts w:ascii="Arial" w:eastAsia="Times New Roman" w:hAnsi="Arial" w:cs="Arial"/>
                <w:sz w:val="18"/>
                <w:szCs w:val="18"/>
                <w:lang w:eastAsia="fr-FR"/>
              </w:rPr>
              <w:t>Mobilisation de personnes, manutention d'objets &gt; 15kg, …</w:t>
            </w:r>
          </w:p>
        </w:tc>
      </w:tr>
      <w:tr w:rsidR="009E3064" w:rsidRPr="005A7A45" w:rsidTr="009E3064">
        <w:trPr>
          <w:trHeight w:val="403"/>
        </w:trPr>
        <w:tc>
          <w:tcPr>
            <w:tcW w:w="1218" w:type="pct"/>
            <w:shd w:val="clear" w:color="auto" w:fill="auto"/>
            <w:vAlign w:val="center"/>
            <w:hideMark/>
          </w:tcPr>
          <w:p w:rsidR="009E3064" w:rsidRPr="005A7A45" w:rsidRDefault="009E3064">
            <w:pPr>
              <w:spacing w:after="0" w:line="240" w:lineRule="auto"/>
              <w:jc w:val="center"/>
              <w:rPr>
                <w:rFonts w:ascii="Arial" w:eastAsia="Times New Roman" w:hAnsi="Arial" w:cs="Arial"/>
                <w:color w:val="000000"/>
                <w:sz w:val="18"/>
                <w:szCs w:val="18"/>
                <w:lang w:eastAsia="fr-FR"/>
              </w:rPr>
            </w:pPr>
            <w:r w:rsidRPr="005A7A45">
              <w:rPr>
                <w:rFonts w:ascii="Arial" w:eastAsia="Times New Roman" w:hAnsi="Arial" w:cs="Arial"/>
                <w:color w:val="000000"/>
                <w:sz w:val="18"/>
                <w:szCs w:val="18"/>
                <w:lang w:eastAsia="fr-FR"/>
              </w:rPr>
              <w:t>Risque lié aux manutentions mécaniques</w:t>
            </w:r>
          </w:p>
        </w:tc>
        <w:tc>
          <w:tcPr>
            <w:tcW w:w="3782" w:type="pct"/>
            <w:shd w:val="clear" w:color="auto" w:fill="auto"/>
            <w:noWrap/>
            <w:vAlign w:val="center"/>
            <w:hideMark/>
          </w:tcPr>
          <w:p w:rsidR="009E3064" w:rsidRPr="00730549" w:rsidRDefault="009E3064" w:rsidP="003471B0">
            <w:pPr>
              <w:spacing w:after="0" w:line="240" w:lineRule="auto"/>
              <w:rPr>
                <w:rFonts w:ascii="Arial" w:eastAsia="Times New Roman" w:hAnsi="Arial" w:cs="Arial"/>
                <w:sz w:val="18"/>
                <w:szCs w:val="18"/>
                <w:lang w:eastAsia="fr-FR"/>
              </w:rPr>
            </w:pPr>
            <w:r w:rsidRPr="00730549">
              <w:rPr>
                <w:rFonts w:ascii="Arial" w:eastAsia="Times New Roman" w:hAnsi="Arial" w:cs="Arial"/>
                <w:sz w:val="18"/>
                <w:szCs w:val="18"/>
                <w:lang w:eastAsia="fr-FR"/>
              </w:rPr>
              <w:t xml:space="preserve">Utilisation d'aide à la manutention : chariot, diable… </w:t>
            </w:r>
          </w:p>
        </w:tc>
      </w:tr>
      <w:tr w:rsidR="009E3064" w:rsidRPr="005A7A45" w:rsidTr="009E3064">
        <w:trPr>
          <w:trHeight w:val="432"/>
        </w:trPr>
        <w:tc>
          <w:tcPr>
            <w:tcW w:w="1218" w:type="pct"/>
            <w:shd w:val="clear" w:color="auto" w:fill="auto"/>
            <w:noWrap/>
            <w:vAlign w:val="center"/>
            <w:hideMark/>
          </w:tcPr>
          <w:p w:rsidR="009E3064" w:rsidRPr="005A7A45" w:rsidRDefault="009E3064">
            <w:pPr>
              <w:spacing w:after="0" w:line="240" w:lineRule="auto"/>
              <w:jc w:val="center"/>
              <w:rPr>
                <w:rFonts w:ascii="Arial" w:eastAsia="Times New Roman" w:hAnsi="Arial" w:cs="Arial"/>
                <w:color w:val="000000"/>
                <w:sz w:val="18"/>
                <w:szCs w:val="18"/>
                <w:lang w:eastAsia="fr-FR"/>
              </w:rPr>
            </w:pPr>
            <w:r w:rsidRPr="005A7A45">
              <w:rPr>
                <w:rFonts w:ascii="Arial" w:eastAsia="Times New Roman" w:hAnsi="Arial" w:cs="Arial"/>
                <w:color w:val="000000"/>
                <w:sz w:val="18"/>
                <w:szCs w:val="18"/>
                <w:lang w:eastAsia="fr-FR"/>
              </w:rPr>
              <w:t>Risque lié à l'activité physique</w:t>
            </w:r>
          </w:p>
        </w:tc>
        <w:tc>
          <w:tcPr>
            <w:tcW w:w="3782" w:type="pct"/>
            <w:shd w:val="clear" w:color="auto" w:fill="auto"/>
            <w:noWrap/>
            <w:vAlign w:val="center"/>
            <w:hideMark/>
          </w:tcPr>
          <w:p w:rsidR="009E3064" w:rsidRPr="00730549" w:rsidRDefault="009E3064" w:rsidP="003471B0">
            <w:pPr>
              <w:spacing w:after="0" w:line="240" w:lineRule="auto"/>
              <w:rPr>
                <w:rFonts w:ascii="Arial" w:eastAsia="Times New Roman" w:hAnsi="Arial" w:cs="Arial"/>
                <w:sz w:val="18"/>
                <w:szCs w:val="18"/>
                <w:lang w:eastAsia="fr-FR"/>
              </w:rPr>
            </w:pPr>
            <w:r w:rsidRPr="00730549">
              <w:rPr>
                <w:rFonts w:ascii="Arial" w:eastAsia="Times New Roman" w:hAnsi="Arial" w:cs="Arial"/>
                <w:sz w:val="18"/>
                <w:szCs w:val="18"/>
                <w:lang w:eastAsia="fr-FR"/>
              </w:rPr>
              <w:t>Postures prolongées, postures contraignantes, …</w:t>
            </w:r>
          </w:p>
        </w:tc>
      </w:tr>
      <w:tr w:rsidR="009E3064" w:rsidRPr="005A7A45" w:rsidTr="009E3064">
        <w:trPr>
          <w:trHeight w:val="836"/>
        </w:trPr>
        <w:tc>
          <w:tcPr>
            <w:tcW w:w="1218" w:type="pct"/>
            <w:shd w:val="clear" w:color="auto" w:fill="auto"/>
            <w:vAlign w:val="center"/>
            <w:hideMark/>
          </w:tcPr>
          <w:p w:rsidR="009E3064" w:rsidRPr="005A7A45" w:rsidRDefault="009E3064">
            <w:pPr>
              <w:spacing w:after="0" w:line="240" w:lineRule="auto"/>
              <w:jc w:val="center"/>
              <w:rPr>
                <w:rFonts w:ascii="Arial" w:eastAsia="Times New Roman" w:hAnsi="Arial" w:cs="Arial"/>
                <w:color w:val="000000"/>
                <w:sz w:val="18"/>
                <w:szCs w:val="18"/>
                <w:lang w:eastAsia="fr-FR"/>
              </w:rPr>
            </w:pPr>
            <w:r w:rsidRPr="005A7A45">
              <w:rPr>
                <w:rFonts w:ascii="Arial" w:eastAsia="Times New Roman" w:hAnsi="Arial" w:cs="Arial"/>
                <w:color w:val="000000"/>
                <w:sz w:val="18"/>
                <w:szCs w:val="18"/>
                <w:lang w:eastAsia="fr-FR"/>
              </w:rPr>
              <w:t>Risque lié aux émissions, produits et déchets dangereux</w:t>
            </w:r>
          </w:p>
        </w:tc>
        <w:tc>
          <w:tcPr>
            <w:tcW w:w="3782" w:type="pct"/>
            <w:shd w:val="clear" w:color="auto" w:fill="auto"/>
            <w:vAlign w:val="center"/>
            <w:hideMark/>
          </w:tcPr>
          <w:p w:rsidR="009E3064" w:rsidRPr="00730549" w:rsidRDefault="009E3064" w:rsidP="003471B0">
            <w:pPr>
              <w:spacing w:after="0" w:line="240" w:lineRule="auto"/>
              <w:rPr>
                <w:rFonts w:ascii="Arial" w:eastAsia="Times New Roman" w:hAnsi="Arial" w:cs="Arial"/>
                <w:sz w:val="18"/>
                <w:szCs w:val="18"/>
                <w:lang w:eastAsia="fr-FR"/>
              </w:rPr>
            </w:pPr>
            <w:r w:rsidRPr="00730549">
              <w:rPr>
                <w:rFonts w:ascii="Arial" w:eastAsia="Times New Roman" w:hAnsi="Arial" w:cs="Arial"/>
                <w:sz w:val="18"/>
                <w:szCs w:val="18"/>
                <w:lang w:eastAsia="fr-FR"/>
              </w:rPr>
              <w:t xml:space="preserve">Utilisation de produits dangereux. </w:t>
            </w:r>
          </w:p>
          <w:p w:rsidR="009E3064" w:rsidRPr="00730549" w:rsidRDefault="009E3064" w:rsidP="003471B0">
            <w:pPr>
              <w:spacing w:after="0" w:line="240" w:lineRule="auto"/>
              <w:rPr>
                <w:rFonts w:ascii="Arial" w:eastAsia="Times New Roman" w:hAnsi="Arial" w:cs="Arial"/>
                <w:sz w:val="18"/>
                <w:szCs w:val="18"/>
                <w:lang w:eastAsia="fr-FR"/>
              </w:rPr>
            </w:pPr>
            <w:r w:rsidRPr="00730549">
              <w:rPr>
                <w:rFonts w:ascii="Arial" w:eastAsia="Times New Roman" w:hAnsi="Arial" w:cs="Arial"/>
                <w:sz w:val="18"/>
                <w:szCs w:val="18"/>
                <w:lang w:eastAsia="fr-FR"/>
              </w:rPr>
              <w:t>Stockage de produits dangereux, présence de déchets dangereux,…</w:t>
            </w:r>
          </w:p>
          <w:p w:rsidR="009E3064" w:rsidRPr="00730549" w:rsidRDefault="009E3064" w:rsidP="003471B0">
            <w:pPr>
              <w:spacing w:after="0" w:line="240" w:lineRule="auto"/>
              <w:rPr>
                <w:rFonts w:ascii="Arial" w:eastAsia="Times New Roman" w:hAnsi="Arial" w:cs="Arial"/>
                <w:sz w:val="18"/>
                <w:szCs w:val="18"/>
                <w:lang w:eastAsia="fr-FR"/>
              </w:rPr>
            </w:pPr>
            <w:r w:rsidRPr="00730549">
              <w:rPr>
                <w:rFonts w:ascii="Arial" w:eastAsia="Times New Roman" w:hAnsi="Arial" w:cs="Arial"/>
                <w:sz w:val="18"/>
                <w:szCs w:val="18"/>
                <w:lang w:eastAsia="fr-FR"/>
              </w:rPr>
              <w:t>Emissions de poussières (craie, ciment, bois, amiante,…) et de gaz</w:t>
            </w:r>
          </w:p>
        </w:tc>
      </w:tr>
      <w:tr w:rsidR="009E3064" w:rsidRPr="005A7A45" w:rsidTr="009E3064">
        <w:trPr>
          <w:trHeight w:val="602"/>
        </w:trPr>
        <w:tc>
          <w:tcPr>
            <w:tcW w:w="1218" w:type="pct"/>
            <w:shd w:val="clear" w:color="auto" w:fill="auto"/>
            <w:vAlign w:val="center"/>
            <w:hideMark/>
          </w:tcPr>
          <w:p w:rsidR="009E3064" w:rsidRPr="005A7A45" w:rsidRDefault="009E3064">
            <w:pPr>
              <w:spacing w:after="0" w:line="240" w:lineRule="auto"/>
              <w:jc w:val="center"/>
              <w:rPr>
                <w:rFonts w:ascii="Arial" w:eastAsia="Times New Roman" w:hAnsi="Arial" w:cs="Arial"/>
                <w:color w:val="000000"/>
                <w:sz w:val="18"/>
                <w:szCs w:val="18"/>
                <w:lang w:eastAsia="fr-FR"/>
              </w:rPr>
            </w:pPr>
            <w:r w:rsidRPr="005A7A45">
              <w:rPr>
                <w:rFonts w:ascii="Arial" w:eastAsia="Times New Roman" w:hAnsi="Arial" w:cs="Arial"/>
                <w:color w:val="000000"/>
                <w:sz w:val="18"/>
                <w:szCs w:val="18"/>
                <w:lang w:eastAsia="fr-FR"/>
              </w:rPr>
              <w:t>Risque biologique</w:t>
            </w:r>
          </w:p>
        </w:tc>
        <w:tc>
          <w:tcPr>
            <w:tcW w:w="3782" w:type="pct"/>
            <w:shd w:val="clear" w:color="auto" w:fill="auto"/>
            <w:noWrap/>
            <w:vAlign w:val="center"/>
            <w:hideMark/>
          </w:tcPr>
          <w:p w:rsidR="009E3064" w:rsidRPr="00730549" w:rsidRDefault="009E3064" w:rsidP="003471B0">
            <w:pPr>
              <w:spacing w:after="0" w:line="240" w:lineRule="auto"/>
              <w:rPr>
                <w:rFonts w:ascii="Arial" w:eastAsia="Times New Roman" w:hAnsi="Arial" w:cs="Arial"/>
                <w:sz w:val="18"/>
                <w:szCs w:val="18"/>
                <w:lang w:eastAsia="fr-FR"/>
              </w:rPr>
            </w:pPr>
            <w:r w:rsidRPr="00730549">
              <w:rPr>
                <w:rFonts w:ascii="Arial" w:eastAsia="Times New Roman" w:hAnsi="Arial" w:cs="Arial"/>
                <w:sz w:val="18"/>
                <w:szCs w:val="18"/>
                <w:lang w:eastAsia="fr-FR"/>
              </w:rPr>
              <w:t>Présence de déchets ménagers et organiques</w:t>
            </w:r>
          </w:p>
          <w:p w:rsidR="009E3064" w:rsidRPr="00730549" w:rsidRDefault="009E3064" w:rsidP="003471B0">
            <w:pPr>
              <w:spacing w:after="0" w:line="240" w:lineRule="auto"/>
              <w:rPr>
                <w:rFonts w:ascii="Arial" w:eastAsia="Times New Roman" w:hAnsi="Arial" w:cs="Arial"/>
                <w:sz w:val="18"/>
                <w:szCs w:val="18"/>
                <w:lang w:eastAsia="fr-FR"/>
              </w:rPr>
            </w:pPr>
            <w:r w:rsidRPr="00730549">
              <w:rPr>
                <w:rFonts w:ascii="Arial" w:eastAsia="Times New Roman" w:hAnsi="Arial" w:cs="Arial"/>
                <w:sz w:val="18"/>
                <w:szCs w:val="18"/>
                <w:lang w:eastAsia="fr-FR"/>
              </w:rPr>
              <w:t>Propagation de micro-organismes : virus, bactéries, champignons…</w:t>
            </w:r>
          </w:p>
          <w:p w:rsidR="009E3064" w:rsidRPr="00730549" w:rsidRDefault="009E3064" w:rsidP="003471B0">
            <w:pPr>
              <w:spacing w:after="0" w:line="240" w:lineRule="auto"/>
              <w:rPr>
                <w:rFonts w:ascii="Arial" w:eastAsia="Times New Roman" w:hAnsi="Arial" w:cs="Arial"/>
                <w:sz w:val="18"/>
                <w:szCs w:val="18"/>
                <w:lang w:eastAsia="fr-FR"/>
              </w:rPr>
            </w:pPr>
            <w:r w:rsidRPr="00730549">
              <w:rPr>
                <w:rFonts w:ascii="Arial" w:eastAsia="Times New Roman" w:hAnsi="Arial" w:cs="Arial"/>
                <w:sz w:val="18"/>
                <w:szCs w:val="18"/>
                <w:lang w:eastAsia="fr-FR"/>
              </w:rPr>
              <w:t>Présence d'animaux : insectes,…</w:t>
            </w:r>
          </w:p>
        </w:tc>
      </w:tr>
      <w:tr w:rsidR="009E3064" w:rsidRPr="005A7A45" w:rsidTr="009E3064">
        <w:trPr>
          <w:trHeight w:val="489"/>
        </w:trPr>
        <w:tc>
          <w:tcPr>
            <w:tcW w:w="1218" w:type="pct"/>
            <w:shd w:val="clear" w:color="auto" w:fill="auto"/>
            <w:vAlign w:val="center"/>
            <w:hideMark/>
          </w:tcPr>
          <w:p w:rsidR="009E3064" w:rsidRPr="005A7A45" w:rsidRDefault="009E3064">
            <w:pPr>
              <w:spacing w:after="0" w:line="240" w:lineRule="auto"/>
              <w:jc w:val="center"/>
              <w:rPr>
                <w:rFonts w:ascii="Arial" w:eastAsia="Times New Roman" w:hAnsi="Arial" w:cs="Arial"/>
                <w:color w:val="000000"/>
                <w:sz w:val="18"/>
                <w:szCs w:val="18"/>
                <w:lang w:eastAsia="fr-FR"/>
              </w:rPr>
            </w:pPr>
            <w:r w:rsidRPr="005A7A45">
              <w:rPr>
                <w:rFonts w:ascii="Arial" w:eastAsia="Times New Roman" w:hAnsi="Arial" w:cs="Arial"/>
                <w:color w:val="000000"/>
                <w:sz w:val="18"/>
                <w:szCs w:val="18"/>
                <w:lang w:eastAsia="fr-FR"/>
              </w:rPr>
              <w:t>Risques liés aux équipements de travail</w:t>
            </w:r>
          </w:p>
        </w:tc>
        <w:tc>
          <w:tcPr>
            <w:tcW w:w="3782" w:type="pct"/>
            <w:shd w:val="clear" w:color="auto" w:fill="auto"/>
            <w:noWrap/>
            <w:vAlign w:val="center"/>
            <w:hideMark/>
          </w:tcPr>
          <w:p w:rsidR="009E3064" w:rsidRPr="00730549" w:rsidRDefault="009E3064" w:rsidP="003471B0">
            <w:pPr>
              <w:spacing w:after="0" w:line="240" w:lineRule="auto"/>
              <w:rPr>
                <w:rFonts w:ascii="Arial" w:eastAsia="Times New Roman" w:hAnsi="Arial" w:cs="Arial"/>
                <w:sz w:val="18"/>
                <w:szCs w:val="18"/>
                <w:lang w:eastAsia="fr-FR"/>
              </w:rPr>
            </w:pPr>
            <w:r w:rsidRPr="00730549">
              <w:rPr>
                <w:rFonts w:ascii="Arial" w:eastAsia="Times New Roman" w:hAnsi="Arial" w:cs="Arial"/>
                <w:sz w:val="18"/>
                <w:szCs w:val="18"/>
                <w:lang w:eastAsia="fr-FR"/>
              </w:rPr>
              <w:t>Utilisation de matériel coupant,…</w:t>
            </w:r>
          </w:p>
          <w:p w:rsidR="009E3064" w:rsidRPr="00730549" w:rsidRDefault="009E3064" w:rsidP="003471B0">
            <w:pPr>
              <w:spacing w:after="0" w:line="240" w:lineRule="auto"/>
              <w:rPr>
                <w:rFonts w:ascii="Arial" w:eastAsia="Times New Roman" w:hAnsi="Arial" w:cs="Arial"/>
                <w:sz w:val="18"/>
                <w:szCs w:val="18"/>
                <w:lang w:eastAsia="fr-FR"/>
              </w:rPr>
            </w:pPr>
            <w:r w:rsidRPr="00730549">
              <w:rPr>
                <w:rFonts w:ascii="Arial" w:eastAsia="Times New Roman" w:hAnsi="Arial" w:cs="Arial"/>
                <w:sz w:val="18"/>
                <w:szCs w:val="18"/>
                <w:lang w:eastAsia="fr-FR"/>
              </w:rPr>
              <w:t>Travail sur écran</w:t>
            </w:r>
          </w:p>
        </w:tc>
      </w:tr>
      <w:tr w:rsidR="009E3064" w:rsidRPr="005A7A45" w:rsidTr="009E3064">
        <w:trPr>
          <w:trHeight w:val="553"/>
        </w:trPr>
        <w:tc>
          <w:tcPr>
            <w:tcW w:w="1218" w:type="pct"/>
            <w:shd w:val="clear" w:color="auto" w:fill="auto"/>
            <w:vAlign w:val="center"/>
            <w:hideMark/>
          </w:tcPr>
          <w:p w:rsidR="009E3064" w:rsidRPr="005A7A45" w:rsidRDefault="009E3064">
            <w:pPr>
              <w:spacing w:after="0" w:line="240" w:lineRule="auto"/>
              <w:jc w:val="center"/>
              <w:rPr>
                <w:rFonts w:ascii="Arial" w:eastAsia="Times New Roman" w:hAnsi="Arial" w:cs="Arial"/>
                <w:color w:val="000000"/>
                <w:sz w:val="18"/>
                <w:szCs w:val="18"/>
                <w:lang w:eastAsia="fr-FR"/>
              </w:rPr>
            </w:pPr>
            <w:r w:rsidRPr="005A7A45">
              <w:rPr>
                <w:rFonts w:ascii="Arial" w:eastAsia="Times New Roman" w:hAnsi="Arial" w:cs="Arial"/>
                <w:color w:val="000000"/>
                <w:sz w:val="18"/>
                <w:szCs w:val="18"/>
                <w:lang w:eastAsia="fr-FR"/>
              </w:rPr>
              <w:t>Risques et nuisances liés au bruit</w:t>
            </w:r>
          </w:p>
        </w:tc>
        <w:tc>
          <w:tcPr>
            <w:tcW w:w="3782" w:type="pct"/>
            <w:shd w:val="clear" w:color="auto" w:fill="auto"/>
            <w:noWrap/>
            <w:vAlign w:val="center"/>
            <w:hideMark/>
          </w:tcPr>
          <w:p w:rsidR="009E3064" w:rsidRPr="00730549" w:rsidRDefault="009E3064" w:rsidP="003471B0">
            <w:pPr>
              <w:spacing w:after="0" w:line="240" w:lineRule="auto"/>
              <w:rPr>
                <w:rFonts w:ascii="Arial" w:eastAsia="Times New Roman" w:hAnsi="Arial" w:cs="Arial"/>
                <w:sz w:val="18"/>
                <w:szCs w:val="18"/>
                <w:lang w:eastAsia="fr-FR"/>
              </w:rPr>
            </w:pPr>
            <w:r w:rsidRPr="00730549">
              <w:rPr>
                <w:rFonts w:ascii="Arial" w:eastAsia="Times New Roman" w:hAnsi="Arial" w:cs="Arial"/>
                <w:sz w:val="18"/>
                <w:szCs w:val="18"/>
                <w:lang w:eastAsia="fr-FR"/>
              </w:rPr>
              <w:t>Exposition au bruit en intérieur et en extérieur : enfants, appareils…</w:t>
            </w:r>
          </w:p>
          <w:p w:rsidR="009E3064" w:rsidRPr="00730549" w:rsidRDefault="009E3064" w:rsidP="003471B0">
            <w:pPr>
              <w:spacing w:after="0" w:line="240" w:lineRule="auto"/>
              <w:rPr>
                <w:rFonts w:ascii="Arial" w:eastAsia="Times New Roman" w:hAnsi="Arial" w:cs="Arial"/>
                <w:sz w:val="18"/>
                <w:szCs w:val="18"/>
                <w:lang w:eastAsia="fr-FR"/>
              </w:rPr>
            </w:pPr>
            <w:r w:rsidRPr="00730549">
              <w:rPr>
                <w:rFonts w:ascii="Arial" w:eastAsia="Times New Roman" w:hAnsi="Arial" w:cs="Arial"/>
                <w:sz w:val="18"/>
                <w:szCs w:val="18"/>
                <w:lang w:eastAsia="fr-FR"/>
              </w:rPr>
              <w:t>Exposition au bruit à l'extérieur de la classe : dans la cour, dans le préau…</w:t>
            </w:r>
          </w:p>
        </w:tc>
      </w:tr>
      <w:tr w:rsidR="009E3064" w:rsidRPr="005A7A45" w:rsidTr="009E3064">
        <w:trPr>
          <w:trHeight w:val="685"/>
        </w:trPr>
        <w:tc>
          <w:tcPr>
            <w:tcW w:w="1218" w:type="pct"/>
            <w:shd w:val="clear" w:color="auto" w:fill="auto"/>
            <w:vAlign w:val="center"/>
            <w:hideMark/>
          </w:tcPr>
          <w:p w:rsidR="009E3064" w:rsidRPr="005A7A45" w:rsidRDefault="009E3064">
            <w:pPr>
              <w:spacing w:after="0" w:line="240" w:lineRule="auto"/>
              <w:jc w:val="center"/>
              <w:rPr>
                <w:rFonts w:ascii="Arial" w:eastAsia="Times New Roman" w:hAnsi="Arial" w:cs="Arial"/>
                <w:color w:val="000000"/>
                <w:sz w:val="18"/>
                <w:szCs w:val="18"/>
                <w:lang w:eastAsia="fr-FR"/>
              </w:rPr>
            </w:pPr>
            <w:r w:rsidRPr="005A7A45">
              <w:rPr>
                <w:rFonts w:ascii="Arial" w:eastAsia="Times New Roman" w:hAnsi="Arial" w:cs="Arial"/>
                <w:color w:val="000000"/>
                <w:sz w:val="18"/>
                <w:szCs w:val="18"/>
                <w:lang w:eastAsia="fr-FR"/>
              </w:rPr>
              <w:t>Risque lié aux ambiances thermiques</w:t>
            </w:r>
          </w:p>
        </w:tc>
        <w:tc>
          <w:tcPr>
            <w:tcW w:w="3782" w:type="pct"/>
            <w:shd w:val="clear" w:color="auto" w:fill="auto"/>
            <w:vAlign w:val="center"/>
            <w:hideMark/>
          </w:tcPr>
          <w:p w:rsidR="009E3064" w:rsidRPr="00730549" w:rsidRDefault="009E3064" w:rsidP="003471B0">
            <w:pPr>
              <w:spacing w:after="0" w:line="240" w:lineRule="auto"/>
              <w:rPr>
                <w:rFonts w:ascii="Arial" w:eastAsia="Times New Roman" w:hAnsi="Arial" w:cs="Arial"/>
                <w:sz w:val="18"/>
                <w:szCs w:val="18"/>
                <w:lang w:eastAsia="fr-FR"/>
              </w:rPr>
            </w:pPr>
            <w:r w:rsidRPr="00730549">
              <w:rPr>
                <w:rFonts w:ascii="Arial" w:eastAsia="Times New Roman" w:hAnsi="Arial" w:cs="Arial"/>
                <w:sz w:val="18"/>
                <w:szCs w:val="18"/>
                <w:lang w:eastAsia="fr-FR"/>
              </w:rPr>
              <w:t>Température inférieure aux recommandations (18°C)</w:t>
            </w:r>
          </w:p>
          <w:p w:rsidR="009E3064" w:rsidRPr="00730549" w:rsidRDefault="009E3064" w:rsidP="003471B0">
            <w:pPr>
              <w:spacing w:after="0" w:line="240" w:lineRule="auto"/>
              <w:rPr>
                <w:rFonts w:ascii="Arial" w:eastAsia="Times New Roman" w:hAnsi="Arial" w:cs="Arial"/>
                <w:sz w:val="18"/>
                <w:szCs w:val="18"/>
                <w:lang w:eastAsia="fr-FR"/>
              </w:rPr>
            </w:pPr>
            <w:r w:rsidRPr="00730549">
              <w:rPr>
                <w:rFonts w:ascii="Arial" w:eastAsia="Times New Roman" w:hAnsi="Arial" w:cs="Arial"/>
                <w:sz w:val="18"/>
                <w:szCs w:val="18"/>
                <w:lang w:eastAsia="fr-FR"/>
              </w:rPr>
              <w:t>Température supérieure aux recommandations (33°C)</w:t>
            </w:r>
          </w:p>
          <w:p w:rsidR="009E3064" w:rsidRPr="00730549" w:rsidRDefault="009E3064" w:rsidP="003471B0">
            <w:pPr>
              <w:spacing w:after="0" w:line="240" w:lineRule="auto"/>
              <w:rPr>
                <w:rFonts w:ascii="Arial" w:eastAsia="Times New Roman" w:hAnsi="Arial" w:cs="Arial"/>
                <w:sz w:val="18"/>
                <w:szCs w:val="18"/>
                <w:lang w:eastAsia="fr-FR"/>
              </w:rPr>
            </w:pPr>
            <w:r w:rsidRPr="00730549">
              <w:rPr>
                <w:rFonts w:ascii="Arial" w:eastAsia="Times New Roman" w:hAnsi="Arial" w:cs="Arial"/>
                <w:sz w:val="18"/>
                <w:szCs w:val="18"/>
                <w:lang w:eastAsia="fr-FR"/>
              </w:rPr>
              <w:t>Exposition prolongée aux rayons du soleil</w:t>
            </w:r>
          </w:p>
          <w:p w:rsidR="009E3064" w:rsidRPr="00730549" w:rsidRDefault="009E3064" w:rsidP="003471B0">
            <w:pPr>
              <w:spacing w:after="0" w:line="240" w:lineRule="auto"/>
              <w:rPr>
                <w:rFonts w:ascii="Arial" w:eastAsia="Times New Roman" w:hAnsi="Arial" w:cs="Arial"/>
                <w:sz w:val="18"/>
                <w:szCs w:val="18"/>
                <w:lang w:eastAsia="fr-FR"/>
              </w:rPr>
            </w:pPr>
            <w:r w:rsidRPr="00730549">
              <w:rPr>
                <w:rFonts w:ascii="Arial" w:eastAsia="Times New Roman" w:hAnsi="Arial" w:cs="Arial"/>
                <w:sz w:val="18"/>
                <w:szCs w:val="18"/>
                <w:lang w:eastAsia="fr-FR"/>
              </w:rPr>
              <w:t>Présence de courants d'air, …</w:t>
            </w:r>
          </w:p>
        </w:tc>
      </w:tr>
      <w:tr w:rsidR="009E3064" w:rsidRPr="005A7A45" w:rsidTr="009E3064">
        <w:trPr>
          <w:trHeight w:val="714"/>
        </w:trPr>
        <w:tc>
          <w:tcPr>
            <w:tcW w:w="1218" w:type="pct"/>
            <w:shd w:val="clear" w:color="auto" w:fill="auto"/>
            <w:vAlign w:val="center"/>
            <w:hideMark/>
          </w:tcPr>
          <w:p w:rsidR="009E3064" w:rsidRPr="005A7A45" w:rsidRDefault="009E3064">
            <w:pPr>
              <w:spacing w:after="0" w:line="240" w:lineRule="auto"/>
              <w:jc w:val="center"/>
              <w:rPr>
                <w:rFonts w:ascii="Arial" w:eastAsia="Times New Roman" w:hAnsi="Arial" w:cs="Arial"/>
                <w:color w:val="000000"/>
                <w:sz w:val="18"/>
                <w:szCs w:val="18"/>
                <w:lang w:eastAsia="fr-FR"/>
              </w:rPr>
            </w:pPr>
            <w:r w:rsidRPr="005A7A45">
              <w:rPr>
                <w:rFonts w:ascii="Arial" w:eastAsia="Times New Roman" w:hAnsi="Arial" w:cs="Arial"/>
                <w:color w:val="000000"/>
                <w:sz w:val="18"/>
                <w:szCs w:val="18"/>
                <w:lang w:eastAsia="fr-FR"/>
              </w:rPr>
              <w:t>Risque incendie / explosion</w:t>
            </w:r>
          </w:p>
        </w:tc>
        <w:tc>
          <w:tcPr>
            <w:tcW w:w="3782" w:type="pct"/>
            <w:shd w:val="clear" w:color="auto" w:fill="auto"/>
            <w:noWrap/>
            <w:vAlign w:val="center"/>
            <w:hideMark/>
          </w:tcPr>
          <w:p w:rsidR="009E3064" w:rsidRPr="00730549" w:rsidRDefault="009E3064" w:rsidP="003471B0">
            <w:pPr>
              <w:spacing w:after="0" w:line="240" w:lineRule="auto"/>
              <w:rPr>
                <w:rFonts w:ascii="Arial" w:eastAsia="Times New Roman" w:hAnsi="Arial" w:cs="Arial"/>
                <w:sz w:val="18"/>
                <w:szCs w:val="18"/>
                <w:lang w:eastAsia="fr-FR"/>
              </w:rPr>
            </w:pPr>
            <w:r w:rsidRPr="00730549">
              <w:rPr>
                <w:rFonts w:ascii="Arial" w:eastAsia="Times New Roman" w:hAnsi="Arial" w:cs="Arial"/>
                <w:sz w:val="18"/>
                <w:szCs w:val="18"/>
                <w:lang w:eastAsia="fr-FR"/>
              </w:rPr>
              <w:t>Utilisation de produit inflammable ou explosif</w:t>
            </w:r>
          </w:p>
          <w:p w:rsidR="009E3064" w:rsidRPr="00730549" w:rsidRDefault="009E3064" w:rsidP="003471B0">
            <w:pPr>
              <w:spacing w:after="0" w:line="240" w:lineRule="auto"/>
              <w:rPr>
                <w:rFonts w:ascii="Arial" w:eastAsia="Times New Roman" w:hAnsi="Arial" w:cs="Arial"/>
                <w:sz w:val="18"/>
                <w:szCs w:val="18"/>
                <w:lang w:eastAsia="fr-FR"/>
              </w:rPr>
            </w:pPr>
            <w:r w:rsidRPr="00730549">
              <w:rPr>
                <w:rFonts w:ascii="Arial" w:eastAsia="Times New Roman" w:hAnsi="Arial" w:cs="Arial"/>
                <w:sz w:val="18"/>
                <w:szCs w:val="18"/>
                <w:lang w:eastAsia="fr-FR"/>
              </w:rPr>
              <w:t>Source d'allumage (point chaud, étincelles, etc…) proche d'éléments combustibles (papier, bois, carton, ...)</w:t>
            </w:r>
          </w:p>
        </w:tc>
      </w:tr>
      <w:tr w:rsidR="009E3064" w:rsidRPr="005A7A45" w:rsidTr="009E3064">
        <w:trPr>
          <w:trHeight w:val="763"/>
        </w:trPr>
        <w:tc>
          <w:tcPr>
            <w:tcW w:w="1218" w:type="pct"/>
            <w:shd w:val="clear" w:color="auto" w:fill="auto"/>
            <w:vAlign w:val="center"/>
            <w:hideMark/>
          </w:tcPr>
          <w:p w:rsidR="009E3064" w:rsidRPr="005A7A45" w:rsidRDefault="009E3064">
            <w:pPr>
              <w:spacing w:after="0" w:line="240" w:lineRule="auto"/>
              <w:jc w:val="center"/>
              <w:rPr>
                <w:rFonts w:ascii="Arial" w:eastAsia="Times New Roman" w:hAnsi="Arial" w:cs="Arial"/>
                <w:color w:val="000000"/>
                <w:sz w:val="18"/>
                <w:szCs w:val="18"/>
                <w:lang w:eastAsia="fr-FR"/>
              </w:rPr>
            </w:pPr>
            <w:r w:rsidRPr="005A7A45">
              <w:rPr>
                <w:rFonts w:ascii="Arial" w:eastAsia="Times New Roman" w:hAnsi="Arial" w:cs="Arial"/>
                <w:color w:val="000000"/>
                <w:sz w:val="18"/>
                <w:szCs w:val="18"/>
                <w:lang w:eastAsia="fr-FR"/>
              </w:rPr>
              <w:t>Risque lié aux ambiances lumineuses</w:t>
            </w:r>
          </w:p>
        </w:tc>
        <w:tc>
          <w:tcPr>
            <w:tcW w:w="3782" w:type="pct"/>
            <w:shd w:val="clear" w:color="auto" w:fill="auto"/>
            <w:noWrap/>
            <w:vAlign w:val="center"/>
            <w:hideMark/>
          </w:tcPr>
          <w:p w:rsidR="009E3064" w:rsidRPr="00730549" w:rsidRDefault="009E3064" w:rsidP="003471B0">
            <w:pPr>
              <w:spacing w:after="0" w:line="240" w:lineRule="auto"/>
              <w:rPr>
                <w:rFonts w:ascii="Arial" w:eastAsia="Times New Roman" w:hAnsi="Arial" w:cs="Arial"/>
                <w:sz w:val="18"/>
                <w:szCs w:val="18"/>
                <w:lang w:eastAsia="fr-FR"/>
              </w:rPr>
            </w:pPr>
            <w:r w:rsidRPr="00730549">
              <w:rPr>
                <w:rFonts w:ascii="Arial" w:eastAsia="Times New Roman" w:hAnsi="Arial" w:cs="Arial"/>
                <w:sz w:val="18"/>
                <w:szCs w:val="18"/>
                <w:lang w:eastAsia="fr-FR"/>
              </w:rPr>
              <w:t>Intensité lumineuse pouvant causer un éblouissement (éclairage direct, soleil,…)</w:t>
            </w:r>
          </w:p>
          <w:p w:rsidR="009E3064" w:rsidRPr="00730549" w:rsidRDefault="009E3064" w:rsidP="003471B0">
            <w:pPr>
              <w:spacing w:after="0" w:line="240" w:lineRule="auto"/>
              <w:rPr>
                <w:rFonts w:ascii="Arial" w:eastAsia="Times New Roman" w:hAnsi="Arial" w:cs="Arial"/>
                <w:sz w:val="18"/>
                <w:szCs w:val="18"/>
                <w:lang w:eastAsia="fr-FR"/>
              </w:rPr>
            </w:pPr>
            <w:r w:rsidRPr="00730549">
              <w:rPr>
                <w:rFonts w:ascii="Arial" w:eastAsia="Times New Roman" w:hAnsi="Arial" w:cs="Arial"/>
                <w:sz w:val="18"/>
                <w:szCs w:val="18"/>
                <w:lang w:eastAsia="fr-FR"/>
              </w:rPr>
              <w:t>Eclairage insuffisant ou défectueux: néon qui clignote…</w:t>
            </w:r>
          </w:p>
          <w:p w:rsidR="009E3064" w:rsidRPr="00730549" w:rsidRDefault="009E3064" w:rsidP="003471B0">
            <w:pPr>
              <w:spacing w:after="0" w:line="240" w:lineRule="auto"/>
              <w:rPr>
                <w:rFonts w:ascii="Arial" w:eastAsia="Times New Roman" w:hAnsi="Arial" w:cs="Arial"/>
                <w:sz w:val="18"/>
                <w:szCs w:val="18"/>
                <w:lang w:eastAsia="fr-FR"/>
              </w:rPr>
            </w:pPr>
            <w:r w:rsidRPr="00730549">
              <w:rPr>
                <w:rFonts w:ascii="Arial" w:eastAsia="Times New Roman" w:hAnsi="Arial" w:cs="Arial"/>
                <w:sz w:val="18"/>
                <w:szCs w:val="18"/>
                <w:lang w:eastAsia="fr-FR"/>
              </w:rPr>
              <w:t>Locaux aveugles, absence de lumière naturelle</w:t>
            </w:r>
          </w:p>
        </w:tc>
      </w:tr>
      <w:tr w:rsidR="009E3064" w:rsidRPr="005A7A45" w:rsidTr="009E3064">
        <w:trPr>
          <w:trHeight w:val="685"/>
        </w:trPr>
        <w:tc>
          <w:tcPr>
            <w:tcW w:w="1218" w:type="pct"/>
            <w:shd w:val="clear" w:color="auto" w:fill="auto"/>
            <w:vAlign w:val="center"/>
            <w:hideMark/>
          </w:tcPr>
          <w:p w:rsidR="009E3064" w:rsidRPr="005A7A45" w:rsidRDefault="009E3064">
            <w:pPr>
              <w:spacing w:after="0" w:line="240" w:lineRule="auto"/>
              <w:jc w:val="center"/>
              <w:rPr>
                <w:rFonts w:ascii="Arial" w:eastAsia="Times New Roman" w:hAnsi="Arial" w:cs="Arial"/>
                <w:color w:val="000000"/>
                <w:sz w:val="18"/>
                <w:szCs w:val="18"/>
                <w:lang w:eastAsia="fr-FR"/>
              </w:rPr>
            </w:pPr>
            <w:r w:rsidRPr="005A7A45">
              <w:rPr>
                <w:rFonts w:ascii="Arial" w:eastAsia="Times New Roman" w:hAnsi="Arial" w:cs="Arial"/>
                <w:color w:val="000000"/>
                <w:sz w:val="18"/>
                <w:szCs w:val="18"/>
                <w:lang w:eastAsia="fr-FR"/>
              </w:rPr>
              <w:t>Risque électrique</w:t>
            </w:r>
          </w:p>
        </w:tc>
        <w:tc>
          <w:tcPr>
            <w:tcW w:w="3782" w:type="pct"/>
            <w:shd w:val="clear" w:color="auto" w:fill="auto"/>
            <w:vAlign w:val="center"/>
            <w:hideMark/>
          </w:tcPr>
          <w:p w:rsidR="009E3064" w:rsidRPr="00730549" w:rsidRDefault="009E3064" w:rsidP="003471B0">
            <w:pPr>
              <w:spacing w:after="0" w:line="240" w:lineRule="auto"/>
              <w:rPr>
                <w:rFonts w:ascii="Arial" w:eastAsia="Times New Roman" w:hAnsi="Arial" w:cs="Arial"/>
                <w:sz w:val="18"/>
                <w:szCs w:val="18"/>
                <w:lang w:eastAsia="fr-FR"/>
              </w:rPr>
            </w:pPr>
            <w:r w:rsidRPr="00730549">
              <w:rPr>
                <w:rFonts w:ascii="Arial" w:eastAsia="Times New Roman" w:hAnsi="Arial" w:cs="Arial"/>
                <w:sz w:val="18"/>
                <w:szCs w:val="18"/>
                <w:lang w:eastAsia="fr-FR"/>
              </w:rPr>
              <w:t>Accessibilité d'un conducteur nu, armoire électrique non fermée à clé, ligne électrique aérienne accessible, …</w:t>
            </w:r>
          </w:p>
          <w:p w:rsidR="009E3064" w:rsidRPr="00730549" w:rsidRDefault="009E3064" w:rsidP="003471B0">
            <w:pPr>
              <w:spacing w:after="0" w:line="240" w:lineRule="auto"/>
              <w:ind w:right="-297"/>
              <w:rPr>
                <w:rFonts w:ascii="Arial" w:eastAsia="Times New Roman" w:hAnsi="Arial" w:cs="Arial"/>
                <w:sz w:val="18"/>
                <w:szCs w:val="18"/>
                <w:lang w:eastAsia="fr-FR"/>
              </w:rPr>
            </w:pPr>
            <w:r w:rsidRPr="00730549">
              <w:rPr>
                <w:rFonts w:ascii="Arial" w:eastAsia="Times New Roman" w:hAnsi="Arial" w:cs="Arial"/>
                <w:sz w:val="18"/>
                <w:szCs w:val="18"/>
                <w:lang w:eastAsia="fr-FR"/>
              </w:rPr>
              <w:t>Matériel défectueux : défaut de terre, fils dénudés…</w:t>
            </w:r>
          </w:p>
        </w:tc>
      </w:tr>
      <w:tr w:rsidR="009E3064" w:rsidRPr="005A7A45" w:rsidTr="009E3064">
        <w:trPr>
          <w:trHeight w:val="787"/>
        </w:trPr>
        <w:tc>
          <w:tcPr>
            <w:tcW w:w="1218" w:type="pct"/>
            <w:shd w:val="clear" w:color="auto" w:fill="auto"/>
            <w:vAlign w:val="center"/>
            <w:hideMark/>
          </w:tcPr>
          <w:p w:rsidR="009E3064" w:rsidRPr="005A7A45" w:rsidRDefault="00730549">
            <w:pPr>
              <w:spacing w:after="0" w:line="240" w:lineRule="auto"/>
              <w:jc w:val="center"/>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R</w:t>
            </w:r>
            <w:r w:rsidR="009E3064" w:rsidRPr="005A7A45">
              <w:rPr>
                <w:rFonts w:ascii="Arial" w:eastAsia="Times New Roman" w:hAnsi="Arial" w:cs="Arial"/>
                <w:color w:val="000000"/>
                <w:sz w:val="18"/>
                <w:szCs w:val="18"/>
                <w:lang w:eastAsia="fr-FR"/>
              </w:rPr>
              <w:t>isque lié aux rayonnements (électromagnétiques, ionisants, UV,…)</w:t>
            </w:r>
          </w:p>
        </w:tc>
        <w:tc>
          <w:tcPr>
            <w:tcW w:w="3782" w:type="pct"/>
            <w:shd w:val="clear" w:color="auto" w:fill="auto"/>
            <w:noWrap/>
            <w:vAlign w:val="center"/>
            <w:hideMark/>
          </w:tcPr>
          <w:p w:rsidR="009E3064" w:rsidRPr="00730549" w:rsidRDefault="009E3064" w:rsidP="003471B0">
            <w:pPr>
              <w:spacing w:after="0" w:line="240" w:lineRule="auto"/>
              <w:rPr>
                <w:rFonts w:ascii="Arial" w:eastAsia="Times New Roman" w:hAnsi="Arial" w:cs="Arial"/>
                <w:sz w:val="18"/>
                <w:szCs w:val="18"/>
                <w:lang w:eastAsia="fr-FR"/>
              </w:rPr>
            </w:pPr>
            <w:r w:rsidRPr="00730549">
              <w:rPr>
                <w:rFonts w:ascii="Arial" w:eastAsia="Times New Roman" w:hAnsi="Arial" w:cs="Arial"/>
                <w:sz w:val="18"/>
                <w:szCs w:val="18"/>
                <w:lang w:eastAsia="fr-FR"/>
              </w:rPr>
              <w:t>Relais téléphonique</w:t>
            </w:r>
          </w:p>
          <w:p w:rsidR="009E3064" w:rsidRPr="00730549" w:rsidRDefault="009E3064" w:rsidP="003471B0">
            <w:pPr>
              <w:spacing w:after="0" w:line="240" w:lineRule="auto"/>
              <w:rPr>
                <w:rFonts w:ascii="Arial" w:eastAsia="Times New Roman" w:hAnsi="Arial" w:cs="Arial"/>
                <w:sz w:val="18"/>
                <w:szCs w:val="18"/>
                <w:lang w:eastAsia="fr-FR"/>
              </w:rPr>
            </w:pPr>
            <w:r w:rsidRPr="00730549">
              <w:rPr>
                <w:rFonts w:ascii="Arial" w:eastAsia="Times New Roman" w:hAnsi="Arial" w:cs="Arial"/>
                <w:sz w:val="18"/>
                <w:szCs w:val="18"/>
                <w:lang w:eastAsia="fr-FR"/>
              </w:rPr>
              <w:t xml:space="preserve">Borne </w:t>
            </w:r>
            <w:r w:rsidR="00730549" w:rsidRPr="00730549">
              <w:rPr>
                <w:rFonts w:ascii="Arial" w:eastAsia="Times New Roman" w:hAnsi="Arial" w:cs="Arial"/>
                <w:sz w:val="18"/>
                <w:szCs w:val="18"/>
                <w:lang w:eastAsia="fr-FR"/>
              </w:rPr>
              <w:t>Wifi</w:t>
            </w:r>
          </w:p>
          <w:p w:rsidR="009E3064" w:rsidRPr="00730549" w:rsidRDefault="009E3064" w:rsidP="003471B0">
            <w:pPr>
              <w:spacing w:after="0" w:line="240" w:lineRule="auto"/>
              <w:rPr>
                <w:rFonts w:ascii="Arial" w:eastAsia="Times New Roman" w:hAnsi="Arial" w:cs="Arial"/>
                <w:sz w:val="18"/>
                <w:szCs w:val="18"/>
                <w:lang w:eastAsia="fr-FR"/>
              </w:rPr>
            </w:pPr>
            <w:r w:rsidRPr="00730549">
              <w:rPr>
                <w:rFonts w:ascii="Arial" w:eastAsia="Times New Roman" w:hAnsi="Arial" w:cs="Arial"/>
                <w:sz w:val="18"/>
                <w:szCs w:val="18"/>
                <w:lang w:eastAsia="fr-FR"/>
              </w:rPr>
              <w:t>…</w:t>
            </w:r>
          </w:p>
        </w:tc>
      </w:tr>
      <w:tr w:rsidR="009E3064" w:rsidTr="009E3064">
        <w:trPr>
          <w:trHeight w:val="701"/>
        </w:trPr>
        <w:tc>
          <w:tcPr>
            <w:tcW w:w="1218" w:type="pct"/>
            <w:shd w:val="clear" w:color="auto" w:fill="auto"/>
            <w:vAlign w:val="center"/>
            <w:hideMark/>
          </w:tcPr>
          <w:p w:rsidR="009E3064" w:rsidRPr="005A7A45" w:rsidRDefault="009E3064">
            <w:pPr>
              <w:spacing w:after="0" w:line="240" w:lineRule="auto"/>
              <w:jc w:val="center"/>
              <w:rPr>
                <w:rFonts w:ascii="Arial" w:eastAsia="Times New Roman" w:hAnsi="Arial" w:cs="Arial"/>
                <w:color w:val="000000"/>
                <w:sz w:val="18"/>
                <w:szCs w:val="18"/>
                <w:lang w:eastAsia="fr-FR"/>
              </w:rPr>
            </w:pPr>
            <w:r w:rsidRPr="005A7A45">
              <w:rPr>
                <w:rFonts w:ascii="Arial" w:eastAsia="Times New Roman" w:hAnsi="Arial" w:cs="Arial"/>
                <w:color w:val="000000"/>
                <w:sz w:val="18"/>
                <w:szCs w:val="18"/>
                <w:lang w:eastAsia="fr-FR"/>
              </w:rPr>
              <w:t>Risques psycho-sociaux</w:t>
            </w:r>
          </w:p>
        </w:tc>
        <w:tc>
          <w:tcPr>
            <w:tcW w:w="3782" w:type="pct"/>
            <w:shd w:val="clear" w:color="auto" w:fill="auto"/>
            <w:noWrap/>
            <w:vAlign w:val="center"/>
            <w:hideMark/>
          </w:tcPr>
          <w:p w:rsidR="009E3064" w:rsidRPr="00730549" w:rsidRDefault="00A6298A" w:rsidP="003471B0">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Charge mentale</w:t>
            </w:r>
          </w:p>
          <w:p w:rsidR="009E3064" w:rsidRPr="00730549" w:rsidRDefault="009E3064" w:rsidP="003471B0">
            <w:pPr>
              <w:spacing w:after="0" w:line="240" w:lineRule="auto"/>
              <w:rPr>
                <w:rFonts w:ascii="Arial" w:eastAsia="Times New Roman" w:hAnsi="Arial" w:cs="Arial"/>
                <w:sz w:val="18"/>
                <w:szCs w:val="18"/>
                <w:lang w:eastAsia="fr-FR"/>
              </w:rPr>
            </w:pPr>
            <w:r w:rsidRPr="00730549">
              <w:rPr>
                <w:rFonts w:ascii="Arial" w:eastAsia="Times New Roman" w:hAnsi="Arial" w:cs="Arial"/>
                <w:sz w:val="18"/>
                <w:szCs w:val="18"/>
                <w:lang w:eastAsia="fr-FR"/>
              </w:rPr>
              <w:t>Agressions verbales, agressions physiques</w:t>
            </w:r>
          </w:p>
          <w:p w:rsidR="009E3064" w:rsidRPr="00730549" w:rsidRDefault="009E3064" w:rsidP="003471B0">
            <w:pPr>
              <w:spacing w:after="0" w:line="240" w:lineRule="auto"/>
              <w:rPr>
                <w:rFonts w:ascii="Arial" w:eastAsia="Times New Roman" w:hAnsi="Arial" w:cs="Arial"/>
                <w:sz w:val="18"/>
                <w:szCs w:val="18"/>
                <w:lang w:eastAsia="fr-FR"/>
              </w:rPr>
            </w:pPr>
            <w:r w:rsidRPr="00730549">
              <w:rPr>
                <w:rFonts w:ascii="Arial" w:eastAsia="Times New Roman" w:hAnsi="Arial" w:cs="Arial"/>
                <w:sz w:val="18"/>
                <w:szCs w:val="18"/>
                <w:lang w:eastAsia="fr-FR"/>
              </w:rPr>
              <w:t>Relations conflictuelles,…</w:t>
            </w:r>
          </w:p>
          <w:p w:rsidR="009E3064" w:rsidRPr="00730549" w:rsidRDefault="009E3064" w:rsidP="003471B0">
            <w:pPr>
              <w:spacing w:after="0" w:line="240" w:lineRule="auto"/>
              <w:rPr>
                <w:rFonts w:ascii="Arial" w:eastAsia="Times New Roman" w:hAnsi="Arial" w:cs="Arial"/>
                <w:sz w:val="18"/>
                <w:szCs w:val="18"/>
                <w:lang w:eastAsia="fr-FR"/>
              </w:rPr>
            </w:pPr>
            <w:r w:rsidRPr="00730549">
              <w:rPr>
                <w:rFonts w:ascii="Arial" w:eastAsia="Times New Roman" w:hAnsi="Arial" w:cs="Arial"/>
                <w:sz w:val="18"/>
                <w:szCs w:val="18"/>
                <w:lang w:eastAsia="fr-FR"/>
              </w:rPr>
              <w:t>Travail isolé</w:t>
            </w:r>
          </w:p>
        </w:tc>
      </w:tr>
    </w:tbl>
    <w:p w:rsidR="00350AD0" w:rsidRDefault="003925B3">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CONSTITUTION DU REGISTRE</w:t>
      </w:r>
    </w:p>
    <w:p w:rsidR="00350AD0" w:rsidRDefault="00350AD0">
      <w:pPr>
        <w:suppressAutoHyphens/>
        <w:spacing w:line="276" w:lineRule="auto"/>
        <w:jc w:val="both"/>
        <w:rPr>
          <w:rFonts w:cs="Arial"/>
          <w:bCs/>
          <w:iCs/>
        </w:rPr>
      </w:pPr>
    </w:p>
    <w:p w:rsidR="00350AD0" w:rsidRPr="004E61F1" w:rsidRDefault="003925B3">
      <w:pPr>
        <w:suppressAutoHyphens/>
        <w:spacing w:line="276" w:lineRule="auto"/>
        <w:jc w:val="both"/>
        <w:rPr>
          <w:rFonts w:cs="Arial"/>
          <w:bCs/>
          <w:iCs/>
        </w:rPr>
      </w:pPr>
      <w:r w:rsidRPr="004E61F1">
        <w:rPr>
          <w:rFonts w:cs="Arial"/>
          <w:b/>
          <w:bCs/>
          <w:iCs/>
        </w:rPr>
        <w:t xml:space="preserve">Le Registre Santé et Sécurité </w:t>
      </w:r>
      <w:r w:rsidR="009E3064" w:rsidRPr="004E61F1">
        <w:rPr>
          <w:rFonts w:cs="Arial"/>
          <w:b/>
          <w:bCs/>
          <w:iCs/>
        </w:rPr>
        <w:t xml:space="preserve">au Travail </w:t>
      </w:r>
      <w:r w:rsidR="009E3064" w:rsidRPr="004E61F1">
        <w:rPr>
          <w:rFonts w:cs="Arial"/>
          <w:bCs/>
          <w:iCs/>
        </w:rPr>
        <w:t>est constitué d’un classeur devant contenir :</w:t>
      </w:r>
    </w:p>
    <w:p w:rsidR="00350AD0" w:rsidRDefault="003925B3">
      <w:pPr>
        <w:pStyle w:val="Paragraphedeliste"/>
        <w:numPr>
          <w:ilvl w:val="0"/>
          <w:numId w:val="5"/>
        </w:numPr>
        <w:suppressAutoHyphens/>
        <w:spacing w:line="276" w:lineRule="auto"/>
        <w:jc w:val="both"/>
        <w:rPr>
          <w:rFonts w:cs="Arial"/>
          <w:bCs/>
          <w:iCs/>
        </w:rPr>
      </w:pPr>
      <w:r>
        <w:rPr>
          <w:rFonts w:cs="Arial"/>
          <w:bCs/>
          <w:iCs/>
        </w:rPr>
        <w:t>Le rappel réglementaire</w:t>
      </w:r>
    </w:p>
    <w:p w:rsidR="00350AD0" w:rsidRDefault="003925B3">
      <w:pPr>
        <w:pStyle w:val="Paragraphedeliste"/>
        <w:numPr>
          <w:ilvl w:val="0"/>
          <w:numId w:val="5"/>
        </w:numPr>
        <w:rPr>
          <w:rFonts w:cs="Arial"/>
          <w:bCs/>
          <w:iCs/>
        </w:rPr>
      </w:pPr>
      <w:r>
        <w:rPr>
          <w:rFonts w:cs="Arial"/>
          <w:bCs/>
          <w:iCs/>
        </w:rPr>
        <w:t>Les fiches « en cours de traitement »</w:t>
      </w:r>
    </w:p>
    <w:p w:rsidR="00350AD0" w:rsidRDefault="003925B3">
      <w:pPr>
        <w:pStyle w:val="Paragraphedeliste"/>
        <w:numPr>
          <w:ilvl w:val="0"/>
          <w:numId w:val="5"/>
        </w:numPr>
        <w:suppressAutoHyphens/>
        <w:spacing w:line="276" w:lineRule="auto"/>
        <w:jc w:val="both"/>
        <w:rPr>
          <w:rFonts w:cs="Arial"/>
          <w:bCs/>
          <w:iCs/>
        </w:rPr>
      </w:pPr>
      <w:r>
        <w:rPr>
          <w:rFonts w:cs="Arial"/>
          <w:bCs/>
          <w:iCs/>
        </w:rPr>
        <w:t xml:space="preserve">Les fiches « clôturées » </w:t>
      </w:r>
    </w:p>
    <w:p w:rsidR="00350AD0" w:rsidRDefault="003925B3">
      <w:pPr>
        <w:pStyle w:val="Paragraphedeliste"/>
        <w:numPr>
          <w:ilvl w:val="0"/>
          <w:numId w:val="5"/>
        </w:numPr>
        <w:suppressAutoHyphens/>
        <w:spacing w:line="276" w:lineRule="auto"/>
        <w:jc w:val="both"/>
        <w:rPr>
          <w:rFonts w:cs="Arial"/>
          <w:bCs/>
          <w:iCs/>
        </w:rPr>
      </w:pPr>
      <w:r>
        <w:rPr>
          <w:rFonts w:cs="Arial"/>
          <w:bCs/>
          <w:iCs/>
        </w:rPr>
        <w:t xml:space="preserve">Les fiches « vierges » </w:t>
      </w:r>
      <w:r>
        <w:rPr>
          <w:rFonts w:cs="Arial"/>
          <w:bCs/>
          <w:iCs/>
        </w:rPr>
        <w:tab/>
      </w:r>
    </w:p>
    <w:p w:rsidR="00350AD0" w:rsidRDefault="003925B3">
      <w:pPr>
        <w:pStyle w:val="Paragraphedeliste"/>
        <w:numPr>
          <w:ilvl w:val="0"/>
          <w:numId w:val="5"/>
        </w:numPr>
        <w:suppressAutoHyphens/>
        <w:spacing w:line="276" w:lineRule="auto"/>
        <w:jc w:val="both"/>
        <w:rPr>
          <w:rFonts w:cs="Arial"/>
          <w:bCs/>
          <w:iCs/>
        </w:rPr>
      </w:pPr>
      <w:r>
        <w:rPr>
          <w:rFonts w:cs="Arial"/>
          <w:bCs/>
          <w:iCs/>
        </w:rPr>
        <w:t>Le vadémécum</w:t>
      </w:r>
    </w:p>
    <w:p w:rsidR="00296B96" w:rsidRDefault="00296B96">
      <w:pPr>
        <w:pStyle w:val="Paragraphedeliste"/>
        <w:numPr>
          <w:ilvl w:val="0"/>
          <w:numId w:val="5"/>
        </w:numPr>
        <w:suppressAutoHyphens/>
        <w:spacing w:line="276" w:lineRule="auto"/>
        <w:jc w:val="both"/>
        <w:rPr>
          <w:rFonts w:cs="Arial"/>
          <w:bCs/>
          <w:iCs/>
        </w:rPr>
      </w:pPr>
      <w:r>
        <w:rPr>
          <w:rFonts w:cs="Arial"/>
          <w:bCs/>
          <w:iCs/>
        </w:rPr>
        <w:t>Les registres SST antérieurs</w:t>
      </w:r>
      <w:r w:rsidR="001A0AD6">
        <w:rPr>
          <w:rFonts w:cs="Arial"/>
          <w:bCs/>
          <w:iCs/>
        </w:rPr>
        <w:t xml:space="preserve"> qui existent</w:t>
      </w:r>
    </w:p>
    <w:p w:rsidR="00350AD0" w:rsidRDefault="00350AD0">
      <w:pPr>
        <w:pStyle w:val="Paragraphedeliste"/>
        <w:suppressAutoHyphens/>
        <w:spacing w:line="276" w:lineRule="auto"/>
        <w:ind w:left="1068"/>
        <w:jc w:val="both"/>
        <w:rPr>
          <w:rFonts w:cs="Arial"/>
          <w:bCs/>
          <w:iCs/>
          <w:highlight w:val="green"/>
        </w:rPr>
      </w:pPr>
    </w:p>
    <w:p w:rsidR="00350AD0" w:rsidRDefault="003925B3">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rFonts w:cs="Arial"/>
          <w:sz w:val="28"/>
          <w:szCs w:val="28"/>
        </w:rPr>
      </w:pPr>
      <w:r>
        <w:rPr>
          <w:rFonts w:cs="Arial"/>
          <w:b/>
          <w:sz w:val="28"/>
          <w:szCs w:val="28"/>
        </w:rPr>
        <w:t>CONSEILS POUR</w:t>
      </w:r>
      <w:r>
        <w:rPr>
          <w:rFonts w:cs="Arial"/>
          <w:sz w:val="28"/>
          <w:szCs w:val="28"/>
        </w:rPr>
        <w:t xml:space="preserve"> </w:t>
      </w:r>
      <w:r>
        <w:rPr>
          <w:rFonts w:cs="Arial"/>
          <w:b/>
          <w:bCs/>
          <w:sz w:val="28"/>
          <w:szCs w:val="28"/>
        </w:rPr>
        <w:t xml:space="preserve">METTRE EN PLACE ET EXPLOITER </w:t>
      </w:r>
      <w:r>
        <w:rPr>
          <w:rFonts w:cs="Arial"/>
          <w:b/>
          <w:sz w:val="28"/>
          <w:szCs w:val="28"/>
        </w:rPr>
        <w:t>LE REGISTRE</w:t>
      </w:r>
    </w:p>
    <w:p w:rsidR="00350AD0" w:rsidRDefault="00350AD0">
      <w:pPr>
        <w:pStyle w:val="Paragraphedeliste"/>
        <w:jc w:val="both"/>
        <w:rPr>
          <w:b/>
          <w:sz w:val="28"/>
          <w:szCs w:val="28"/>
        </w:rPr>
      </w:pPr>
    </w:p>
    <w:p w:rsidR="00350AD0" w:rsidRPr="004E61F1" w:rsidRDefault="003925B3">
      <w:pPr>
        <w:pStyle w:val="Paragraphedeliste"/>
        <w:numPr>
          <w:ilvl w:val="0"/>
          <w:numId w:val="8"/>
        </w:numPr>
        <w:jc w:val="both"/>
        <w:rPr>
          <w:b/>
          <w:sz w:val="28"/>
          <w:szCs w:val="28"/>
        </w:rPr>
      </w:pPr>
      <w:r w:rsidRPr="004E61F1">
        <w:rPr>
          <w:b/>
          <w:sz w:val="28"/>
          <w:szCs w:val="28"/>
        </w:rPr>
        <w:t xml:space="preserve">METTRE EN PLACE LE REGISTRE </w:t>
      </w:r>
    </w:p>
    <w:p w:rsidR="009E3064" w:rsidRPr="004E61F1" w:rsidRDefault="009E3064" w:rsidP="009E3064">
      <w:pPr>
        <w:spacing w:after="0" w:line="240" w:lineRule="auto"/>
        <w:jc w:val="both"/>
        <w:rPr>
          <w:rFonts w:cs="Arial"/>
        </w:rPr>
      </w:pPr>
      <w:r w:rsidRPr="004E61F1">
        <w:rPr>
          <w:rFonts w:cs="Arial"/>
        </w:rPr>
        <w:t xml:space="preserve">Dans chaque école, il doit y avoir </w:t>
      </w:r>
      <w:r w:rsidRPr="004E61F1">
        <w:rPr>
          <w:rFonts w:cs="Arial"/>
          <w:b/>
          <w:bCs/>
        </w:rPr>
        <w:t xml:space="preserve">un registre </w:t>
      </w:r>
      <w:r w:rsidRPr="004E61F1">
        <w:rPr>
          <w:rFonts w:cs="Arial"/>
        </w:rPr>
        <w:t>Santé et Sécurité au Travail.</w:t>
      </w:r>
    </w:p>
    <w:p w:rsidR="009E3064" w:rsidRPr="004E61F1" w:rsidRDefault="009E3064" w:rsidP="009E3064">
      <w:pPr>
        <w:spacing w:after="0" w:line="240" w:lineRule="auto"/>
        <w:jc w:val="both"/>
        <w:rPr>
          <w:rFonts w:cs="Arial"/>
        </w:rPr>
      </w:pPr>
      <w:r w:rsidRPr="004E61F1">
        <w:rPr>
          <w:rFonts w:cs="Arial"/>
        </w:rPr>
        <w:t>Il est possible de mettre en place deux registres santé sécurité au travail :</w:t>
      </w:r>
    </w:p>
    <w:p w:rsidR="009E3064" w:rsidRPr="004E61F1" w:rsidRDefault="009E3064" w:rsidP="009E3064">
      <w:pPr>
        <w:pStyle w:val="Paragraphedeliste"/>
        <w:numPr>
          <w:ilvl w:val="1"/>
          <w:numId w:val="5"/>
        </w:numPr>
        <w:spacing w:line="276" w:lineRule="auto"/>
        <w:jc w:val="both"/>
        <w:rPr>
          <w:rFonts w:cs="Arial"/>
        </w:rPr>
      </w:pPr>
      <w:r w:rsidRPr="004E61F1">
        <w:rPr>
          <w:rFonts w:cs="Arial"/>
        </w:rPr>
        <w:t>Un registre réservé aux agents.</w:t>
      </w:r>
    </w:p>
    <w:p w:rsidR="009E3064" w:rsidRPr="004E61F1" w:rsidRDefault="009E3064" w:rsidP="009E3064">
      <w:pPr>
        <w:pStyle w:val="Paragraphedeliste"/>
        <w:numPr>
          <w:ilvl w:val="1"/>
          <w:numId w:val="5"/>
        </w:numPr>
        <w:spacing w:line="276" w:lineRule="auto"/>
        <w:jc w:val="both"/>
        <w:rPr>
          <w:rFonts w:cs="Arial"/>
        </w:rPr>
      </w:pPr>
      <w:r w:rsidRPr="004E61F1">
        <w:rPr>
          <w:rFonts w:cs="Arial"/>
        </w:rPr>
        <w:t>Un second registre à destination des usagers.</w:t>
      </w:r>
    </w:p>
    <w:p w:rsidR="00350AD0" w:rsidRDefault="003925B3" w:rsidP="00C82B7B">
      <w:pPr>
        <w:spacing w:line="276" w:lineRule="auto"/>
        <w:ind w:firstLine="360"/>
        <w:jc w:val="both"/>
        <w:rPr>
          <w:rFonts w:cs="Arial"/>
        </w:rPr>
      </w:pPr>
      <w:r w:rsidRPr="0048211D">
        <w:rPr>
          <w:rFonts w:cs="Arial"/>
          <w:color w:val="00B0F0"/>
        </w:rPr>
        <w:t xml:space="preserve"> </w:t>
      </w:r>
      <w:r>
        <w:rPr>
          <w:rFonts w:cs="Arial"/>
        </w:rPr>
        <w:t>Si deux écoles</w:t>
      </w:r>
      <w:r w:rsidR="00803042">
        <w:rPr>
          <w:rFonts w:cs="Arial"/>
        </w:rPr>
        <w:t xml:space="preserve"> </w:t>
      </w:r>
      <w:r w:rsidR="00803042" w:rsidRPr="001A0AD6">
        <w:rPr>
          <w:rFonts w:cs="Arial"/>
        </w:rPr>
        <w:t>(RNE différent</w:t>
      </w:r>
      <w:r w:rsidR="001A0AD6" w:rsidRPr="001A0AD6">
        <w:rPr>
          <w:rFonts w:cs="Arial"/>
        </w:rPr>
        <w:t>s</w:t>
      </w:r>
      <w:r w:rsidR="00803042" w:rsidRPr="001A0AD6">
        <w:rPr>
          <w:rFonts w:cs="Arial"/>
        </w:rPr>
        <w:t>)</w:t>
      </w:r>
      <w:r>
        <w:rPr>
          <w:rFonts w:cs="Arial"/>
        </w:rPr>
        <w:t xml:space="preserve"> ont le même directeur d’école, les </w:t>
      </w:r>
      <w:r>
        <w:rPr>
          <w:rFonts w:cs="Arial"/>
          <w:b/>
          <w:bCs/>
        </w:rPr>
        <w:t xml:space="preserve">deux </w:t>
      </w:r>
      <w:r>
        <w:rPr>
          <w:rFonts w:cs="Arial"/>
        </w:rPr>
        <w:t xml:space="preserve">registres </w:t>
      </w:r>
      <w:r w:rsidR="00C82B7B">
        <w:rPr>
          <w:rFonts w:cs="Arial"/>
        </w:rPr>
        <w:t>sont i</w:t>
      </w:r>
      <w:r w:rsidR="00C82B7B" w:rsidRPr="00C82B7B">
        <w:rPr>
          <w:rFonts w:cs="Arial"/>
        </w:rPr>
        <w:t>ndépendants l’un de l’autre.</w:t>
      </w:r>
    </w:p>
    <w:p w:rsidR="00350AD0" w:rsidRDefault="003925B3" w:rsidP="00261B62">
      <w:pPr>
        <w:spacing w:line="276" w:lineRule="auto"/>
        <w:ind w:firstLine="357"/>
        <w:jc w:val="both"/>
        <w:rPr>
          <w:rFonts w:cs="Arial"/>
        </w:rPr>
      </w:pPr>
      <w:r>
        <w:t xml:space="preserve">Le registre santé et sécurité au travail sera </w:t>
      </w:r>
      <w:r>
        <w:rPr>
          <w:b/>
        </w:rPr>
        <w:t>facilement accessible</w:t>
      </w:r>
      <w:r>
        <w:t xml:space="preserve">. Sa localisation devra être portée à </w:t>
      </w:r>
      <w:r w:rsidRPr="004E61F1">
        <w:t xml:space="preserve">connaissance par tous moyens </w:t>
      </w:r>
      <w:r w:rsidR="009E3064" w:rsidRPr="004E61F1">
        <w:rPr>
          <w:b/>
        </w:rPr>
        <w:t>et obligatoirement</w:t>
      </w:r>
      <w:r w:rsidRPr="004E61F1">
        <w:rPr>
          <w:b/>
        </w:rPr>
        <w:t xml:space="preserve"> par voie d’affichage</w:t>
      </w:r>
      <w:r w:rsidRPr="004E61F1">
        <w:t xml:space="preserve"> dont un modèle vous est proposé en</w:t>
      </w:r>
      <w:r>
        <w:t xml:space="preserve"> annexe 1.</w:t>
      </w:r>
    </w:p>
    <w:p w:rsidR="00350AD0" w:rsidRDefault="003925B3">
      <w:pPr>
        <w:spacing w:line="276" w:lineRule="auto"/>
        <w:ind w:firstLine="360"/>
        <w:jc w:val="both"/>
        <w:rPr>
          <w:rFonts w:cs="Arial"/>
        </w:rPr>
      </w:pPr>
      <w:r>
        <w:rPr>
          <w:rFonts w:cs="Arial"/>
        </w:rPr>
        <w:t xml:space="preserve">L’ensemble des actions concernant la mise en place du registre est coordonné </w:t>
      </w:r>
      <w:r w:rsidRPr="001A0AD6">
        <w:rPr>
          <w:rFonts w:cs="Arial"/>
        </w:rPr>
        <w:t>par</w:t>
      </w:r>
      <w:r w:rsidR="00803042" w:rsidRPr="001A0AD6">
        <w:rPr>
          <w:rFonts w:cs="Arial"/>
        </w:rPr>
        <w:t xml:space="preserve"> </w:t>
      </w:r>
      <w:r w:rsidR="00803042" w:rsidRPr="001A0AD6">
        <w:rPr>
          <w:rFonts w:cs="Arial"/>
          <w:b/>
        </w:rPr>
        <w:t>l’IEN de circonscription avec l’aide de</w:t>
      </w:r>
      <w:r w:rsidR="00803042" w:rsidRPr="00803042">
        <w:rPr>
          <w:rFonts w:cs="Arial"/>
          <w:b/>
          <w:color w:val="0000FF"/>
        </w:rPr>
        <w:t xml:space="preserve"> </w:t>
      </w:r>
      <w:r>
        <w:rPr>
          <w:rFonts w:cs="Arial"/>
          <w:b/>
          <w:bCs/>
        </w:rPr>
        <w:t xml:space="preserve">l’assistant de prévention de circonscription et le directeur d’école </w:t>
      </w:r>
      <w:r>
        <w:rPr>
          <w:rFonts w:cs="Arial"/>
        </w:rPr>
        <w:t xml:space="preserve">qui sont en </w:t>
      </w:r>
      <w:r>
        <w:rPr>
          <w:rFonts w:cs="Arial"/>
          <w:b/>
          <w:bCs/>
        </w:rPr>
        <w:t xml:space="preserve">lien privilégié avec le conseiller de prévention départemental. </w:t>
      </w:r>
    </w:p>
    <w:p w:rsidR="00350AD0" w:rsidRDefault="003925B3">
      <w:pPr>
        <w:spacing w:line="276" w:lineRule="auto"/>
        <w:ind w:firstLine="360"/>
        <w:jc w:val="both"/>
        <w:rPr>
          <w:rFonts w:cs="Arial"/>
        </w:rPr>
      </w:pPr>
      <w:r>
        <w:rPr>
          <w:rFonts w:cs="Arial"/>
        </w:rPr>
        <w:t xml:space="preserve">La stratégie de communication la mieux adaptée sera adoptée pour </w:t>
      </w:r>
      <w:r>
        <w:rPr>
          <w:rFonts w:cs="Arial"/>
          <w:b/>
          <w:bCs/>
        </w:rPr>
        <w:t xml:space="preserve">informer les personnels et usagers </w:t>
      </w:r>
      <w:r>
        <w:rPr>
          <w:rFonts w:cs="Arial"/>
        </w:rPr>
        <w:t xml:space="preserve">de l’école, au sujet de la mise en place de ce registre. </w:t>
      </w:r>
    </w:p>
    <w:p w:rsidR="00350AD0" w:rsidRDefault="003925B3">
      <w:pPr>
        <w:spacing w:line="276" w:lineRule="auto"/>
        <w:jc w:val="both"/>
        <w:rPr>
          <w:rFonts w:cs="Arial"/>
          <w:u w:val="single"/>
        </w:rPr>
      </w:pPr>
      <w:r>
        <w:rPr>
          <w:rFonts w:cs="Arial"/>
          <w:b/>
          <w:bCs/>
          <w:iCs/>
          <w:u w:val="single"/>
        </w:rPr>
        <w:t>La personnalisation des documents</w:t>
      </w:r>
      <w:r w:rsidR="009E3064">
        <w:rPr>
          <w:rFonts w:cs="Arial"/>
          <w:b/>
          <w:bCs/>
          <w:iCs/>
          <w:u w:val="single"/>
        </w:rPr>
        <w:t> :</w:t>
      </w:r>
      <w:r>
        <w:rPr>
          <w:rFonts w:cs="Arial"/>
          <w:b/>
          <w:bCs/>
          <w:iCs/>
          <w:u w:val="single"/>
        </w:rPr>
        <w:t xml:space="preserve"> </w:t>
      </w:r>
    </w:p>
    <w:p w:rsidR="00350AD0" w:rsidRDefault="003925B3">
      <w:pPr>
        <w:spacing w:line="276" w:lineRule="auto"/>
        <w:ind w:firstLine="708"/>
        <w:jc w:val="both"/>
        <w:rPr>
          <w:rFonts w:cs="Arial"/>
        </w:rPr>
      </w:pPr>
      <w:r>
        <w:rPr>
          <w:rFonts w:cs="Arial"/>
        </w:rPr>
        <w:t xml:space="preserve">Les documents suivants seront personnalisés sur le </w:t>
      </w:r>
      <w:r>
        <w:rPr>
          <w:rFonts w:cs="Arial"/>
          <w:b/>
          <w:bCs/>
        </w:rPr>
        <w:t>fichier informatique</w:t>
      </w:r>
      <w:r w:rsidR="009E3064">
        <w:rPr>
          <w:rFonts w:cs="Arial"/>
          <w:b/>
          <w:bCs/>
        </w:rPr>
        <w:t> </w:t>
      </w:r>
      <w:r w:rsidR="009E3064">
        <w:rPr>
          <w:rFonts w:cs="Arial"/>
        </w:rPr>
        <w:t>:</w:t>
      </w:r>
    </w:p>
    <w:p w:rsidR="00350AD0" w:rsidRPr="009E3064" w:rsidRDefault="003925B3" w:rsidP="00261B62">
      <w:pPr>
        <w:spacing w:line="276" w:lineRule="auto"/>
        <w:ind w:left="709" w:firstLine="709"/>
        <w:jc w:val="both"/>
        <w:rPr>
          <w:rFonts w:cs="Arial"/>
          <w:b/>
          <w:bCs/>
        </w:rPr>
      </w:pPr>
      <w:r>
        <w:rPr>
          <w:rFonts w:ascii="Arial" w:hAnsi="Arial" w:cs="Arial"/>
          <w:b/>
          <w:bCs/>
        </w:rPr>
        <w:t>►</w:t>
      </w:r>
      <w:r>
        <w:rPr>
          <w:rFonts w:cs="Arial"/>
          <w:b/>
          <w:bCs/>
        </w:rPr>
        <w:t xml:space="preserve"> Le formulaire « couverture du registre »</w:t>
      </w:r>
    </w:p>
    <w:p w:rsidR="00350AD0" w:rsidRDefault="003925B3" w:rsidP="00261B62">
      <w:pPr>
        <w:spacing w:line="276" w:lineRule="auto"/>
        <w:ind w:left="709" w:firstLine="709"/>
        <w:jc w:val="both"/>
        <w:rPr>
          <w:rFonts w:cstheme="minorHAnsi"/>
        </w:rPr>
      </w:pPr>
      <w:r>
        <w:rPr>
          <w:rFonts w:ascii="Arial" w:hAnsi="Arial" w:cs="Arial"/>
          <w:b/>
          <w:bCs/>
        </w:rPr>
        <w:t>►</w:t>
      </w:r>
      <w:r>
        <w:rPr>
          <w:rFonts w:cstheme="minorHAnsi"/>
          <w:b/>
          <w:bCs/>
        </w:rPr>
        <w:t xml:space="preserve"> La « fiche d’observation »</w:t>
      </w:r>
    </w:p>
    <w:p w:rsidR="00350AD0" w:rsidRDefault="003925B3" w:rsidP="00261B62">
      <w:pPr>
        <w:spacing w:line="276" w:lineRule="auto"/>
        <w:ind w:left="709" w:firstLine="709"/>
        <w:jc w:val="both"/>
        <w:rPr>
          <w:rFonts w:cstheme="minorHAnsi"/>
          <w:b/>
          <w:bCs/>
        </w:rPr>
      </w:pPr>
      <w:r>
        <w:rPr>
          <w:rFonts w:ascii="Arial" w:hAnsi="Arial" w:cs="Arial"/>
          <w:b/>
          <w:bCs/>
        </w:rPr>
        <w:t>►</w:t>
      </w:r>
      <w:r>
        <w:rPr>
          <w:rFonts w:cstheme="minorHAnsi"/>
          <w:b/>
          <w:bCs/>
        </w:rPr>
        <w:t xml:space="preserve"> L’affiche indiquant le lieu où se situe le registre SST</w:t>
      </w:r>
    </w:p>
    <w:p w:rsidR="00350AD0" w:rsidRDefault="00350AD0">
      <w:pPr>
        <w:spacing w:line="276" w:lineRule="auto"/>
        <w:jc w:val="both"/>
        <w:rPr>
          <w:rFonts w:cs="Arial"/>
          <w:b/>
          <w:bCs/>
        </w:rPr>
      </w:pPr>
    </w:p>
    <w:p w:rsidR="00350AD0" w:rsidRDefault="00350AD0">
      <w:pPr>
        <w:spacing w:line="276" w:lineRule="auto"/>
        <w:jc w:val="both"/>
        <w:rPr>
          <w:rFonts w:cs="Arial"/>
        </w:rPr>
      </w:pPr>
    </w:p>
    <w:p w:rsidR="009E3064" w:rsidRDefault="009E3064">
      <w:pPr>
        <w:spacing w:line="276" w:lineRule="auto"/>
        <w:jc w:val="both"/>
        <w:rPr>
          <w:rFonts w:cs="Arial"/>
        </w:rPr>
      </w:pPr>
    </w:p>
    <w:p w:rsidR="009E3064" w:rsidRDefault="009E3064">
      <w:pPr>
        <w:spacing w:line="276" w:lineRule="auto"/>
        <w:jc w:val="both"/>
        <w:rPr>
          <w:rFonts w:cs="Arial"/>
        </w:rPr>
      </w:pPr>
    </w:p>
    <w:p w:rsidR="009E3064" w:rsidRDefault="009E3064">
      <w:pPr>
        <w:spacing w:line="276" w:lineRule="auto"/>
        <w:jc w:val="both"/>
        <w:rPr>
          <w:rFonts w:cs="Arial"/>
        </w:rPr>
      </w:pPr>
    </w:p>
    <w:p w:rsidR="00350AD0" w:rsidRDefault="003925B3">
      <w:pPr>
        <w:pStyle w:val="Paragraphedeliste"/>
        <w:numPr>
          <w:ilvl w:val="0"/>
          <w:numId w:val="8"/>
        </w:numPr>
        <w:jc w:val="both"/>
        <w:rPr>
          <w:b/>
          <w:sz w:val="28"/>
          <w:szCs w:val="28"/>
        </w:rPr>
      </w:pPr>
      <w:r>
        <w:rPr>
          <w:b/>
          <w:sz w:val="28"/>
          <w:szCs w:val="28"/>
        </w:rPr>
        <w:t xml:space="preserve">EXPLOITER LE REGISTRE  </w:t>
      </w:r>
    </w:p>
    <w:p w:rsidR="00350AD0" w:rsidRDefault="00803042">
      <w:pPr>
        <w:spacing w:line="276" w:lineRule="auto"/>
        <w:ind w:firstLine="360"/>
        <w:jc w:val="both"/>
        <w:rPr>
          <w:rFonts w:cs="Arial"/>
        </w:rPr>
      </w:pPr>
      <w:r w:rsidRPr="001A0AD6">
        <w:rPr>
          <w:rFonts w:cs="Arial"/>
          <w:b/>
          <w:bCs/>
        </w:rPr>
        <w:t xml:space="preserve">Sous la responsabilité de l’IEN, </w:t>
      </w:r>
      <w:r w:rsidR="00C82B7B" w:rsidRPr="001A0AD6">
        <w:rPr>
          <w:rFonts w:cs="Arial"/>
        </w:rPr>
        <w:t>Le directeur</w:t>
      </w:r>
      <w:r w:rsidRPr="001A0AD6">
        <w:rPr>
          <w:rFonts w:cs="Arial"/>
        </w:rPr>
        <w:t xml:space="preserve"> d’école</w:t>
      </w:r>
      <w:r w:rsidR="00C82B7B" w:rsidRPr="005D6067">
        <w:rPr>
          <w:rFonts w:cs="Arial"/>
        </w:rPr>
        <w:t>, aidé par</w:t>
      </w:r>
      <w:r w:rsidR="003925B3" w:rsidRPr="005D6067">
        <w:rPr>
          <w:rFonts w:cs="Arial"/>
        </w:rPr>
        <w:t xml:space="preserve"> l’assistant de prévention</w:t>
      </w:r>
      <w:r w:rsidR="006461CC" w:rsidRPr="005D6067">
        <w:rPr>
          <w:rFonts w:cs="Arial"/>
        </w:rPr>
        <w:t xml:space="preserve"> de circonscription</w:t>
      </w:r>
      <w:r w:rsidR="003925B3" w:rsidRPr="005D6067">
        <w:rPr>
          <w:rFonts w:cs="Arial"/>
        </w:rPr>
        <w:t>, est en charge de</w:t>
      </w:r>
      <w:r w:rsidR="003925B3" w:rsidRPr="005D6067">
        <w:rPr>
          <w:rFonts w:cs="Arial"/>
          <w:b/>
        </w:rPr>
        <w:t xml:space="preserve"> l’exploitation </w:t>
      </w:r>
      <w:r w:rsidR="003925B3" w:rsidRPr="005D6067">
        <w:rPr>
          <w:rFonts w:cs="Arial"/>
          <w:bCs/>
        </w:rPr>
        <w:t>du</w:t>
      </w:r>
      <w:r w:rsidR="003925B3">
        <w:rPr>
          <w:rFonts w:cs="Arial"/>
          <w:bCs/>
        </w:rPr>
        <w:t xml:space="preserve"> Registre SST</w:t>
      </w:r>
      <w:r w:rsidR="003925B3">
        <w:rPr>
          <w:rFonts w:cs="Arial"/>
          <w:b/>
          <w:bCs/>
        </w:rPr>
        <w:t xml:space="preserve"> </w:t>
      </w:r>
      <w:r w:rsidR="003925B3">
        <w:rPr>
          <w:rFonts w:cs="Arial"/>
          <w:bCs/>
        </w:rPr>
        <w:t>qui doit rester facile d’accès</w:t>
      </w:r>
      <w:r w:rsidR="003925B3">
        <w:rPr>
          <w:rFonts w:cs="Arial"/>
        </w:rPr>
        <w:t xml:space="preserve">. </w:t>
      </w:r>
    </w:p>
    <w:p w:rsidR="00350AD0" w:rsidRDefault="003925B3">
      <w:pPr>
        <w:spacing w:line="276" w:lineRule="auto"/>
        <w:ind w:firstLine="360"/>
        <w:jc w:val="both"/>
        <w:rPr>
          <w:rFonts w:cs="Arial"/>
        </w:rPr>
      </w:pPr>
      <w:r>
        <w:rPr>
          <w:rFonts w:cs="Arial"/>
        </w:rPr>
        <w:t>Dès qu’un personnel ou un usager remet une fiche au directeur d’école, celui-ci doit :</w:t>
      </w:r>
    </w:p>
    <w:p w:rsidR="00350AD0" w:rsidRDefault="003925B3">
      <w:pPr>
        <w:numPr>
          <w:ilvl w:val="0"/>
          <w:numId w:val="12"/>
        </w:numPr>
        <w:suppressAutoHyphens/>
        <w:spacing w:after="120" w:line="254" w:lineRule="auto"/>
        <w:ind w:left="714" w:hanging="357"/>
        <w:jc w:val="both"/>
        <w:rPr>
          <w:rFonts w:ascii="Calibri" w:eastAsia="SimSun" w:hAnsi="Calibri" w:cs="Calibri"/>
        </w:rPr>
      </w:pPr>
      <w:r w:rsidRPr="00EE1620">
        <w:rPr>
          <w:rFonts w:ascii="Calibri" w:eastAsia="SimSun" w:hAnsi="Calibri" w:cs="Calibri"/>
          <w:b/>
          <w:bCs/>
        </w:rPr>
        <w:t>N</w:t>
      </w:r>
      <w:r>
        <w:rPr>
          <w:rFonts w:cs="Arial"/>
          <w:b/>
          <w:bCs/>
        </w:rPr>
        <w:t xml:space="preserve">uméroter la fiche </w:t>
      </w:r>
      <w:r>
        <w:rPr>
          <w:rFonts w:cs="Arial"/>
        </w:rPr>
        <w:t>dans l’ordre croissant de son entrée dans le registre</w:t>
      </w:r>
    </w:p>
    <w:p w:rsidR="00350AD0" w:rsidRDefault="003925B3">
      <w:pPr>
        <w:numPr>
          <w:ilvl w:val="0"/>
          <w:numId w:val="12"/>
        </w:numPr>
        <w:suppressAutoHyphens/>
        <w:spacing w:after="120" w:line="280" w:lineRule="atLeast"/>
        <w:ind w:left="714" w:hanging="357"/>
        <w:jc w:val="both"/>
        <w:rPr>
          <w:rFonts w:ascii="Calibri" w:eastAsia="SimSun" w:hAnsi="Calibri" w:cs="Calibri"/>
        </w:rPr>
      </w:pPr>
      <w:r w:rsidRPr="00EE1620">
        <w:rPr>
          <w:rFonts w:ascii="Calibri" w:eastAsia="SimSun" w:hAnsi="Calibri" w:cs="Calibri"/>
          <w:b/>
        </w:rPr>
        <w:t>P</w:t>
      </w:r>
      <w:r w:rsidRPr="00EE1620">
        <w:rPr>
          <w:rFonts w:cs="Arial"/>
          <w:b/>
          <w:bCs/>
        </w:rPr>
        <w:t>r</w:t>
      </w:r>
      <w:r>
        <w:rPr>
          <w:rFonts w:cs="Arial"/>
          <w:b/>
          <w:bCs/>
        </w:rPr>
        <w:t xml:space="preserve">endre connaissance de la fiche </w:t>
      </w:r>
      <w:r>
        <w:rPr>
          <w:rFonts w:cs="Arial"/>
        </w:rPr>
        <w:t>pour déterminer son caractère d’urgence ou de gravité</w:t>
      </w:r>
    </w:p>
    <w:p w:rsidR="00350AD0" w:rsidRDefault="003925B3">
      <w:pPr>
        <w:numPr>
          <w:ilvl w:val="0"/>
          <w:numId w:val="12"/>
        </w:numPr>
        <w:suppressAutoHyphens/>
        <w:spacing w:after="120" w:line="280" w:lineRule="atLeast"/>
        <w:ind w:left="714" w:hanging="357"/>
        <w:jc w:val="both"/>
        <w:rPr>
          <w:rFonts w:ascii="Calibri" w:eastAsia="SimSun" w:hAnsi="Calibri" w:cs="Calibri"/>
        </w:rPr>
      </w:pPr>
      <w:r>
        <w:rPr>
          <w:rFonts w:cs="Arial"/>
          <w:b/>
        </w:rPr>
        <w:t xml:space="preserve">Prendre les mesures nécessaires </w:t>
      </w:r>
      <w:r>
        <w:rPr>
          <w:rFonts w:cs="Arial"/>
        </w:rPr>
        <w:t>si le signalement relève de sa compétence</w:t>
      </w:r>
    </w:p>
    <w:p w:rsidR="00350AD0" w:rsidRDefault="003925B3">
      <w:pPr>
        <w:numPr>
          <w:ilvl w:val="0"/>
          <w:numId w:val="12"/>
        </w:numPr>
        <w:suppressAutoHyphens/>
        <w:spacing w:after="120" w:line="280" w:lineRule="atLeast"/>
        <w:ind w:left="714" w:hanging="357"/>
        <w:jc w:val="both"/>
        <w:rPr>
          <w:rFonts w:ascii="Calibri" w:eastAsia="SimSun" w:hAnsi="Calibri" w:cs="Calibri"/>
        </w:rPr>
      </w:pPr>
      <w:r>
        <w:rPr>
          <w:rFonts w:cs="Arial"/>
          <w:b/>
        </w:rPr>
        <w:t xml:space="preserve">Consigner les mesures </w:t>
      </w:r>
      <w:r>
        <w:rPr>
          <w:rFonts w:cs="Arial"/>
        </w:rPr>
        <w:t>prises sur la fiche</w:t>
      </w:r>
    </w:p>
    <w:p w:rsidR="00350AD0" w:rsidRDefault="003925B3">
      <w:pPr>
        <w:numPr>
          <w:ilvl w:val="0"/>
          <w:numId w:val="12"/>
        </w:numPr>
        <w:suppressAutoHyphens/>
        <w:spacing w:after="120" w:line="280" w:lineRule="atLeast"/>
        <w:ind w:left="714" w:hanging="357"/>
        <w:jc w:val="both"/>
        <w:rPr>
          <w:rFonts w:ascii="Calibri" w:eastAsia="SimSun" w:hAnsi="Calibri" w:cs="Calibri"/>
        </w:rPr>
      </w:pPr>
      <w:r w:rsidRPr="005D6067">
        <w:rPr>
          <w:rFonts w:cs="Arial"/>
          <w:b/>
        </w:rPr>
        <w:t xml:space="preserve">Saisir l’IEN et/ou la collectivité, propriétaire des locaux </w:t>
      </w:r>
      <w:r w:rsidRPr="005D6067">
        <w:rPr>
          <w:rFonts w:cs="Arial"/>
        </w:rPr>
        <w:t>si la résolution est impossible dans le seul</w:t>
      </w:r>
      <w:r>
        <w:rPr>
          <w:rFonts w:cs="Arial"/>
        </w:rPr>
        <w:t xml:space="preserve"> cadre de l’école</w:t>
      </w:r>
    </w:p>
    <w:p w:rsidR="00350AD0" w:rsidRDefault="003925B3">
      <w:pPr>
        <w:numPr>
          <w:ilvl w:val="0"/>
          <w:numId w:val="12"/>
        </w:numPr>
        <w:suppressAutoHyphens/>
        <w:spacing w:after="120" w:line="280" w:lineRule="atLeast"/>
        <w:ind w:left="714" w:hanging="357"/>
        <w:jc w:val="both"/>
        <w:rPr>
          <w:rFonts w:ascii="Calibri" w:eastAsia="SimSun" w:hAnsi="Calibri" w:cs="Calibri"/>
          <w:sz w:val="24"/>
          <w:szCs w:val="24"/>
        </w:rPr>
      </w:pPr>
      <w:r>
        <w:rPr>
          <w:rFonts w:cs="Arial"/>
          <w:b/>
        </w:rPr>
        <w:t>Ranger la fiche</w:t>
      </w:r>
      <w:r>
        <w:rPr>
          <w:rFonts w:cs="Arial"/>
        </w:rPr>
        <w:t xml:space="preserve"> dans la partie « Fiches en cours de traitement »</w:t>
      </w:r>
    </w:p>
    <w:p w:rsidR="00350AD0" w:rsidRDefault="003925B3">
      <w:pPr>
        <w:numPr>
          <w:ilvl w:val="0"/>
          <w:numId w:val="12"/>
        </w:numPr>
        <w:suppressAutoHyphens/>
        <w:spacing w:after="120" w:line="280" w:lineRule="atLeast"/>
        <w:ind w:left="714" w:hanging="357"/>
        <w:jc w:val="both"/>
        <w:rPr>
          <w:rFonts w:ascii="Calibri" w:eastAsia="SimSun" w:hAnsi="Calibri" w:cs="Calibri"/>
          <w:sz w:val="24"/>
          <w:szCs w:val="24"/>
        </w:rPr>
      </w:pPr>
      <w:r>
        <w:rPr>
          <w:rFonts w:cs="Arial"/>
          <w:b/>
        </w:rPr>
        <w:t>Prendre des photos</w:t>
      </w:r>
      <w:r>
        <w:rPr>
          <w:rFonts w:cs="Arial"/>
        </w:rPr>
        <w:t xml:space="preserve"> le cas échéant, afin de faciliter une analyse factuelle du problème</w:t>
      </w:r>
    </w:p>
    <w:p w:rsidR="00D763FF" w:rsidRPr="00036589" w:rsidRDefault="00D763FF" w:rsidP="00036589">
      <w:pPr>
        <w:spacing w:line="276" w:lineRule="auto"/>
        <w:jc w:val="both"/>
        <w:rPr>
          <w:rFonts w:cs="Arial"/>
        </w:rPr>
      </w:pPr>
      <w:r w:rsidRPr="00036589">
        <w:rPr>
          <w:rFonts w:cs="Arial"/>
          <w:b/>
          <w:bCs/>
        </w:rPr>
        <w:t>Les réponses apportées</w:t>
      </w:r>
      <w:r w:rsidR="00803042">
        <w:rPr>
          <w:rFonts w:cs="Arial"/>
          <w:b/>
          <w:bCs/>
        </w:rPr>
        <w:t xml:space="preserve"> </w:t>
      </w:r>
      <w:r w:rsidR="00803042" w:rsidRPr="001A0AD6">
        <w:rPr>
          <w:rFonts w:cs="Arial"/>
          <w:b/>
          <w:bCs/>
        </w:rPr>
        <w:t>en lien avec l’IEN</w:t>
      </w:r>
      <w:r w:rsidRPr="00036589">
        <w:rPr>
          <w:rFonts w:cs="Arial"/>
          <w:b/>
          <w:bCs/>
        </w:rPr>
        <w:t xml:space="preserve"> ont 3 objectifs: </w:t>
      </w:r>
    </w:p>
    <w:p w:rsidR="00350AD0" w:rsidRDefault="003925B3">
      <w:pPr>
        <w:numPr>
          <w:ilvl w:val="0"/>
          <w:numId w:val="12"/>
        </w:numPr>
        <w:suppressAutoHyphens/>
        <w:spacing w:after="120" w:line="254" w:lineRule="auto"/>
        <w:ind w:left="714" w:hanging="357"/>
        <w:jc w:val="both"/>
        <w:rPr>
          <w:rFonts w:ascii="Calibri" w:eastAsia="SimSun" w:hAnsi="Calibri" w:cs="Calibri"/>
        </w:rPr>
      </w:pPr>
      <w:r>
        <w:rPr>
          <w:rFonts w:ascii="Calibri" w:eastAsia="SimSun" w:hAnsi="Calibri" w:cs="Calibri"/>
          <w:b/>
          <w:bCs/>
        </w:rPr>
        <w:t>Supprim</w:t>
      </w:r>
      <w:r>
        <w:rPr>
          <w:rFonts w:cs="Arial"/>
          <w:b/>
          <w:bCs/>
        </w:rPr>
        <w:t xml:space="preserve">er </w:t>
      </w:r>
      <w:r>
        <w:rPr>
          <w:rFonts w:cs="Arial"/>
          <w:b/>
        </w:rPr>
        <w:t>le danger</w:t>
      </w:r>
      <w:r>
        <w:rPr>
          <w:rFonts w:cs="Arial"/>
        </w:rPr>
        <w:t xml:space="preserve"> et si c’est impossible, </w:t>
      </w:r>
      <w:r>
        <w:rPr>
          <w:rFonts w:cs="Arial"/>
          <w:b/>
          <w:bCs/>
        </w:rPr>
        <w:t xml:space="preserve">diminuer </w:t>
      </w:r>
      <w:r w:rsidR="005D6067">
        <w:rPr>
          <w:rFonts w:cs="Arial"/>
        </w:rPr>
        <w:t>le niveau de risque</w:t>
      </w:r>
    </w:p>
    <w:p w:rsidR="00350AD0" w:rsidRDefault="003925B3">
      <w:pPr>
        <w:numPr>
          <w:ilvl w:val="0"/>
          <w:numId w:val="12"/>
        </w:numPr>
        <w:suppressAutoHyphens/>
        <w:spacing w:after="120" w:line="280" w:lineRule="atLeast"/>
        <w:ind w:left="714" w:hanging="357"/>
        <w:jc w:val="both"/>
        <w:rPr>
          <w:rFonts w:ascii="Calibri" w:eastAsia="SimSun" w:hAnsi="Calibri" w:cs="Calibri"/>
          <w:sz w:val="24"/>
          <w:szCs w:val="24"/>
        </w:rPr>
      </w:pPr>
      <w:r>
        <w:rPr>
          <w:rFonts w:cs="Arial"/>
          <w:b/>
          <w:bCs/>
        </w:rPr>
        <w:t xml:space="preserve">Empêcher </w:t>
      </w:r>
      <w:r>
        <w:rPr>
          <w:rFonts w:cs="Arial"/>
        </w:rPr>
        <w:t xml:space="preserve">(physiquement) l’exposition des personnes au danger. Si c’est impossible, </w:t>
      </w:r>
      <w:r>
        <w:rPr>
          <w:rFonts w:cs="Arial"/>
          <w:b/>
          <w:bCs/>
        </w:rPr>
        <w:t xml:space="preserve">limiter </w:t>
      </w:r>
      <w:r>
        <w:rPr>
          <w:rFonts w:cs="Arial"/>
        </w:rPr>
        <w:t>le nombre de personnes qui pou</w:t>
      </w:r>
      <w:r w:rsidR="005D6067">
        <w:rPr>
          <w:rFonts w:cs="Arial"/>
        </w:rPr>
        <w:t>rraient être exposées au danger</w:t>
      </w:r>
    </w:p>
    <w:p w:rsidR="00350AD0" w:rsidRDefault="003925B3">
      <w:pPr>
        <w:numPr>
          <w:ilvl w:val="0"/>
          <w:numId w:val="12"/>
        </w:numPr>
        <w:suppressAutoHyphens/>
        <w:spacing w:after="120" w:line="280" w:lineRule="atLeast"/>
        <w:ind w:left="714" w:hanging="357"/>
        <w:jc w:val="both"/>
        <w:rPr>
          <w:rFonts w:ascii="Calibri" w:eastAsia="SimSun" w:hAnsi="Calibri" w:cs="Calibri"/>
          <w:sz w:val="24"/>
          <w:szCs w:val="24"/>
        </w:rPr>
      </w:pPr>
      <w:r>
        <w:rPr>
          <w:rFonts w:cs="Arial"/>
          <w:b/>
          <w:bCs/>
        </w:rPr>
        <w:t xml:space="preserve">Informer </w:t>
      </w:r>
      <w:r>
        <w:rPr>
          <w:rFonts w:cs="Arial"/>
        </w:rPr>
        <w:t>les personnes pour les alerter et leur fai</w:t>
      </w:r>
      <w:r w:rsidR="005D6067">
        <w:rPr>
          <w:rFonts w:cs="Arial"/>
        </w:rPr>
        <w:t>re prendre conscience du risque</w:t>
      </w:r>
    </w:p>
    <w:p w:rsidR="00350AD0" w:rsidRDefault="00350AD0">
      <w:pPr>
        <w:pStyle w:val="Paragraphedeliste"/>
        <w:spacing w:line="276" w:lineRule="auto"/>
        <w:ind w:left="1080"/>
        <w:jc w:val="both"/>
        <w:rPr>
          <w:rFonts w:cs="Arial"/>
        </w:rPr>
      </w:pPr>
    </w:p>
    <w:p w:rsidR="00350AD0" w:rsidRDefault="003925B3">
      <w:pPr>
        <w:pStyle w:val="Paragraphedeliste"/>
        <w:numPr>
          <w:ilvl w:val="0"/>
          <w:numId w:val="8"/>
        </w:numPr>
        <w:jc w:val="both"/>
        <w:rPr>
          <w:b/>
          <w:sz w:val="28"/>
          <w:szCs w:val="28"/>
        </w:rPr>
      </w:pPr>
      <w:r>
        <w:rPr>
          <w:b/>
          <w:sz w:val="28"/>
          <w:szCs w:val="28"/>
        </w:rPr>
        <w:t xml:space="preserve">SUIVRE LE REGISTRE  </w:t>
      </w:r>
    </w:p>
    <w:p w:rsidR="00350AD0" w:rsidRDefault="003925B3">
      <w:pPr>
        <w:spacing w:line="276" w:lineRule="auto"/>
        <w:jc w:val="both"/>
        <w:rPr>
          <w:rFonts w:cs="Arial"/>
        </w:rPr>
      </w:pPr>
      <w:r w:rsidRPr="002C7E67">
        <w:rPr>
          <w:rFonts w:cs="Arial"/>
        </w:rPr>
        <w:t>L</w:t>
      </w:r>
      <w:r w:rsidR="00803042" w:rsidRPr="002C7E67">
        <w:rPr>
          <w:rFonts w:cs="Arial"/>
        </w:rPr>
        <w:t>’IEN d</w:t>
      </w:r>
      <w:r w:rsidRPr="002C7E67">
        <w:rPr>
          <w:rFonts w:cs="Arial"/>
        </w:rPr>
        <w:t>e</w:t>
      </w:r>
      <w:r w:rsidR="00803042" w:rsidRPr="002C7E67">
        <w:rPr>
          <w:rFonts w:cs="Arial"/>
        </w:rPr>
        <w:t xml:space="preserve"> circonscription</w:t>
      </w:r>
      <w:r w:rsidRPr="002C7E67">
        <w:rPr>
          <w:rFonts w:cs="Arial"/>
        </w:rPr>
        <w:t xml:space="preserve"> et l’assistant de prévention</w:t>
      </w:r>
      <w:r w:rsidR="00803042" w:rsidRPr="002C7E67">
        <w:rPr>
          <w:rFonts w:cs="Arial"/>
        </w:rPr>
        <w:t xml:space="preserve"> avec l’aide locale du</w:t>
      </w:r>
      <w:r w:rsidRPr="002C7E67">
        <w:rPr>
          <w:rFonts w:cs="Arial"/>
        </w:rPr>
        <w:t xml:space="preserve"> </w:t>
      </w:r>
      <w:r w:rsidR="00803042" w:rsidRPr="002C7E67">
        <w:rPr>
          <w:rFonts w:cs="Arial"/>
        </w:rPr>
        <w:t xml:space="preserve">directeur d’école, </w:t>
      </w:r>
      <w:r w:rsidRPr="002C7E67">
        <w:rPr>
          <w:rFonts w:cs="Arial"/>
        </w:rPr>
        <w:t xml:space="preserve">sont en charge </w:t>
      </w:r>
      <w:r w:rsidRPr="002C7E67">
        <w:rPr>
          <w:rFonts w:cs="Arial"/>
          <w:bCs/>
        </w:rPr>
        <w:t>de la</w:t>
      </w:r>
      <w:r>
        <w:rPr>
          <w:rFonts w:cs="Arial"/>
          <w:bCs/>
        </w:rPr>
        <w:t xml:space="preserve"> bonne tenue du Registre SST, ils doivent:</w:t>
      </w:r>
      <w:r>
        <w:rPr>
          <w:rFonts w:cs="Arial"/>
        </w:rPr>
        <w:t xml:space="preserve"> </w:t>
      </w:r>
    </w:p>
    <w:p w:rsidR="00350AD0" w:rsidRDefault="003925B3">
      <w:pPr>
        <w:numPr>
          <w:ilvl w:val="0"/>
          <w:numId w:val="12"/>
        </w:numPr>
        <w:suppressAutoHyphens/>
        <w:spacing w:after="120" w:line="254" w:lineRule="auto"/>
        <w:ind w:left="714" w:hanging="357"/>
        <w:jc w:val="both"/>
        <w:rPr>
          <w:rFonts w:ascii="Calibri" w:eastAsia="SimSun" w:hAnsi="Calibri" w:cs="Calibri"/>
        </w:rPr>
      </w:pPr>
      <w:r>
        <w:rPr>
          <w:rFonts w:ascii="Calibri" w:eastAsia="SimSun" w:hAnsi="Calibri" w:cs="Calibri"/>
          <w:b/>
          <w:bCs/>
        </w:rPr>
        <w:t>Consulter</w:t>
      </w:r>
      <w:r>
        <w:rPr>
          <w:rFonts w:ascii="Calibri" w:eastAsia="SimSun" w:hAnsi="Calibri" w:cs="Calibri"/>
          <w:bCs/>
        </w:rPr>
        <w:t xml:space="preserve"> </w:t>
      </w:r>
      <w:r>
        <w:rPr>
          <w:bCs/>
        </w:rPr>
        <w:t>régulièrement le registre et faire le point sur les fiches en cours de traitement</w:t>
      </w:r>
    </w:p>
    <w:p w:rsidR="00350AD0" w:rsidRDefault="003925B3">
      <w:pPr>
        <w:numPr>
          <w:ilvl w:val="0"/>
          <w:numId w:val="12"/>
        </w:numPr>
        <w:suppressAutoHyphens/>
        <w:spacing w:after="120" w:line="240" w:lineRule="auto"/>
        <w:ind w:left="714" w:hanging="357"/>
        <w:jc w:val="both"/>
        <w:rPr>
          <w:bCs/>
        </w:rPr>
      </w:pPr>
      <w:r w:rsidRPr="00EE1620">
        <w:rPr>
          <w:rFonts w:ascii="Calibri" w:eastAsia="SimSun" w:hAnsi="Calibri" w:cs="Calibri"/>
          <w:b/>
        </w:rPr>
        <w:t>S</w:t>
      </w:r>
      <w:r w:rsidRPr="00EE1620">
        <w:rPr>
          <w:rFonts w:cstheme="minorHAnsi"/>
          <w:b/>
        </w:rPr>
        <w:t>’</w:t>
      </w:r>
      <w:r>
        <w:rPr>
          <w:rFonts w:cstheme="minorHAnsi"/>
          <w:b/>
        </w:rPr>
        <w:t>assurer</w:t>
      </w:r>
      <w:r>
        <w:t xml:space="preserve"> que les  suites données  à la fiche </w:t>
      </w:r>
      <w:r>
        <w:rPr>
          <w:b/>
          <w:bCs/>
        </w:rPr>
        <w:t xml:space="preserve">se font dans les délais </w:t>
      </w:r>
      <w:r w:rsidR="005D6067">
        <w:t>et selon les modalités prévues</w:t>
      </w:r>
    </w:p>
    <w:p w:rsidR="00350AD0" w:rsidRDefault="003925B3">
      <w:pPr>
        <w:numPr>
          <w:ilvl w:val="0"/>
          <w:numId w:val="12"/>
        </w:numPr>
        <w:suppressAutoHyphens/>
        <w:spacing w:after="120" w:line="240" w:lineRule="auto"/>
        <w:ind w:left="714" w:hanging="357"/>
        <w:jc w:val="both"/>
        <w:rPr>
          <w:bCs/>
        </w:rPr>
      </w:pPr>
      <w:r>
        <w:rPr>
          <w:b/>
        </w:rPr>
        <w:t>Reporter</w:t>
      </w:r>
      <w:r>
        <w:t xml:space="preserve"> sur les fiches du registre chaque avancée dans la résolution du problème</w:t>
      </w:r>
    </w:p>
    <w:p w:rsidR="00350AD0" w:rsidRDefault="00D763FF">
      <w:pPr>
        <w:numPr>
          <w:ilvl w:val="0"/>
          <w:numId w:val="12"/>
        </w:numPr>
        <w:suppressAutoHyphens/>
        <w:spacing w:after="120" w:line="240" w:lineRule="auto"/>
        <w:ind w:left="714" w:hanging="357"/>
        <w:jc w:val="both"/>
        <w:rPr>
          <w:bCs/>
        </w:rPr>
      </w:pPr>
      <w:r w:rsidRPr="004E61F1">
        <w:rPr>
          <w:rFonts w:cs="Arial"/>
          <w:b/>
          <w:bCs/>
        </w:rPr>
        <w:t xml:space="preserve">Relancer l’interlocuteur </w:t>
      </w:r>
      <w:r w:rsidR="003925B3" w:rsidRPr="004E61F1">
        <w:rPr>
          <w:rFonts w:cs="Arial"/>
          <w:b/>
          <w:bCs/>
        </w:rPr>
        <w:t xml:space="preserve">ou la structure concernée, </w:t>
      </w:r>
      <w:r w:rsidR="003925B3" w:rsidRPr="004E61F1">
        <w:rPr>
          <w:rFonts w:cs="Arial"/>
          <w:bCs/>
        </w:rPr>
        <w:t>s</w:t>
      </w:r>
      <w:r w:rsidR="003925B3" w:rsidRPr="004E61F1">
        <w:rPr>
          <w:bCs/>
        </w:rPr>
        <w:t>i les « Suites données » ne so</w:t>
      </w:r>
      <w:r w:rsidR="005D6067" w:rsidRPr="004E61F1">
        <w:rPr>
          <w:bCs/>
        </w:rPr>
        <w:t>nt pas conformes</w:t>
      </w:r>
      <w:r w:rsidR="005D6067">
        <w:rPr>
          <w:bCs/>
        </w:rPr>
        <w:t xml:space="preserve"> aux prévisions</w:t>
      </w:r>
    </w:p>
    <w:p w:rsidR="00B56D1F" w:rsidRPr="004E61F1" w:rsidRDefault="00B56D1F" w:rsidP="00B56D1F">
      <w:pPr>
        <w:numPr>
          <w:ilvl w:val="0"/>
          <w:numId w:val="12"/>
        </w:numPr>
        <w:suppressAutoHyphens/>
        <w:spacing w:after="120" w:line="240" w:lineRule="auto"/>
        <w:ind w:left="714" w:hanging="357"/>
        <w:jc w:val="both"/>
        <w:rPr>
          <w:bCs/>
        </w:rPr>
      </w:pPr>
      <w:r w:rsidRPr="004E61F1">
        <w:rPr>
          <w:b/>
          <w:bCs/>
        </w:rPr>
        <w:t xml:space="preserve">Classer la fiche sous l’intercalaire « Fiches clôturées » </w:t>
      </w:r>
      <w:r w:rsidRPr="004E61F1">
        <w:rPr>
          <w:bCs/>
        </w:rPr>
        <w:t>quand  le traitement est finalisé</w:t>
      </w:r>
    </w:p>
    <w:p w:rsidR="00B56D1F" w:rsidRPr="004E61F1" w:rsidRDefault="00B56D1F" w:rsidP="00B56D1F">
      <w:pPr>
        <w:numPr>
          <w:ilvl w:val="0"/>
          <w:numId w:val="12"/>
        </w:numPr>
        <w:suppressAutoHyphens/>
        <w:spacing w:after="120" w:line="240" w:lineRule="auto"/>
        <w:ind w:left="714" w:hanging="357"/>
        <w:jc w:val="both"/>
        <w:rPr>
          <w:bCs/>
        </w:rPr>
      </w:pPr>
      <w:r w:rsidRPr="004E61F1">
        <w:rPr>
          <w:b/>
          <w:bCs/>
        </w:rPr>
        <w:t xml:space="preserve">Transmettre une copie de la fiche au conseiller de prévention départemental </w:t>
      </w:r>
    </w:p>
    <w:p w:rsidR="00350AD0" w:rsidRDefault="00350AD0">
      <w:pPr>
        <w:jc w:val="both"/>
      </w:pPr>
    </w:p>
    <w:p w:rsidR="00350AD0" w:rsidRDefault="003925B3">
      <w:pPr>
        <w:pStyle w:val="Paragraphedeliste"/>
        <w:numPr>
          <w:ilvl w:val="0"/>
          <w:numId w:val="8"/>
        </w:numPr>
        <w:jc w:val="both"/>
        <w:rPr>
          <w:b/>
          <w:sz w:val="28"/>
          <w:szCs w:val="28"/>
        </w:rPr>
      </w:pPr>
      <w:r>
        <w:rPr>
          <w:b/>
          <w:sz w:val="28"/>
          <w:szCs w:val="28"/>
        </w:rPr>
        <w:t xml:space="preserve">PRESENTER LE REGISTRE  </w:t>
      </w:r>
    </w:p>
    <w:p w:rsidR="00350AD0" w:rsidRDefault="003925B3">
      <w:pPr>
        <w:jc w:val="both"/>
      </w:pPr>
      <w:r>
        <w:t>Le directeur d’école doit :</w:t>
      </w:r>
    </w:p>
    <w:p w:rsidR="00350AD0" w:rsidRPr="007D36A8" w:rsidRDefault="003925B3">
      <w:pPr>
        <w:numPr>
          <w:ilvl w:val="0"/>
          <w:numId w:val="12"/>
        </w:numPr>
        <w:suppressAutoHyphens/>
        <w:spacing w:after="120" w:line="254" w:lineRule="auto"/>
        <w:ind w:left="714" w:hanging="357"/>
        <w:jc w:val="both"/>
        <w:rPr>
          <w:rFonts w:ascii="Calibri" w:eastAsia="SimSun" w:hAnsi="Calibri" w:cs="Calibri"/>
        </w:rPr>
      </w:pPr>
      <w:r w:rsidRPr="007D36A8">
        <w:rPr>
          <w:rFonts w:ascii="Calibri" w:eastAsia="SimSun" w:hAnsi="Calibri" w:cs="Calibri"/>
          <w:b/>
          <w:bCs/>
        </w:rPr>
        <w:t>P</w:t>
      </w:r>
      <w:r w:rsidRPr="007D36A8">
        <w:rPr>
          <w:b/>
        </w:rPr>
        <w:t>résenter les fiches</w:t>
      </w:r>
      <w:r w:rsidRPr="007D36A8">
        <w:t xml:space="preserve"> traitées ou en cours, aux membres du conseil d’école</w:t>
      </w:r>
      <w:r w:rsidR="00D46604" w:rsidRPr="007D36A8">
        <w:t xml:space="preserve"> lorsqu’el</w:t>
      </w:r>
      <w:r w:rsidR="007D36A8" w:rsidRPr="007D36A8">
        <w:t>les sont de sa</w:t>
      </w:r>
      <w:r w:rsidR="00DF3770" w:rsidRPr="007D36A8">
        <w:t xml:space="preserve"> compétence</w:t>
      </w:r>
      <w:r w:rsidR="00D46604" w:rsidRPr="007D36A8">
        <w:t xml:space="preserve">  </w:t>
      </w:r>
      <w:r w:rsidR="00DF3770" w:rsidRPr="007D36A8">
        <w:t>et qu’elles ne portent atteinte</w:t>
      </w:r>
      <w:r w:rsidR="00D46604" w:rsidRPr="007D36A8">
        <w:t xml:space="preserve"> à personne.</w:t>
      </w:r>
    </w:p>
    <w:p w:rsidR="00350AD0" w:rsidRDefault="003925B3">
      <w:pPr>
        <w:numPr>
          <w:ilvl w:val="0"/>
          <w:numId w:val="12"/>
        </w:numPr>
        <w:suppressAutoHyphens/>
        <w:spacing w:after="120" w:line="280" w:lineRule="atLeast"/>
        <w:ind w:left="714" w:hanging="357"/>
        <w:jc w:val="both"/>
        <w:rPr>
          <w:rFonts w:ascii="Calibri" w:eastAsia="SimSun" w:hAnsi="Calibri" w:cs="Calibri"/>
        </w:rPr>
      </w:pPr>
      <w:r w:rsidRPr="00EE1620">
        <w:rPr>
          <w:rFonts w:ascii="Calibri" w:eastAsia="SimSun" w:hAnsi="Calibri" w:cs="Calibri"/>
          <w:b/>
        </w:rPr>
        <w:t>T</w:t>
      </w:r>
      <w:r>
        <w:rPr>
          <w:b/>
        </w:rPr>
        <w:t xml:space="preserve">enir le registre </w:t>
      </w:r>
      <w:r>
        <w:t>à disposition de tout agent o</w:t>
      </w:r>
      <w:r w:rsidR="005D6067">
        <w:t>u usager qui en fait la demande</w:t>
      </w:r>
    </w:p>
    <w:p w:rsidR="00350AD0" w:rsidRDefault="003925B3">
      <w:pPr>
        <w:numPr>
          <w:ilvl w:val="0"/>
          <w:numId w:val="12"/>
        </w:numPr>
        <w:suppressAutoHyphens/>
        <w:spacing w:after="120" w:line="280" w:lineRule="atLeast"/>
        <w:ind w:left="714" w:hanging="357"/>
        <w:jc w:val="both"/>
        <w:rPr>
          <w:rFonts w:ascii="Calibri" w:eastAsia="SimSun" w:hAnsi="Calibri" w:cs="Calibri"/>
        </w:rPr>
      </w:pPr>
      <w:r>
        <w:rPr>
          <w:b/>
        </w:rPr>
        <w:t xml:space="preserve">Tenir le registre </w:t>
      </w:r>
      <w:r w:rsidRPr="002C7E67">
        <w:t>à</w:t>
      </w:r>
      <w:r w:rsidR="00803042" w:rsidRPr="002C7E67">
        <w:t xml:space="preserve"> la disposition des</w:t>
      </w:r>
      <w:r w:rsidRPr="002C7E67">
        <w:t xml:space="preserve"> CHSCT</w:t>
      </w:r>
      <w:r w:rsidR="00DE1744">
        <w:t xml:space="preserve"> et de l’Inspecteur</w:t>
      </w:r>
      <w:r w:rsidR="005D6067">
        <w:t xml:space="preserve"> Santé et Sécurité au Travail</w:t>
      </w:r>
    </w:p>
    <w:p w:rsidR="00350AD0" w:rsidRDefault="00350AD0">
      <w:pPr>
        <w:suppressAutoHyphens/>
        <w:spacing w:before="60" w:after="0" w:line="280" w:lineRule="atLeast"/>
        <w:ind w:left="1416"/>
        <w:contextualSpacing/>
        <w:jc w:val="both"/>
        <w:rPr>
          <w:rFonts w:ascii="Calibri" w:eastAsia="SimSun" w:hAnsi="Calibri" w:cs="Calibri"/>
          <w:sz w:val="24"/>
          <w:szCs w:val="24"/>
        </w:rPr>
      </w:pPr>
    </w:p>
    <w:p w:rsidR="00350AD0" w:rsidRDefault="00350AD0">
      <w:pPr>
        <w:jc w:val="both"/>
      </w:pPr>
    </w:p>
    <w:p w:rsidR="005D6067" w:rsidRDefault="005D6067">
      <w:pPr>
        <w:jc w:val="both"/>
      </w:pPr>
    </w:p>
    <w:p w:rsidR="00350AD0" w:rsidRDefault="003925B3">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sz w:val="28"/>
          <w:szCs w:val="28"/>
        </w:rPr>
      </w:pPr>
      <w:r>
        <w:rPr>
          <w:b/>
          <w:bCs/>
          <w:sz w:val="28"/>
          <w:szCs w:val="28"/>
        </w:rPr>
        <w:t xml:space="preserve">MISSIONS DE L’ASSISTANT DE PREVENTION DE CIRCONSCRIPTION </w:t>
      </w:r>
    </w:p>
    <w:p w:rsidR="00350AD0" w:rsidRDefault="003925B3">
      <w:pPr>
        <w:jc w:val="both"/>
        <w:rPr>
          <w:b/>
          <w:bCs/>
          <w:u w:val="single"/>
        </w:rPr>
      </w:pPr>
      <w:r>
        <w:rPr>
          <w:b/>
          <w:bCs/>
          <w:u w:val="single"/>
        </w:rPr>
        <w:t>Article 4-1 du décret 82-453</w:t>
      </w:r>
    </w:p>
    <w:p w:rsidR="00350AD0" w:rsidRDefault="003925B3">
      <w:pPr>
        <w:ind w:firstLine="708"/>
        <w:jc w:val="both"/>
        <w:rPr>
          <w:bCs/>
          <w:i/>
        </w:rPr>
      </w:pPr>
      <w:r>
        <w:rPr>
          <w:bCs/>
          <w:i/>
        </w:rPr>
        <w:t xml:space="preserve">La mission des agents mentionnés à l'article 4 est d'assister et de conseiller le chef de service, auprès duquel ils sont placés, dans la démarche d'évaluation des risques et dans la mise en place d'une politique de prévention des risques ainsi que dans la mise en œuvre des règles de sécurité et d'hygiène au travail visant à : </w:t>
      </w:r>
    </w:p>
    <w:p w:rsidR="00350AD0" w:rsidRDefault="003925B3">
      <w:pPr>
        <w:spacing w:after="120"/>
        <w:ind w:firstLine="709"/>
        <w:contextualSpacing/>
        <w:jc w:val="both"/>
        <w:rPr>
          <w:bCs/>
          <w:i/>
        </w:rPr>
      </w:pPr>
      <w:r>
        <w:rPr>
          <w:bCs/>
          <w:i/>
        </w:rPr>
        <w:t xml:space="preserve">- Prévenir les dangers susceptibles de compromettre la </w:t>
      </w:r>
      <w:r w:rsidR="00F25EFD">
        <w:rPr>
          <w:bCs/>
          <w:i/>
        </w:rPr>
        <w:t>sécurité ou la santé des agents</w:t>
      </w:r>
    </w:p>
    <w:p w:rsidR="00350AD0" w:rsidRDefault="003925B3">
      <w:pPr>
        <w:spacing w:after="120"/>
        <w:ind w:firstLine="709"/>
        <w:contextualSpacing/>
        <w:jc w:val="both"/>
        <w:rPr>
          <w:bCs/>
          <w:i/>
        </w:rPr>
      </w:pPr>
      <w:r>
        <w:rPr>
          <w:bCs/>
          <w:i/>
        </w:rPr>
        <w:t xml:space="preserve">- Améliorer les méthodes et le milieu du travail en adaptant les conditions de travail en fonction de l'aptitude </w:t>
      </w:r>
      <w:r w:rsidR="00F25EFD">
        <w:rPr>
          <w:bCs/>
          <w:i/>
        </w:rPr>
        <w:t>physique des agents</w:t>
      </w:r>
    </w:p>
    <w:p w:rsidR="00350AD0" w:rsidRDefault="003925B3">
      <w:pPr>
        <w:spacing w:after="120"/>
        <w:ind w:firstLine="709"/>
        <w:contextualSpacing/>
        <w:jc w:val="both"/>
        <w:rPr>
          <w:bCs/>
          <w:i/>
        </w:rPr>
      </w:pPr>
      <w:r>
        <w:rPr>
          <w:bCs/>
          <w:i/>
        </w:rPr>
        <w:t>- Faire progresser la connaissance des problèmes de sécurité et des te</w:t>
      </w:r>
      <w:r w:rsidR="00F25EFD">
        <w:rPr>
          <w:bCs/>
          <w:i/>
        </w:rPr>
        <w:t>chniques propres à les résoudre</w:t>
      </w:r>
    </w:p>
    <w:p w:rsidR="00350AD0" w:rsidRDefault="003925B3">
      <w:pPr>
        <w:spacing w:after="120"/>
        <w:ind w:firstLine="709"/>
        <w:contextualSpacing/>
        <w:jc w:val="both"/>
        <w:rPr>
          <w:bCs/>
          <w:i/>
        </w:rPr>
      </w:pPr>
      <w:r>
        <w:rPr>
          <w:bCs/>
          <w:i/>
        </w:rPr>
        <w:t>- Veiller à la bonne tenue du registre de santé et de sécurité au</w:t>
      </w:r>
      <w:r w:rsidR="00F25EFD">
        <w:rPr>
          <w:bCs/>
          <w:i/>
        </w:rPr>
        <w:t xml:space="preserve"> travail dans tous les services</w:t>
      </w:r>
    </w:p>
    <w:p w:rsidR="00350AD0" w:rsidRDefault="003925B3">
      <w:pPr>
        <w:spacing w:after="0"/>
        <w:jc w:val="both"/>
        <w:rPr>
          <w:b/>
          <w:bCs/>
          <w:i/>
        </w:rPr>
      </w:pPr>
      <w:r>
        <w:rPr>
          <w:b/>
          <w:bCs/>
          <w:i/>
        </w:rPr>
        <w:t xml:space="preserve">Au titre de cette mission, les agents mentionnés à l'article 4 : </w:t>
      </w:r>
    </w:p>
    <w:p w:rsidR="00350AD0" w:rsidRDefault="003925B3">
      <w:pPr>
        <w:spacing w:after="120"/>
        <w:ind w:firstLine="709"/>
        <w:contextualSpacing/>
        <w:jc w:val="both"/>
        <w:rPr>
          <w:bCs/>
          <w:i/>
        </w:rPr>
      </w:pPr>
      <w:r>
        <w:rPr>
          <w:bCs/>
          <w:i/>
        </w:rPr>
        <w:t>- Proposent des mesures pratiques propres à amél</w:t>
      </w:r>
      <w:r w:rsidR="00F25EFD">
        <w:rPr>
          <w:bCs/>
          <w:i/>
        </w:rPr>
        <w:t>iorer la prévention des risques</w:t>
      </w:r>
    </w:p>
    <w:p w:rsidR="00350AD0" w:rsidRDefault="003925B3">
      <w:pPr>
        <w:spacing w:after="120"/>
        <w:ind w:firstLine="709"/>
        <w:contextualSpacing/>
        <w:jc w:val="both"/>
        <w:rPr>
          <w:bCs/>
          <w:i/>
        </w:rPr>
      </w:pPr>
      <w:r>
        <w:rPr>
          <w:bCs/>
          <w:i/>
        </w:rPr>
        <w:t xml:space="preserve">- Participent, en collaboration avec les autres acteurs, à la sensibilisation, l'information et la formation </w:t>
      </w:r>
      <w:r w:rsidR="00F25EFD">
        <w:rPr>
          <w:bCs/>
          <w:i/>
        </w:rPr>
        <w:t>des personnels</w:t>
      </w:r>
    </w:p>
    <w:p w:rsidR="00350AD0" w:rsidRDefault="001A6B72" w:rsidP="0045272D">
      <w:pPr>
        <w:jc w:val="both"/>
      </w:pPr>
      <w:r>
        <w:rPr>
          <w:b/>
          <w:bCs/>
        </w:rPr>
        <w:t xml:space="preserve">Toutes les actions de </w:t>
      </w:r>
      <w:r w:rsidRPr="00E93E53">
        <w:rPr>
          <w:b/>
          <w:bCs/>
        </w:rPr>
        <w:t>l’A</w:t>
      </w:r>
      <w:r w:rsidR="00DE70C3" w:rsidRPr="00E93E53">
        <w:rPr>
          <w:b/>
          <w:bCs/>
        </w:rPr>
        <w:t xml:space="preserve">ssistant de </w:t>
      </w:r>
      <w:r w:rsidRPr="00E93E53">
        <w:rPr>
          <w:b/>
          <w:bCs/>
        </w:rPr>
        <w:t>P</w:t>
      </w:r>
      <w:r w:rsidR="00DE70C3" w:rsidRPr="00E93E53">
        <w:rPr>
          <w:b/>
          <w:bCs/>
        </w:rPr>
        <w:t>révention</w:t>
      </w:r>
      <w:r w:rsidR="003925B3" w:rsidRPr="00E93E53">
        <w:rPr>
          <w:b/>
          <w:bCs/>
        </w:rPr>
        <w:t xml:space="preserve"> de circonscription</w:t>
      </w:r>
      <w:r w:rsidR="003925B3">
        <w:rPr>
          <w:b/>
          <w:bCs/>
        </w:rPr>
        <w:t xml:space="preserve"> </w:t>
      </w:r>
      <w:r w:rsidR="003925B3">
        <w:t xml:space="preserve">sont réalisées sous l’autorité de l’IEN. </w:t>
      </w:r>
    </w:p>
    <w:p w:rsidR="00350AD0" w:rsidRDefault="003925B3">
      <w:pPr>
        <w:jc w:val="both"/>
        <w:rPr>
          <w:b/>
          <w:u w:val="single"/>
        </w:rPr>
      </w:pPr>
      <w:r>
        <w:rPr>
          <w:b/>
          <w:iCs/>
          <w:u w:val="single"/>
        </w:rPr>
        <w:t xml:space="preserve">En dehors de sa venue dans les écoles : </w:t>
      </w:r>
    </w:p>
    <w:p w:rsidR="00350AD0" w:rsidRDefault="003925B3">
      <w:pPr>
        <w:ind w:firstLine="357"/>
        <w:jc w:val="both"/>
      </w:pPr>
      <w:r>
        <w:t>Selon le degré de gravi</w:t>
      </w:r>
      <w:r w:rsidR="00DE70C3">
        <w:t>té et le caractère d’urgence</w:t>
      </w:r>
      <w:r w:rsidR="00DE70C3" w:rsidRPr="00DE70C3">
        <w:rPr>
          <w:color w:val="00B0F0"/>
        </w:rPr>
        <w:t xml:space="preserve">, </w:t>
      </w:r>
      <w:r w:rsidR="00DE70C3" w:rsidRPr="00E93E53">
        <w:rPr>
          <w:b/>
          <w:bCs/>
        </w:rPr>
        <w:t>l’Assistant de Prévention de circonscription</w:t>
      </w:r>
      <w:r>
        <w:t xml:space="preserve"> tient informé l’IEN de toutes les étapes de son intervention dans la résolution du problème : </w:t>
      </w:r>
    </w:p>
    <w:p w:rsidR="0026725B" w:rsidRPr="002C7E67" w:rsidRDefault="003925B3" w:rsidP="0026725B">
      <w:pPr>
        <w:pStyle w:val="Paragraphedeliste"/>
        <w:numPr>
          <w:ilvl w:val="0"/>
          <w:numId w:val="12"/>
        </w:numPr>
        <w:ind w:left="0" w:firstLine="357"/>
        <w:jc w:val="both"/>
      </w:pPr>
      <w:r w:rsidRPr="0026725B">
        <w:rPr>
          <w:b/>
          <w:bCs/>
        </w:rPr>
        <w:t xml:space="preserve">Il est informé </w:t>
      </w:r>
      <w:r w:rsidRPr="002C7E67">
        <w:rPr>
          <w:b/>
          <w:bCs/>
        </w:rPr>
        <w:t xml:space="preserve">par </w:t>
      </w:r>
      <w:r w:rsidR="0026725B" w:rsidRPr="002C7E67">
        <w:rPr>
          <w:b/>
          <w:bCs/>
        </w:rPr>
        <w:t>l’IEN ou</w:t>
      </w:r>
      <w:r w:rsidR="0026725B" w:rsidRPr="0026725B">
        <w:rPr>
          <w:b/>
          <w:bCs/>
        </w:rPr>
        <w:t xml:space="preserve"> par</w:t>
      </w:r>
      <w:r w:rsidR="002C7E67">
        <w:rPr>
          <w:b/>
          <w:bCs/>
        </w:rPr>
        <w:t xml:space="preserve"> </w:t>
      </w:r>
      <w:r w:rsidRPr="0026725B">
        <w:rPr>
          <w:b/>
          <w:bCs/>
        </w:rPr>
        <w:t>le directeur d’école de toute nouvelle fiche</w:t>
      </w:r>
      <w:r w:rsidR="002C7E67">
        <w:rPr>
          <w:b/>
          <w:bCs/>
        </w:rPr>
        <w:t xml:space="preserve">, </w:t>
      </w:r>
      <w:r w:rsidR="002C7E67" w:rsidRPr="002C7E67">
        <w:rPr>
          <w:bCs/>
        </w:rPr>
        <w:t>par transmission de la fiche</w:t>
      </w:r>
      <w:r w:rsidR="0026725B" w:rsidRPr="002C7E67">
        <w:t>.</w:t>
      </w:r>
    </w:p>
    <w:p w:rsidR="00350AD0" w:rsidRDefault="003925B3" w:rsidP="0026725B">
      <w:pPr>
        <w:pStyle w:val="Paragraphedeliste"/>
        <w:numPr>
          <w:ilvl w:val="0"/>
          <w:numId w:val="12"/>
        </w:numPr>
        <w:ind w:left="0" w:firstLine="357"/>
        <w:jc w:val="both"/>
      </w:pPr>
      <w:r w:rsidRPr="0026725B">
        <w:rPr>
          <w:bCs/>
        </w:rPr>
        <w:t>Si ce qui doit être fait n’est pas fait dans les délais prévus</w:t>
      </w:r>
      <w:r w:rsidRPr="0026725B">
        <w:rPr>
          <w:b/>
          <w:bCs/>
        </w:rPr>
        <w:t xml:space="preserve">, </w:t>
      </w:r>
      <w:r>
        <w:t>qu’il s’agisse d’actions</w:t>
      </w:r>
      <w:r w:rsidR="00296B96">
        <w:t xml:space="preserve"> curatives, </w:t>
      </w:r>
      <w:r>
        <w:t xml:space="preserve"> correctives ou préventives, </w:t>
      </w:r>
      <w:r w:rsidRPr="0026725B">
        <w:rPr>
          <w:b/>
          <w:bCs/>
        </w:rPr>
        <w:t>il est informé par le directeur d’école</w:t>
      </w:r>
    </w:p>
    <w:p w:rsidR="00350AD0" w:rsidRDefault="003925B3">
      <w:pPr>
        <w:pStyle w:val="Paragraphedeliste"/>
        <w:numPr>
          <w:ilvl w:val="0"/>
          <w:numId w:val="12"/>
        </w:numPr>
        <w:ind w:left="0" w:firstLine="357"/>
        <w:jc w:val="both"/>
      </w:pPr>
      <w:r>
        <w:t xml:space="preserve">Il est le </w:t>
      </w:r>
      <w:r>
        <w:rPr>
          <w:b/>
          <w:bCs/>
        </w:rPr>
        <w:t>relais privilégié d’informations</w:t>
      </w:r>
      <w:r>
        <w:t xml:space="preserve"> entre les directeurs d’écoles, l’IEN, </w:t>
      </w:r>
      <w:r>
        <w:rPr>
          <w:b/>
          <w:bCs/>
        </w:rPr>
        <w:t xml:space="preserve">le conseiller de prévention départemental </w:t>
      </w:r>
      <w:r>
        <w:t xml:space="preserve">pour la mise en place des actions concertées </w:t>
      </w:r>
      <w:r w:rsidR="00802D7B">
        <w:t>au niveau de la circonscription</w:t>
      </w:r>
    </w:p>
    <w:p w:rsidR="00350AD0" w:rsidRDefault="003925B3">
      <w:pPr>
        <w:pStyle w:val="Paragraphedeliste"/>
        <w:numPr>
          <w:ilvl w:val="0"/>
          <w:numId w:val="12"/>
        </w:numPr>
        <w:ind w:left="0" w:firstLine="357"/>
        <w:jc w:val="both"/>
      </w:pPr>
      <w:r>
        <w:rPr>
          <w:b/>
          <w:bCs/>
        </w:rPr>
        <w:t xml:space="preserve">Il établit un bilan annuel </w:t>
      </w:r>
      <w:r>
        <w:rPr>
          <w:bCs/>
        </w:rPr>
        <w:t>des actions engagées dans les écoles de la circonscription,</w:t>
      </w:r>
      <w:r>
        <w:rPr>
          <w:b/>
          <w:bCs/>
        </w:rPr>
        <w:t xml:space="preserve"> </w:t>
      </w:r>
      <w:r>
        <w:t xml:space="preserve">et transmet ce bilan au </w:t>
      </w:r>
      <w:r>
        <w:rPr>
          <w:b/>
          <w:bCs/>
        </w:rPr>
        <w:t>conseiller de prévention départemental</w:t>
      </w:r>
      <w:r w:rsidR="00802D7B">
        <w:t>, sous couvert de l’IEN</w:t>
      </w:r>
    </w:p>
    <w:p w:rsidR="00350AD0" w:rsidRDefault="003925B3">
      <w:pPr>
        <w:jc w:val="both"/>
        <w:rPr>
          <w:b/>
          <w:iCs/>
          <w:u w:val="single"/>
        </w:rPr>
      </w:pPr>
      <w:r>
        <w:rPr>
          <w:b/>
          <w:iCs/>
          <w:u w:val="single"/>
        </w:rPr>
        <w:t xml:space="preserve">A l’occasion de sa venue dans une école : </w:t>
      </w:r>
    </w:p>
    <w:p w:rsidR="00350AD0" w:rsidRDefault="003925B3" w:rsidP="00B56D1F">
      <w:pPr>
        <w:spacing w:after="0"/>
        <w:ind w:firstLine="709"/>
        <w:jc w:val="both"/>
      </w:pPr>
      <w:r>
        <w:rPr>
          <w:b/>
          <w:bCs/>
        </w:rPr>
        <w:t>L’assistant de prévention de circonscription</w:t>
      </w:r>
      <w:r>
        <w:t xml:space="preserve"> peut être envoyé en mission par l’IEN dans une école en particulier afin de : </w:t>
      </w:r>
    </w:p>
    <w:p w:rsidR="00350AD0" w:rsidRDefault="003925B3" w:rsidP="00B56D1F">
      <w:pPr>
        <w:pStyle w:val="Paragraphedeliste"/>
        <w:numPr>
          <w:ilvl w:val="0"/>
          <w:numId w:val="12"/>
        </w:numPr>
        <w:spacing w:after="0"/>
        <w:ind w:left="714" w:hanging="357"/>
        <w:contextualSpacing w:val="0"/>
        <w:jc w:val="both"/>
      </w:pPr>
      <w:r>
        <w:rPr>
          <w:b/>
          <w:bCs/>
        </w:rPr>
        <w:t xml:space="preserve">Prendre connaissance des « suites données » aux fiches </w:t>
      </w:r>
      <w:r>
        <w:t xml:space="preserve">du registre et </w:t>
      </w:r>
      <w:r>
        <w:rPr>
          <w:b/>
          <w:bCs/>
        </w:rPr>
        <w:t>conseiller le directeur</w:t>
      </w:r>
      <w:r w:rsidR="0026725B">
        <w:rPr>
          <w:b/>
          <w:bCs/>
        </w:rPr>
        <w:t xml:space="preserve"> </w:t>
      </w:r>
      <w:r w:rsidR="0026725B" w:rsidRPr="00922EC1">
        <w:rPr>
          <w:b/>
          <w:bCs/>
        </w:rPr>
        <w:t>en lien avec l’IEN</w:t>
      </w:r>
      <w:r w:rsidRPr="00922EC1">
        <w:rPr>
          <w:b/>
          <w:bCs/>
        </w:rPr>
        <w:t xml:space="preserve"> </w:t>
      </w:r>
      <w:r w:rsidR="00802D7B">
        <w:t>sur le traitement des fiches</w:t>
      </w:r>
    </w:p>
    <w:p w:rsidR="00350AD0" w:rsidRDefault="003925B3" w:rsidP="00B56D1F">
      <w:pPr>
        <w:pStyle w:val="Paragraphedeliste"/>
        <w:numPr>
          <w:ilvl w:val="0"/>
          <w:numId w:val="12"/>
        </w:numPr>
        <w:spacing w:after="0"/>
        <w:ind w:left="714" w:hanging="357"/>
        <w:contextualSpacing w:val="0"/>
        <w:jc w:val="both"/>
      </w:pPr>
      <w:r>
        <w:rPr>
          <w:b/>
          <w:bCs/>
        </w:rPr>
        <w:t xml:space="preserve">Communiquer </w:t>
      </w:r>
      <w:r>
        <w:t xml:space="preserve">avec le directeur et les personnels de l’école </w:t>
      </w:r>
      <w:r>
        <w:rPr>
          <w:b/>
          <w:bCs/>
        </w:rPr>
        <w:t xml:space="preserve">et proposer </w:t>
      </w:r>
      <w:r>
        <w:t>des actions d’information ou d’autoformation sur la sécurité, l’hygiè</w:t>
      </w:r>
      <w:r w:rsidR="00802D7B">
        <w:t>ne et les conditions de travail</w:t>
      </w:r>
    </w:p>
    <w:p w:rsidR="00350AD0" w:rsidRDefault="003925B3" w:rsidP="00B56D1F">
      <w:pPr>
        <w:pStyle w:val="Paragraphedeliste"/>
        <w:numPr>
          <w:ilvl w:val="0"/>
          <w:numId w:val="12"/>
        </w:numPr>
        <w:spacing w:after="120"/>
        <w:ind w:left="714" w:hanging="357"/>
        <w:contextualSpacing w:val="0"/>
        <w:jc w:val="both"/>
      </w:pPr>
      <w:r>
        <w:rPr>
          <w:b/>
          <w:bCs/>
        </w:rPr>
        <w:t xml:space="preserve">Visiter tout ou partie des locaux </w:t>
      </w:r>
      <w:r>
        <w:t xml:space="preserve">afin d’avoir une meilleure connaissance des lieux et </w:t>
      </w:r>
      <w:r w:rsidR="00802D7B">
        <w:t>conseiller le directeur d’école</w:t>
      </w:r>
    </w:p>
    <w:p w:rsidR="00350AD0" w:rsidRDefault="003925B3">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rFonts w:cs="Arial"/>
          <w:b/>
          <w:bCs/>
          <w:sz w:val="28"/>
          <w:szCs w:val="28"/>
        </w:rPr>
      </w:pPr>
      <w:r>
        <w:rPr>
          <w:rFonts w:cs="Arial"/>
          <w:b/>
          <w:bCs/>
          <w:sz w:val="28"/>
          <w:szCs w:val="28"/>
        </w:rPr>
        <w:t>ANNEXES DU DOSSIER</w:t>
      </w:r>
    </w:p>
    <w:p w:rsidR="00B56D1F" w:rsidRPr="006E0617" w:rsidRDefault="00B56D1F" w:rsidP="00B56D1F">
      <w:pPr>
        <w:pStyle w:val="Paragraphedeliste"/>
        <w:numPr>
          <w:ilvl w:val="0"/>
          <w:numId w:val="6"/>
        </w:numPr>
        <w:spacing w:after="0" w:line="240" w:lineRule="auto"/>
        <w:ind w:left="714" w:hanging="357"/>
        <w:contextualSpacing w:val="0"/>
        <w:rPr>
          <w:rFonts w:cs="Arial"/>
        </w:rPr>
      </w:pPr>
      <w:r w:rsidRPr="006E0617">
        <w:rPr>
          <w:rFonts w:cs="Arial"/>
        </w:rPr>
        <w:t>Annexe 1 : Affiche RSST</w:t>
      </w:r>
    </w:p>
    <w:p w:rsidR="00B56D1F" w:rsidRPr="006E0617" w:rsidRDefault="00B56D1F" w:rsidP="00B56D1F">
      <w:pPr>
        <w:pStyle w:val="Paragraphedeliste"/>
        <w:numPr>
          <w:ilvl w:val="0"/>
          <w:numId w:val="6"/>
        </w:numPr>
        <w:spacing w:after="0" w:line="240" w:lineRule="auto"/>
        <w:ind w:left="714" w:hanging="357"/>
        <w:contextualSpacing w:val="0"/>
        <w:rPr>
          <w:rFonts w:cs="Arial"/>
        </w:rPr>
      </w:pPr>
      <w:r w:rsidRPr="006E0617">
        <w:rPr>
          <w:rFonts w:cs="Arial"/>
        </w:rPr>
        <w:t xml:space="preserve">Annexe 2 : Fiches d’observation et de suivi vierges  </w:t>
      </w:r>
    </w:p>
    <w:p w:rsidR="00B56D1F" w:rsidRPr="006E0617" w:rsidRDefault="00B56D1F" w:rsidP="00B56D1F">
      <w:pPr>
        <w:pStyle w:val="Paragraphedeliste"/>
        <w:numPr>
          <w:ilvl w:val="0"/>
          <w:numId w:val="6"/>
        </w:numPr>
        <w:spacing w:after="0" w:line="240" w:lineRule="auto"/>
        <w:ind w:left="714" w:hanging="357"/>
        <w:contextualSpacing w:val="0"/>
        <w:rPr>
          <w:rFonts w:cs="Arial"/>
        </w:rPr>
      </w:pPr>
      <w:r w:rsidRPr="006E0617">
        <w:rPr>
          <w:rFonts w:cs="Arial"/>
        </w:rPr>
        <w:t>Annexe 3 : Titres des intercalaires du classeur RSST </w:t>
      </w:r>
    </w:p>
    <w:p w:rsidR="00B56D1F" w:rsidRPr="006E0617" w:rsidRDefault="00B56D1F" w:rsidP="00B56D1F">
      <w:pPr>
        <w:pStyle w:val="Paragraphedeliste"/>
        <w:numPr>
          <w:ilvl w:val="0"/>
          <w:numId w:val="6"/>
        </w:numPr>
        <w:spacing w:after="0" w:line="240" w:lineRule="auto"/>
        <w:ind w:left="714" w:hanging="357"/>
        <w:contextualSpacing w:val="0"/>
        <w:rPr>
          <w:rFonts w:cs="Arial"/>
        </w:rPr>
      </w:pPr>
      <w:r w:rsidRPr="006E0617">
        <w:rPr>
          <w:rFonts w:cs="Arial"/>
        </w:rPr>
        <w:t xml:space="preserve">Adresses </w:t>
      </w:r>
      <w:r w:rsidRPr="006E0617">
        <w:rPr>
          <w:bCs/>
        </w:rPr>
        <w:t>fonctionnelles des secrétaires de CHSCT</w:t>
      </w:r>
    </w:p>
    <w:p w:rsidR="00B56D1F" w:rsidRPr="006E0617" w:rsidRDefault="00B56D1F" w:rsidP="00B56D1F">
      <w:pPr>
        <w:pStyle w:val="Paragraphedeliste"/>
        <w:numPr>
          <w:ilvl w:val="1"/>
          <w:numId w:val="6"/>
        </w:numPr>
        <w:spacing w:line="276" w:lineRule="auto"/>
        <w:ind w:left="1080"/>
        <w:jc w:val="both"/>
        <w:rPr>
          <w:rFonts w:cs="Arial"/>
          <w:i/>
        </w:rPr>
      </w:pPr>
      <w:r w:rsidRPr="006E0617">
        <w:rPr>
          <w:bCs/>
        </w:rPr>
        <w:t>Pour le CHSCT de l’Aisne :</w:t>
      </w:r>
      <w:r w:rsidRPr="006E0617">
        <w:rPr>
          <w:bCs/>
        </w:rPr>
        <w:tab/>
      </w:r>
      <w:r w:rsidR="006E0617">
        <w:rPr>
          <w:bCs/>
        </w:rPr>
        <w:tab/>
      </w:r>
      <w:hyperlink r:id="rId9" w:history="1">
        <w:r w:rsidRPr="006E0617">
          <w:rPr>
            <w:rStyle w:val="Lienhypertexte"/>
            <w:bCs/>
          </w:rPr>
          <w:t>chsctd-sec-02@ac-amiens.fr</w:t>
        </w:r>
      </w:hyperlink>
      <w:r w:rsidRPr="006E0617">
        <w:rPr>
          <w:bCs/>
        </w:rPr>
        <w:t xml:space="preserve"> </w:t>
      </w:r>
    </w:p>
    <w:p w:rsidR="00B56D1F" w:rsidRPr="006E0617" w:rsidRDefault="00B56D1F" w:rsidP="00B56D1F">
      <w:pPr>
        <w:pStyle w:val="Paragraphedeliste"/>
        <w:numPr>
          <w:ilvl w:val="1"/>
          <w:numId w:val="6"/>
        </w:numPr>
        <w:spacing w:line="276" w:lineRule="auto"/>
        <w:ind w:left="1080"/>
        <w:jc w:val="both"/>
        <w:rPr>
          <w:rFonts w:cs="Arial"/>
          <w:i/>
        </w:rPr>
      </w:pPr>
      <w:r w:rsidRPr="006E0617">
        <w:rPr>
          <w:bCs/>
        </w:rPr>
        <w:t>Pour le CHSCT de l’Oise :</w:t>
      </w:r>
      <w:r w:rsidRPr="006E0617">
        <w:rPr>
          <w:bCs/>
        </w:rPr>
        <w:tab/>
      </w:r>
      <w:r w:rsidRPr="006E0617">
        <w:rPr>
          <w:bCs/>
        </w:rPr>
        <w:tab/>
      </w:r>
      <w:hyperlink r:id="rId10" w:history="1">
        <w:r w:rsidRPr="006E0617">
          <w:rPr>
            <w:rStyle w:val="Lienhypertexte"/>
            <w:bCs/>
          </w:rPr>
          <w:t>chsctd-sec-60@ac-amiens.fr</w:t>
        </w:r>
      </w:hyperlink>
      <w:r w:rsidRPr="006E0617">
        <w:rPr>
          <w:bCs/>
        </w:rPr>
        <w:t xml:space="preserve"> </w:t>
      </w:r>
    </w:p>
    <w:p w:rsidR="0045272D" w:rsidRPr="006E0617" w:rsidRDefault="00B56D1F" w:rsidP="0045272D">
      <w:pPr>
        <w:pStyle w:val="Paragraphedeliste"/>
        <w:numPr>
          <w:ilvl w:val="1"/>
          <w:numId w:val="6"/>
        </w:numPr>
        <w:spacing w:line="276" w:lineRule="auto"/>
        <w:ind w:left="1080"/>
        <w:jc w:val="both"/>
        <w:rPr>
          <w:rFonts w:cs="Arial"/>
          <w:i/>
        </w:rPr>
      </w:pPr>
      <w:r w:rsidRPr="006E0617">
        <w:rPr>
          <w:bCs/>
        </w:rPr>
        <w:t>Pour le CHSCT de la Somme :</w:t>
      </w:r>
      <w:r w:rsidRPr="006E0617">
        <w:rPr>
          <w:bCs/>
        </w:rPr>
        <w:tab/>
      </w:r>
      <w:hyperlink r:id="rId11" w:history="1">
        <w:r w:rsidRPr="006E0617">
          <w:rPr>
            <w:rStyle w:val="Lienhypertexte"/>
            <w:bCs/>
          </w:rPr>
          <w:t>chsctd-sec-80@ac-amiens.fr</w:t>
        </w:r>
      </w:hyperlink>
      <w:r w:rsidRPr="006E0617">
        <w:rPr>
          <w:bCs/>
        </w:rPr>
        <w:t xml:space="preserve"> </w:t>
      </w:r>
    </w:p>
    <w:p w:rsidR="00B56D1F" w:rsidRPr="006E0617" w:rsidRDefault="0045272D" w:rsidP="0045272D">
      <w:pPr>
        <w:pStyle w:val="Paragraphedeliste"/>
        <w:numPr>
          <w:ilvl w:val="1"/>
          <w:numId w:val="6"/>
        </w:numPr>
        <w:spacing w:line="276" w:lineRule="auto"/>
        <w:ind w:left="1080"/>
        <w:jc w:val="both"/>
        <w:rPr>
          <w:rFonts w:cs="Arial"/>
          <w:i/>
        </w:rPr>
      </w:pPr>
      <w:r w:rsidRPr="006E0617">
        <w:rPr>
          <w:bCs/>
        </w:rPr>
        <w:t>Pour le CHSCT académique : </w:t>
      </w:r>
      <w:r w:rsidRPr="006E0617">
        <w:rPr>
          <w:bCs/>
        </w:rPr>
        <w:tab/>
      </w:r>
      <w:hyperlink r:id="rId12" w:history="1">
        <w:r w:rsidRPr="006E0617">
          <w:rPr>
            <w:rStyle w:val="Lienhypertexte"/>
            <w:bCs/>
          </w:rPr>
          <w:t>chscta-sec@ac-amiens.fr</w:t>
        </w:r>
      </w:hyperlink>
      <w:r w:rsidRPr="006E0617">
        <w:rPr>
          <w:bCs/>
        </w:rPr>
        <w:t xml:space="preserve"> </w:t>
      </w:r>
    </w:p>
    <w:p w:rsidR="005801EC" w:rsidRPr="005801EC" w:rsidRDefault="006E0617" w:rsidP="005801EC">
      <w:pPr>
        <w:pStyle w:val="Paragraphedeliste"/>
        <w:numPr>
          <w:ilvl w:val="1"/>
          <w:numId w:val="6"/>
        </w:numPr>
        <w:spacing w:line="276" w:lineRule="auto"/>
        <w:ind w:left="1080"/>
        <w:jc w:val="both"/>
        <w:rPr>
          <w:rFonts w:cs="Arial"/>
          <w:i/>
        </w:rPr>
      </w:pPr>
      <w:r w:rsidRPr="006E0617">
        <w:rPr>
          <w:bCs/>
        </w:rPr>
        <w:t>Lien </w:t>
      </w:r>
      <w:r w:rsidR="001A4154">
        <w:rPr>
          <w:bCs/>
        </w:rPr>
        <w:t>CHSCT</w:t>
      </w:r>
      <w:r w:rsidRPr="006E0617">
        <w:rPr>
          <w:bCs/>
        </w:rPr>
        <w:t xml:space="preserve">: </w:t>
      </w:r>
      <w:r>
        <w:rPr>
          <w:bCs/>
        </w:rPr>
        <w:tab/>
      </w:r>
      <w:hyperlink r:id="rId13" w:history="1">
        <w:r w:rsidR="005801EC" w:rsidRPr="00155EAE">
          <w:rPr>
            <w:rStyle w:val="Lienhypertexte"/>
            <w:bCs/>
          </w:rPr>
          <w:t>http://www.ac-amiens.fr/484-composition-du-comite.html</w:t>
        </w:r>
      </w:hyperlink>
      <w:r w:rsidR="005801EC">
        <w:rPr>
          <w:bCs/>
        </w:rPr>
        <w:t xml:space="preserve"> </w:t>
      </w:r>
    </w:p>
    <w:p w:rsidR="00350AD0" w:rsidRDefault="00EB2E8A">
      <w:pPr>
        <w:pBdr>
          <w:top w:val="dotDash" w:sz="12" w:space="1" w:color="auto"/>
          <w:left w:val="dotDash" w:sz="12" w:space="0" w:color="auto"/>
          <w:bottom w:val="dotDash" w:sz="12" w:space="22" w:color="auto"/>
          <w:right w:val="dotDash" w:sz="12" w:space="4" w:color="auto"/>
        </w:pBdr>
        <w:spacing w:line="256" w:lineRule="auto"/>
        <w:ind w:left="-426" w:right="-426"/>
        <w:jc w:val="both"/>
        <w:rPr>
          <w:rFonts w:ascii="Calibri" w:eastAsia="Calibri" w:hAnsi="Calibri" w:cs="Times New Roman"/>
          <w:b/>
          <w:sz w:val="72"/>
          <w:szCs w:val="72"/>
        </w:rPr>
      </w:pPr>
      <w:r w:rsidRPr="00EB2E8A">
        <w:rPr>
          <w:iCs/>
          <w:noProof/>
          <w:sz w:val="28"/>
          <w:szCs w:val="28"/>
          <w:lang w:eastAsia="fr-FR"/>
        </w:rPr>
        <w:pict>
          <v:rect id="Rectangle 29" o:spid="_x0000_s1027" style="position:absolute;left:0;text-align:left;margin-left:343pt;margin-top:8.85pt;width:112.5pt;height:147pt;z-index:25166848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" filled="f" strokecolor="#1f4d78 [1604]" strokeweight="1pt">
            <v:stroke dashstyle="3 1"/>
            <v:path arrowok="t"/>
            <v:textbox style="mso-next-textbox:#Rectangle 29">
              <w:txbxContent>
                <w:p w:rsidR="00350AD0" w:rsidRPr="0091222B" w:rsidRDefault="003925B3">
                  <w:pPr>
                    <w:shd w:val="clear" w:color="auto" w:fill="FFFFFF" w:themeFill="background1"/>
                    <w:jc w:val="center"/>
                    <w:rPr>
                      <w:b/>
                      <w:i/>
                      <w:sz w:val="28"/>
                      <w:szCs w:val="28"/>
                    </w:rPr>
                  </w:pPr>
                  <w:r w:rsidRPr="0091222B">
                    <w:rPr>
                      <w:b/>
                      <w:i/>
                      <w:sz w:val="28"/>
                      <w:szCs w:val="28"/>
                      <w:shd w:val="clear" w:color="auto" w:fill="FFFFFF" w:themeFill="background1"/>
                    </w:rPr>
                    <w:t>AUTRE LOGO</w:t>
                  </w:r>
                </w:p>
                <w:p w:rsidR="00350AD0" w:rsidRDefault="00350AD0">
                  <w:pPr>
                    <w:jc w:val="center"/>
                  </w:pPr>
                </w:p>
              </w:txbxContent>
            </v:textbox>
            <w10:wrap anchorx="margin"/>
          </v:rect>
        </w:pict>
      </w:r>
      <w:r w:rsidR="003925B3">
        <w:rPr>
          <w:rFonts w:ascii="Calibri" w:eastAsia="Calibri" w:hAnsi="Calibri" w:cs="Times New Roman"/>
          <w:b/>
          <w:sz w:val="72"/>
          <w:szCs w:val="72"/>
        </w:rPr>
        <w:t xml:space="preserve">       </w:t>
      </w:r>
      <w:r w:rsidR="00522524" w:rsidRPr="00522524">
        <w:rPr>
          <w:iCs/>
          <w:noProof/>
          <w:sz w:val="28"/>
          <w:szCs w:val="28"/>
          <w:lang w:eastAsia="fr-FR"/>
        </w:rPr>
        <w:drawing>
          <wp:inline distT="0" distB="0" distL="0" distR="0">
            <wp:extent cx="1650106" cy="1905000"/>
            <wp:effectExtent l="0" t="0" r="7620" b="0"/>
            <wp:docPr id="2" name="Image 7" descr="C:\Users\nbury\Desktop\2017_logo_academie_Amiens@3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ury\Desktop\2017_logo_academie_Amiens@3x.jp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8995" cy="1915262"/>
                    </a:xfrm>
                    <a:prstGeom prst="rect">
                      <a:avLst/>
                    </a:prstGeom>
                    <a:noFill/>
                    <a:ln>
                      <a:noFill/>
                    </a:ln>
                  </pic:spPr>
                </pic:pic>
              </a:graphicData>
            </a:graphic>
          </wp:inline>
        </w:drawing>
      </w:r>
      <w:r w:rsidR="003925B3">
        <w:rPr>
          <w:rFonts w:ascii="Calibri" w:eastAsia="Calibri" w:hAnsi="Calibri" w:cs="Times New Roman"/>
          <w:b/>
          <w:sz w:val="72"/>
          <w:szCs w:val="72"/>
        </w:rPr>
        <w:t xml:space="preserve">   </w:t>
      </w:r>
    </w:p>
    <w:p w:rsidR="00350AD0" w:rsidRPr="001A6B72" w:rsidRDefault="00350AD0">
      <w:pPr>
        <w:pBdr>
          <w:top w:val="dotDash" w:sz="12" w:space="1" w:color="auto"/>
          <w:left w:val="dotDash" w:sz="12" w:space="0" w:color="auto"/>
          <w:bottom w:val="dotDash" w:sz="12" w:space="22" w:color="auto"/>
          <w:right w:val="dotDash" w:sz="12" w:space="4" w:color="auto"/>
        </w:pBdr>
        <w:spacing w:line="256" w:lineRule="auto"/>
        <w:ind w:left="-426" w:right="-426"/>
        <w:jc w:val="both"/>
        <w:rPr>
          <w:rFonts w:ascii="Calibri" w:eastAsia="Calibri" w:hAnsi="Calibri" w:cs="Times New Roman"/>
          <w:b/>
          <w:sz w:val="52"/>
          <w:szCs w:val="52"/>
        </w:rPr>
      </w:pPr>
    </w:p>
    <w:p w:rsidR="00350AD0" w:rsidRDefault="003925B3">
      <w:pPr>
        <w:pBdr>
          <w:top w:val="dotDash" w:sz="12" w:space="1" w:color="auto"/>
          <w:left w:val="dotDash" w:sz="12" w:space="0" w:color="auto"/>
          <w:bottom w:val="dotDash" w:sz="12" w:space="22" w:color="auto"/>
          <w:right w:val="dotDash" w:sz="12" w:space="4" w:color="auto"/>
        </w:pBdr>
        <w:spacing w:line="256" w:lineRule="auto"/>
        <w:ind w:left="-426" w:right="-426"/>
        <w:jc w:val="center"/>
        <w:rPr>
          <w:rFonts w:ascii="Calibri" w:eastAsia="Calibri" w:hAnsi="Calibri" w:cs="Times New Roman"/>
          <w:b/>
          <w:sz w:val="72"/>
          <w:szCs w:val="72"/>
        </w:rPr>
      </w:pPr>
      <w:r>
        <w:rPr>
          <w:rFonts w:ascii="Calibri" w:eastAsia="Calibri" w:hAnsi="Calibri" w:cs="Times New Roman"/>
          <w:b/>
          <w:sz w:val="72"/>
          <w:szCs w:val="72"/>
        </w:rPr>
        <w:t xml:space="preserve">LE REGISTRE </w:t>
      </w:r>
    </w:p>
    <w:p w:rsidR="00350AD0" w:rsidRDefault="003925B3">
      <w:pPr>
        <w:pBdr>
          <w:top w:val="dotDash" w:sz="12" w:space="1" w:color="auto"/>
          <w:left w:val="dotDash" w:sz="12" w:space="0" w:color="auto"/>
          <w:bottom w:val="dotDash" w:sz="12" w:space="22" w:color="auto"/>
          <w:right w:val="dotDash" w:sz="12" w:space="4" w:color="auto"/>
        </w:pBdr>
        <w:spacing w:line="256" w:lineRule="auto"/>
        <w:ind w:left="-426" w:right="-426"/>
        <w:jc w:val="center"/>
        <w:rPr>
          <w:rFonts w:ascii="Calibri" w:eastAsia="Calibri" w:hAnsi="Calibri" w:cs="Times New Roman"/>
          <w:b/>
          <w:sz w:val="72"/>
          <w:szCs w:val="72"/>
        </w:rPr>
      </w:pPr>
      <w:r>
        <w:rPr>
          <w:rFonts w:ascii="Calibri" w:eastAsia="Calibri" w:hAnsi="Calibri" w:cs="Times New Roman"/>
          <w:b/>
          <w:sz w:val="72"/>
          <w:szCs w:val="72"/>
        </w:rPr>
        <w:t>SANTE ET SECURITE AU TRAVAIL</w:t>
      </w:r>
    </w:p>
    <w:p w:rsidR="00350AD0" w:rsidRPr="001A6B72" w:rsidRDefault="003925B3" w:rsidP="001A6B72">
      <w:pPr>
        <w:pBdr>
          <w:top w:val="dotDash" w:sz="12" w:space="1" w:color="auto"/>
          <w:left w:val="dotDash" w:sz="12" w:space="0" w:color="auto"/>
          <w:bottom w:val="dotDash" w:sz="12" w:space="22" w:color="auto"/>
          <w:right w:val="dotDash" w:sz="12" w:space="4" w:color="auto"/>
        </w:pBdr>
        <w:spacing w:line="256" w:lineRule="auto"/>
        <w:ind w:left="-426" w:right="-426"/>
        <w:jc w:val="center"/>
        <w:rPr>
          <w:rFonts w:ascii="Calibri" w:eastAsia="Calibri" w:hAnsi="Calibri" w:cs="Times New Roman"/>
          <w:strike/>
          <w:sz w:val="48"/>
          <w:szCs w:val="48"/>
        </w:rPr>
      </w:pPr>
      <w:r>
        <w:rPr>
          <w:rFonts w:ascii="Calibri" w:eastAsia="Calibri" w:hAnsi="Calibri" w:cs="Times New Roman"/>
          <w:sz w:val="56"/>
          <w:szCs w:val="56"/>
        </w:rPr>
        <w:t xml:space="preserve">est à votre disposition </w:t>
      </w:r>
    </w:p>
    <w:p w:rsidR="001A6B72" w:rsidRDefault="001A6B72" w:rsidP="001A6B72">
      <w:pPr>
        <w:pBdr>
          <w:top w:val="dotDash" w:sz="12" w:space="1" w:color="auto"/>
          <w:left w:val="dotDash" w:sz="12" w:space="0" w:color="auto"/>
          <w:bottom w:val="dotDash" w:sz="12" w:space="22" w:color="auto"/>
          <w:right w:val="dotDash" w:sz="12" w:space="4" w:color="auto"/>
        </w:pBdr>
        <w:spacing w:line="256" w:lineRule="auto"/>
        <w:ind w:left="-426" w:right="-426"/>
        <w:jc w:val="center"/>
        <w:rPr>
          <w:rFonts w:ascii="Calibri" w:eastAsia="Calibri" w:hAnsi="Calibri" w:cs="Times New Roman"/>
          <w:sz w:val="56"/>
          <w:szCs w:val="56"/>
        </w:rPr>
      </w:pPr>
      <w:r>
        <w:rPr>
          <w:rFonts w:ascii="Calibri" w:eastAsia="Calibri" w:hAnsi="Calibri" w:cs="Times New Roman"/>
          <w:sz w:val="56"/>
          <w:szCs w:val="56"/>
        </w:rPr>
        <w:t>Lieu :………………………………………………….</w:t>
      </w:r>
    </w:p>
    <w:p w:rsidR="001A6B72" w:rsidRDefault="001A6B72" w:rsidP="001A6B72">
      <w:pPr>
        <w:pBdr>
          <w:top w:val="dotDash" w:sz="12" w:space="1" w:color="auto"/>
          <w:left w:val="dotDash" w:sz="12" w:space="0" w:color="auto"/>
          <w:bottom w:val="dotDash" w:sz="12" w:space="22" w:color="auto"/>
          <w:right w:val="dotDash" w:sz="12" w:space="4" w:color="auto"/>
        </w:pBdr>
        <w:spacing w:line="256" w:lineRule="auto"/>
        <w:ind w:left="-426" w:right="-426"/>
        <w:jc w:val="center"/>
        <w:rPr>
          <w:rFonts w:ascii="Calibri" w:eastAsia="Calibri" w:hAnsi="Calibri" w:cs="Times New Roman"/>
          <w:strike/>
          <w:sz w:val="48"/>
          <w:szCs w:val="48"/>
        </w:rPr>
      </w:pPr>
    </w:p>
    <w:p w:rsidR="001A6B72" w:rsidRDefault="001A6B72" w:rsidP="001A6B72">
      <w:pPr>
        <w:pBdr>
          <w:top w:val="dotDash" w:sz="12" w:space="1" w:color="auto"/>
          <w:left w:val="dotDash" w:sz="12" w:space="0" w:color="auto"/>
          <w:bottom w:val="dotDash" w:sz="12" w:space="22" w:color="auto"/>
          <w:right w:val="dotDash" w:sz="12" w:space="4" w:color="auto"/>
        </w:pBdr>
        <w:spacing w:line="256" w:lineRule="auto"/>
        <w:ind w:left="-426" w:right="-426"/>
        <w:jc w:val="center"/>
        <w:rPr>
          <w:rFonts w:ascii="Calibri" w:eastAsia="Calibri" w:hAnsi="Calibri" w:cs="Times New Roman"/>
          <w:sz w:val="40"/>
          <w:szCs w:val="40"/>
        </w:rPr>
      </w:pPr>
      <w:r>
        <w:rPr>
          <w:rFonts w:ascii="Calibri" w:eastAsia="Calibri" w:hAnsi="Calibri" w:cs="Times New Roman"/>
          <w:sz w:val="40"/>
          <w:szCs w:val="40"/>
        </w:rPr>
        <w:t>Nom et prénom du référent chargé de la tenue du registre : </w:t>
      </w:r>
    </w:p>
    <w:p w:rsidR="001A6B72" w:rsidRPr="00660721" w:rsidRDefault="001A6B72" w:rsidP="001A6B72">
      <w:pPr>
        <w:pBdr>
          <w:top w:val="dotDash" w:sz="12" w:space="1" w:color="auto"/>
          <w:left w:val="dotDash" w:sz="12" w:space="0" w:color="auto"/>
          <w:bottom w:val="dotDash" w:sz="12" w:space="22" w:color="auto"/>
          <w:right w:val="dotDash" w:sz="12" w:space="4" w:color="auto"/>
        </w:pBdr>
        <w:spacing w:line="256" w:lineRule="auto"/>
        <w:ind w:left="-426" w:right="-426"/>
        <w:jc w:val="center"/>
        <w:rPr>
          <w:rFonts w:ascii="Calibri" w:eastAsia="Calibri" w:hAnsi="Calibri" w:cs="Times New Roman"/>
          <w:strike/>
          <w:sz w:val="48"/>
          <w:szCs w:val="48"/>
        </w:rPr>
      </w:pPr>
      <w:r w:rsidRPr="00660721">
        <w:rPr>
          <w:rFonts w:ascii="Calibri" w:eastAsia="Calibri" w:hAnsi="Calibri" w:cs="Times New Roman"/>
          <w:sz w:val="56"/>
          <w:szCs w:val="56"/>
        </w:rPr>
        <w:t>…………………………….</w:t>
      </w:r>
    </w:p>
    <w:p w:rsidR="001A6B72" w:rsidRPr="00660721" w:rsidRDefault="001A6B72" w:rsidP="001A6B72">
      <w:pPr>
        <w:pBdr>
          <w:top w:val="dotDash" w:sz="12" w:space="1" w:color="auto"/>
          <w:left w:val="dotDash" w:sz="12" w:space="0" w:color="auto"/>
          <w:bottom w:val="dotDash" w:sz="12" w:space="22" w:color="auto"/>
          <w:right w:val="dotDash" w:sz="12" w:space="4" w:color="auto"/>
        </w:pBdr>
        <w:spacing w:line="256" w:lineRule="auto"/>
        <w:ind w:left="-426" w:right="-426"/>
        <w:jc w:val="center"/>
        <w:rPr>
          <w:rFonts w:ascii="Calibri" w:eastAsia="Calibri" w:hAnsi="Calibri" w:cs="Times New Roman"/>
          <w:sz w:val="48"/>
          <w:szCs w:val="48"/>
        </w:rPr>
      </w:pPr>
    </w:p>
    <w:p w:rsidR="001A6B72" w:rsidRPr="00660721" w:rsidRDefault="001A6B72" w:rsidP="001A6B72">
      <w:pPr>
        <w:pBdr>
          <w:top w:val="dotDash" w:sz="12" w:space="1" w:color="auto"/>
          <w:left w:val="dotDash" w:sz="12" w:space="0" w:color="auto"/>
          <w:bottom w:val="dotDash" w:sz="12" w:space="22" w:color="auto"/>
          <w:right w:val="dotDash" w:sz="12" w:space="4" w:color="auto"/>
        </w:pBdr>
        <w:spacing w:line="256" w:lineRule="auto"/>
        <w:ind w:left="-426" w:right="-426"/>
        <w:jc w:val="center"/>
        <w:rPr>
          <w:rFonts w:ascii="Calibri" w:eastAsia="Calibri" w:hAnsi="Calibri" w:cs="Times New Roman"/>
          <w:sz w:val="36"/>
          <w:szCs w:val="36"/>
        </w:rPr>
      </w:pPr>
      <w:r w:rsidRPr="00660721">
        <w:rPr>
          <w:rFonts w:ascii="Calibri" w:eastAsia="Calibri" w:hAnsi="Calibri" w:cs="Times New Roman"/>
          <w:sz w:val="36"/>
          <w:szCs w:val="36"/>
        </w:rPr>
        <w:t>Vous pouvez y noter vos observations ou des anomalies concernant :</w:t>
      </w:r>
    </w:p>
    <w:p w:rsidR="001A6B72" w:rsidRPr="00660721" w:rsidRDefault="001A6B72" w:rsidP="001A6B72">
      <w:pPr>
        <w:pBdr>
          <w:top w:val="dotDash" w:sz="12" w:space="1" w:color="auto"/>
          <w:left w:val="dotDash" w:sz="12" w:space="0" w:color="auto"/>
          <w:bottom w:val="dotDash" w:sz="12" w:space="22" w:color="auto"/>
          <w:right w:val="dotDash" w:sz="12" w:space="4" w:color="auto"/>
        </w:pBdr>
        <w:spacing w:line="256" w:lineRule="auto"/>
        <w:ind w:left="-426" w:right="-426"/>
        <w:rPr>
          <w:rFonts w:ascii="Calibri" w:eastAsia="Calibri" w:hAnsi="Calibri" w:cs="Times New Roman"/>
          <w:sz w:val="20"/>
          <w:szCs w:val="20"/>
        </w:rPr>
      </w:pPr>
    </w:p>
    <w:p w:rsidR="001A6B72" w:rsidRPr="00660721" w:rsidRDefault="001A6B72" w:rsidP="001A6B72">
      <w:pPr>
        <w:pStyle w:val="Paragraphedeliste"/>
        <w:numPr>
          <w:ilvl w:val="0"/>
          <w:numId w:val="14"/>
        </w:numPr>
        <w:pBdr>
          <w:top w:val="dotDash" w:sz="12" w:space="1" w:color="auto"/>
          <w:left w:val="dotDash" w:sz="12" w:space="0" w:color="auto"/>
          <w:bottom w:val="dotDash" w:sz="12" w:space="22" w:color="auto"/>
          <w:right w:val="dotDash" w:sz="12" w:space="4" w:color="auto"/>
        </w:pBdr>
        <w:spacing w:line="256" w:lineRule="auto"/>
        <w:ind w:right="-426"/>
        <w:rPr>
          <w:rFonts w:ascii="Calibri" w:eastAsia="Calibri" w:hAnsi="Calibri" w:cs="Times New Roman"/>
          <w:sz w:val="28"/>
          <w:szCs w:val="48"/>
        </w:rPr>
      </w:pPr>
      <w:r w:rsidRPr="00660721">
        <w:rPr>
          <w:rFonts w:ascii="Calibri" w:eastAsia="Calibri" w:hAnsi="Calibri" w:cs="Times New Roman"/>
          <w:sz w:val="28"/>
          <w:szCs w:val="48"/>
        </w:rPr>
        <w:t>Des incidents ou accidents vus ou vécus</w:t>
      </w:r>
    </w:p>
    <w:p w:rsidR="001A6B72" w:rsidRPr="00660721" w:rsidRDefault="001A6B72" w:rsidP="001A6B72">
      <w:pPr>
        <w:pStyle w:val="Paragraphedeliste"/>
        <w:numPr>
          <w:ilvl w:val="0"/>
          <w:numId w:val="14"/>
        </w:numPr>
        <w:pBdr>
          <w:top w:val="dotDash" w:sz="12" w:space="1" w:color="auto"/>
          <w:left w:val="dotDash" w:sz="12" w:space="0" w:color="auto"/>
          <w:bottom w:val="dotDash" w:sz="12" w:space="22" w:color="auto"/>
          <w:right w:val="dotDash" w:sz="12" w:space="4" w:color="auto"/>
        </w:pBdr>
        <w:spacing w:line="256" w:lineRule="auto"/>
        <w:ind w:right="-426"/>
        <w:rPr>
          <w:rFonts w:ascii="Calibri" w:eastAsia="Calibri" w:hAnsi="Calibri" w:cs="Times New Roman"/>
          <w:sz w:val="28"/>
          <w:szCs w:val="48"/>
        </w:rPr>
      </w:pPr>
      <w:r w:rsidRPr="00660721">
        <w:rPr>
          <w:rFonts w:ascii="Calibri" w:eastAsia="Calibri" w:hAnsi="Calibri" w:cs="Times New Roman"/>
          <w:sz w:val="28"/>
          <w:szCs w:val="48"/>
        </w:rPr>
        <w:t>Des atteintes à la santé</w:t>
      </w:r>
    </w:p>
    <w:p w:rsidR="001A6B72" w:rsidRPr="00660721" w:rsidRDefault="001A6B72" w:rsidP="001A6B72">
      <w:pPr>
        <w:pStyle w:val="Paragraphedeliste"/>
        <w:numPr>
          <w:ilvl w:val="0"/>
          <w:numId w:val="14"/>
        </w:numPr>
        <w:pBdr>
          <w:top w:val="dotDash" w:sz="12" w:space="1" w:color="auto"/>
          <w:left w:val="dotDash" w:sz="12" w:space="0" w:color="auto"/>
          <w:bottom w:val="dotDash" w:sz="12" w:space="22" w:color="auto"/>
          <w:right w:val="dotDash" w:sz="12" w:space="4" w:color="auto"/>
        </w:pBdr>
        <w:spacing w:line="256" w:lineRule="auto"/>
        <w:ind w:right="-426"/>
        <w:rPr>
          <w:rFonts w:ascii="Calibri" w:eastAsia="Calibri" w:hAnsi="Calibri" w:cs="Times New Roman"/>
          <w:sz w:val="28"/>
          <w:szCs w:val="48"/>
        </w:rPr>
      </w:pPr>
      <w:r w:rsidRPr="00660721">
        <w:rPr>
          <w:rFonts w:ascii="Calibri" w:eastAsia="Calibri" w:hAnsi="Calibri" w:cs="Times New Roman"/>
          <w:sz w:val="28"/>
          <w:szCs w:val="48"/>
        </w:rPr>
        <w:t xml:space="preserve">Des risques observés ou encourus </w:t>
      </w:r>
    </w:p>
    <w:p w:rsidR="001A6B72" w:rsidRPr="00660721" w:rsidRDefault="001A6B72" w:rsidP="001A6B72">
      <w:pPr>
        <w:pStyle w:val="Paragraphedeliste"/>
        <w:numPr>
          <w:ilvl w:val="0"/>
          <w:numId w:val="14"/>
        </w:numPr>
        <w:pBdr>
          <w:top w:val="dotDash" w:sz="12" w:space="1" w:color="auto"/>
          <w:left w:val="dotDash" w:sz="12" w:space="0" w:color="auto"/>
          <w:bottom w:val="dotDash" w:sz="12" w:space="22" w:color="auto"/>
          <w:right w:val="dotDash" w:sz="12" w:space="4" w:color="auto"/>
        </w:pBdr>
        <w:spacing w:line="256" w:lineRule="auto"/>
        <w:ind w:right="-426"/>
        <w:rPr>
          <w:rFonts w:ascii="Calibri" w:eastAsia="Calibri" w:hAnsi="Calibri" w:cs="Times New Roman"/>
          <w:sz w:val="28"/>
          <w:szCs w:val="48"/>
        </w:rPr>
      </w:pPr>
      <w:r w:rsidRPr="00660721">
        <w:rPr>
          <w:rFonts w:ascii="Calibri" w:eastAsia="Calibri" w:hAnsi="Calibri" w:cs="Times New Roman"/>
          <w:sz w:val="28"/>
          <w:szCs w:val="48"/>
        </w:rPr>
        <w:t>Des anomalies matérielles</w:t>
      </w:r>
    </w:p>
    <w:p w:rsidR="00350AD0" w:rsidRPr="00660721" w:rsidRDefault="001A6B72" w:rsidP="001A6B72">
      <w:pPr>
        <w:pStyle w:val="Paragraphedeliste"/>
        <w:numPr>
          <w:ilvl w:val="0"/>
          <w:numId w:val="14"/>
        </w:numPr>
        <w:pBdr>
          <w:top w:val="dotDash" w:sz="12" w:space="1" w:color="auto"/>
          <w:left w:val="dotDash" w:sz="12" w:space="0" w:color="auto"/>
          <w:bottom w:val="dotDash" w:sz="12" w:space="22" w:color="auto"/>
          <w:right w:val="dotDash" w:sz="12" w:space="4" w:color="auto"/>
        </w:pBdr>
        <w:spacing w:after="0" w:line="256" w:lineRule="auto"/>
        <w:ind w:right="-426"/>
        <w:rPr>
          <w:rFonts w:ascii="Calibri" w:eastAsia="Calibri" w:hAnsi="Calibri" w:cs="Times New Roman"/>
        </w:rPr>
      </w:pPr>
      <w:r w:rsidRPr="00660721">
        <w:rPr>
          <w:rFonts w:ascii="Calibri" w:eastAsia="Calibri" w:hAnsi="Calibri" w:cs="Times New Roman"/>
          <w:sz w:val="28"/>
          <w:szCs w:val="48"/>
        </w:rPr>
        <w:t>Des propositions d’amélioration des conditions de travail</w:t>
      </w:r>
    </w:p>
    <w:p w:rsidR="00350AD0" w:rsidRDefault="00350AD0">
      <w:pPr>
        <w:rPr>
          <w:rFonts w:cs="Arial"/>
          <w:i/>
          <w:sz w:val="28"/>
          <w:szCs w:val="28"/>
        </w:rPr>
      </w:pPr>
    </w:p>
    <w:tbl>
      <w:tblPr>
        <w:tblW w:w="1059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4906"/>
        <w:gridCol w:w="5689"/>
      </w:tblGrid>
      <w:tr w:rsidR="00350AD0">
        <w:trPr>
          <w:trHeight w:val="2114"/>
        </w:trPr>
        <w:tc>
          <w:tcPr>
            <w:tcW w:w="4906" w:type="dxa"/>
          </w:tcPr>
          <w:p w:rsidR="00350AD0" w:rsidRPr="00660721" w:rsidRDefault="00350AD0">
            <w:pPr>
              <w:tabs>
                <w:tab w:val="left" w:pos="480"/>
                <w:tab w:val="left" w:pos="1186"/>
              </w:tabs>
              <w:rPr>
                <w:rFonts w:ascii="Calibri" w:eastAsia="Calibri" w:hAnsi="Calibri" w:cs="Times New Roman"/>
                <w:b/>
                <w:bCs/>
              </w:rPr>
            </w:pPr>
          </w:p>
          <w:p w:rsidR="00350AD0" w:rsidRPr="00660721" w:rsidRDefault="003925B3">
            <w:pPr>
              <w:tabs>
                <w:tab w:val="left" w:pos="480"/>
                <w:tab w:val="left" w:pos="1186"/>
              </w:tabs>
              <w:rPr>
                <w:rFonts w:ascii="Calibri" w:eastAsia="Calibri" w:hAnsi="Calibri" w:cs="Times New Roman"/>
                <w:bCs/>
              </w:rPr>
            </w:pPr>
            <w:r w:rsidRPr="00660721">
              <w:rPr>
                <w:rFonts w:ascii="Calibri" w:eastAsia="Calibri" w:hAnsi="Calibri" w:cs="Times New Roman"/>
                <w:b/>
                <w:bCs/>
              </w:rPr>
              <w:t xml:space="preserve">Nom de l’école : </w:t>
            </w:r>
          </w:p>
          <w:p w:rsidR="00350AD0" w:rsidRPr="00660721" w:rsidRDefault="003925B3">
            <w:pPr>
              <w:rPr>
                <w:rFonts w:ascii="Calibri" w:eastAsia="Calibri" w:hAnsi="Calibri" w:cs="Times New Roman"/>
              </w:rPr>
            </w:pPr>
            <w:r w:rsidRPr="00660721">
              <w:rPr>
                <w:rFonts w:ascii="Calibri" w:eastAsia="Calibri" w:hAnsi="Calibri" w:cs="Times New Roman"/>
                <w:b/>
                <w:bCs/>
              </w:rPr>
              <w:t>RNE :</w:t>
            </w:r>
          </w:p>
          <w:p w:rsidR="00350AD0" w:rsidRPr="00660721" w:rsidRDefault="0048211D">
            <w:pPr>
              <w:rPr>
                <w:rFonts w:ascii="Calibri" w:eastAsia="Calibri" w:hAnsi="Calibri" w:cs="Times New Roman"/>
              </w:rPr>
            </w:pPr>
            <w:r w:rsidRPr="00660721">
              <w:rPr>
                <w:rFonts w:ascii="Calibri" w:eastAsia="Calibri" w:hAnsi="Calibri" w:cs="Times New Roman"/>
                <w:b/>
                <w:bCs/>
              </w:rPr>
              <w:t>Commune</w:t>
            </w:r>
            <w:r w:rsidR="003925B3" w:rsidRPr="00660721">
              <w:rPr>
                <w:rFonts w:ascii="Calibri" w:eastAsia="Calibri" w:hAnsi="Calibri" w:cs="Times New Roman"/>
                <w:b/>
                <w:bCs/>
              </w:rPr>
              <w:t xml:space="preserve"> : </w:t>
            </w:r>
          </w:p>
          <w:p w:rsidR="00350AD0" w:rsidRPr="00660721" w:rsidRDefault="003925B3">
            <w:pPr>
              <w:rPr>
                <w:rFonts w:ascii="Calibri" w:eastAsia="Calibri" w:hAnsi="Calibri" w:cs="Times New Roman"/>
              </w:rPr>
            </w:pPr>
            <w:r w:rsidRPr="00660721">
              <w:rPr>
                <w:rFonts w:ascii="Calibri" w:eastAsia="Calibri" w:hAnsi="Calibri" w:cs="Times New Roman"/>
                <w:b/>
                <w:bCs/>
              </w:rPr>
              <w:t xml:space="preserve">Circonscription : </w:t>
            </w:r>
          </w:p>
          <w:p w:rsidR="00350AD0" w:rsidRPr="00660721" w:rsidRDefault="003925B3">
            <w:pPr>
              <w:rPr>
                <w:rFonts w:ascii="Calibri" w:eastAsia="Calibri" w:hAnsi="Calibri" w:cs="Times New Roman"/>
                <w:b/>
                <w:bCs/>
              </w:rPr>
            </w:pPr>
            <w:r w:rsidRPr="00660721">
              <w:rPr>
                <w:rFonts w:ascii="Calibri" w:eastAsia="Calibri" w:hAnsi="Calibri" w:cs="Times New Roman"/>
                <w:b/>
                <w:bCs/>
              </w:rPr>
              <w:t xml:space="preserve">Tél. : </w:t>
            </w:r>
          </w:p>
          <w:p w:rsidR="00350AD0" w:rsidRPr="00660721" w:rsidRDefault="003925B3">
            <w:pPr>
              <w:rPr>
                <w:rFonts w:ascii="Calibri" w:eastAsia="Calibri" w:hAnsi="Calibri" w:cs="Times New Roman"/>
                <w:b/>
                <w:bCs/>
              </w:rPr>
            </w:pPr>
            <w:r w:rsidRPr="00660721">
              <w:rPr>
                <w:rFonts w:ascii="Calibri" w:eastAsia="Calibri" w:hAnsi="Calibri" w:cs="Times New Roman"/>
                <w:b/>
                <w:bCs/>
              </w:rPr>
              <w:t>Mail :</w:t>
            </w:r>
          </w:p>
        </w:tc>
        <w:tc>
          <w:tcPr>
            <w:tcW w:w="5689" w:type="dxa"/>
          </w:tcPr>
          <w:p w:rsidR="00350AD0" w:rsidRDefault="00EB2E8A">
            <w:pPr>
              <w:tabs>
                <w:tab w:val="left" w:pos="1797"/>
              </w:tabs>
              <w:rPr>
                <w:rFonts w:cstheme="minorHAnsi"/>
                <w:sz w:val="8"/>
                <w:szCs w:val="8"/>
              </w:rPr>
            </w:pPr>
            <w:r w:rsidRPr="00EB2E8A">
              <w:rPr>
                <w:iCs/>
                <w:noProof/>
                <w:sz w:val="28"/>
                <w:szCs w:val="28"/>
                <w:lang w:eastAsia="fr-FR"/>
              </w:rPr>
              <w:pict>
                <v:rect id="Rectangle 34" o:spid="_x0000_s1028" style="position:absolute;margin-left:144.5pt;margin-top:5.35pt;width:127.5pt;height:93.75pt;z-index:251670528;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" filled="f" stroked="f" strokeweight="1pt">
                  <v:path arrowok="t"/>
                  <v:textbox>
                    <w:txbxContent>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26"/>
                          <w:gridCol w:w="340"/>
                          <w:gridCol w:w="340"/>
                          <w:gridCol w:w="340"/>
                        </w:tblGrid>
                        <w:tr w:rsidR="00350AD0">
                          <w:trPr>
                            <w:jc w:val="right"/>
                          </w:trPr>
                          <w:tc>
                            <w:tcPr>
                              <w:tcW w:w="1726" w:type="dxa"/>
                              <w:tcBorders>
                                <w:top w:val="nil"/>
                                <w:left w:val="nil"/>
                                <w:bottom w:val="nil"/>
                              </w:tcBorders>
                            </w:tcPr>
                            <w:p w:rsidR="00350AD0" w:rsidRDefault="003925B3">
                              <w:pPr>
                                <w:spacing w:after="0" w:line="240" w:lineRule="auto"/>
                                <w:jc w:val="right"/>
                                <w:rPr>
                                  <w:rFonts w:eastAsia="Times New Roman" w:cs="Arial"/>
                                  <w:b/>
                                  <w:color w:val="000000" w:themeColor="text1"/>
                                  <w:sz w:val="20"/>
                                  <w:szCs w:val="20"/>
                                </w:rPr>
                              </w:pPr>
                              <w:r>
                                <w:rPr>
                                  <w:rFonts w:eastAsia="Times New Roman" w:cs="Arial"/>
                                  <w:b/>
                                  <w:color w:val="000000" w:themeColor="text1"/>
                                  <w:sz w:val="20"/>
                                  <w:szCs w:val="20"/>
                                </w:rPr>
                                <w:t>Numéro</w:t>
                              </w:r>
                            </w:p>
                            <w:p w:rsidR="00350AD0" w:rsidRDefault="003925B3">
                              <w:pPr>
                                <w:spacing w:after="0" w:line="240" w:lineRule="auto"/>
                                <w:jc w:val="right"/>
                                <w:rPr>
                                  <w:rFonts w:eastAsia="Times New Roman" w:cs="Arial"/>
                                  <w:b/>
                                  <w:color w:val="000000" w:themeColor="text1"/>
                                  <w:sz w:val="20"/>
                                  <w:szCs w:val="20"/>
                                </w:rPr>
                              </w:pPr>
                              <w:r>
                                <w:rPr>
                                  <w:rFonts w:eastAsia="Times New Roman" w:cs="Arial"/>
                                  <w:b/>
                                  <w:color w:val="000000" w:themeColor="text1"/>
                                  <w:sz w:val="20"/>
                                  <w:szCs w:val="20"/>
                                </w:rPr>
                                <w:t xml:space="preserve"> d’ordre*</w:t>
                              </w:r>
                            </w:p>
                          </w:tc>
                          <w:tc>
                            <w:tcPr>
                              <w:tcW w:w="340" w:type="dxa"/>
                              <w:tcBorders>
                                <w:top w:val="nil"/>
                              </w:tcBorders>
                            </w:tcPr>
                            <w:p w:rsidR="00350AD0" w:rsidRDefault="003925B3">
                              <w:pPr>
                                <w:spacing w:after="0" w:line="240" w:lineRule="auto"/>
                                <w:rPr>
                                  <w:rFonts w:eastAsia="Times New Roman" w:cs="Arial"/>
                                  <w:b/>
                                  <w:sz w:val="20"/>
                                  <w:szCs w:val="20"/>
                                </w:rPr>
                              </w:pPr>
                              <w:r>
                                <w:rPr>
                                  <w:rFonts w:eastAsia="Times New Roman" w:cs="Arial"/>
                                  <w:b/>
                                  <w:sz w:val="20"/>
                                  <w:szCs w:val="20"/>
                                </w:rPr>
                                <w:br w:type="page"/>
                              </w:r>
                            </w:p>
                          </w:tc>
                          <w:tc>
                            <w:tcPr>
                              <w:tcW w:w="340" w:type="dxa"/>
                              <w:tcBorders>
                                <w:top w:val="nil"/>
                              </w:tcBorders>
                            </w:tcPr>
                            <w:p w:rsidR="00350AD0" w:rsidRDefault="00350AD0">
                              <w:pPr>
                                <w:spacing w:after="0" w:line="240" w:lineRule="auto"/>
                                <w:jc w:val="center"/>
                                <w:rPr>
                                  <w:rFonts w:eastAsia="Times New Roman" w:cs="Arial"/>
                                  <w:b/>
                                  <w:sz w:val="20"/>
                                  <w:szCs w:val="20"/>
                                </w:rPr>
                              </w:pPr>
                            </w:p>
                          </w:tc>
                          <w:tc>
                            <w:tcPr>
                              <w:tcW w:w="340" w:type="dxa"/>
                              <w:tcBorders>
                                <w:top w:val="nil"/>
                              </w:tcBorders>
                            </w:tcPr>
                            <w:p w:rsidR="00350AD0" w:rsidRDefault="00350AD0">
                              <w:pPr>
                                <w:spacing w:after="0" w:line="240" w:lineRule="auto"/>
                                <w:jc w:val="center"/>
                                <w:rPr>
                                  <w:rFonts w:eastAsia="Times New Roman" w:cs="Arial"/>
                                  <w:b/>
                                  <w:sz w:val="20"/>
                                  <w:szCs w:val="20"/>
                                </w:rPr>
                              </w:pPr>
                            </w:p>
                          </w:tc>
                        </w:tr>
                      </w:tbl>
                      <w:p w:rsidR="00350AD0" w:rsidRDefault="00350AD0">
                        <w:pPr>
                          <w:jc w:val="center"/>
                        </w:pPr>
                      </w:p>
                    </w:txbxContent>
                  </v:textbox>
                </v:rect>
              </w:pict>
            </w:r>
            <w:r w:rsidR="003925B3">
              <w:rPr>
                <w:sz w:val="16"/>
                <w:szCs w:val="16"/>
              </w:rPr>
              <w:tab/>
            </w:r>
          </w:p>
          <w:p w:rsidR="00350AD0" w:rsidRDefault="00350AD0">
            <w:pPr>
              <w:spacing w:after="0"/>
              <w:jc w:val="center"/>
              <w:rPr>
                <w:rFonts w:ascii="Calibri" w:eastAsia="Calibri" w:hAnsi="Calibri" w:cs="Times New Roman"/>
                <w:b/>
                <w:sz w:val="28"/>
                <w:szCs w:val="28"/>
              </w:rPr>
            </w:pPr>
          </w:p>
          <w:p w:rsidR="00350AD0" w:rsidRDefault="00350AD0">
            <w:pPr>
              <w:spacing w:after="0"/>
              <w:jc w:val="center"/>
              <w:rPr>
                <w:rFonts w:ascii="Calibri" w:eastAsia="Calibri" w:hAnsi="Calibri" w:cs="Times New Roman"/>
                <w:b/>
                <w:sz w:val="28"/>
                <w:szCs w:val="28"/>
              </w:rPr>
            </w:pPr>
          </w:p>
          <w:p w:rsidR="00350AD0" w:rsidRDefault="00350AD0">
            <w:pPr>
              <w:spacing w:after="0"/>
              <w:jc w:val="center"/>
              <w:rPr>
                <w:rFonts w:ascii="Calibri" w:eastAsia="Calibri" w:hAnsi="Calibri" w:cs="Times New Roman"/>
                <w:b/>
                <w:sz w:val="28"/>
                <w:szCs w:val="28"/>
              </w:rPr>
            </w:pPr>
          </w:p>
          <w:p w:rsidR="00350AD0" w:rsidRDefault="003925B3">
            <w:pPr>
              <w:spacing w:after="0"/>
              <w:jc w:val="center"/>
              <w:rPr>
                <w:rFonts w:ascii="Calibri" w:eastAsia="Calibri" w:hAnsi="Calibri" w:cs="Times New Roman"/>
                <w:b/>
                <w:sz w:val="28"/>
                <w:szCs w:val="28"/>
              </w:rPr>
            </w:pPr>
            <w:r>
              <w:rPr>
                <w:rFonts w:ascii="Calibri" w:eastAsia="Calibri" w:hAnsi="Calibri" w:cs="Times New Roman"/>
                <w:b/>
                <w:sz w:val="28"/>
                <w:szCs w:val="28"/>
              </w:rPr>
              <w:t xml:space="preserve">FICHE D’OBSERVATION DU </w:t>
            </w:r>
          </w:p>
          <w:p w:rsidR="00350AD0" w:rsidRDefault="003925B3">
            <w:pPr>
              <w:spacing w:after="0"/>
              <w:jc w:val="center"/>
              <w:rPr>
                <w:rFonts w:ascii="Calibri" w:eastAsia="Calibri" w:hAnsi="Calibri" w:cs="Times New Roman"/>
                <w:b/>
                <w:sz w:val="28"/>
                <w:szCs w:val="28"/>
              </w:rPr>
            </w:pPr>
            <w:r>
              <w:rPr>
                <w:rFonts w:ascii="Calibri" w:eastAsia="Calibri" w:hAnsi="Calibri" w:cs="Times New Roman"/>
                <w:b/>
                <w:sz w:val="28"/>
                <w:szCs w:val="28"/>
              </w:rPr>
              <w:t>REGISTRE SANTE et SECURITE</w:t>
            </w:r>
          </w:p>
          <w:p w:rsidR="00350AD0" w:rsidRDefault="003925B3">
            <w:pPr>
              <w:spacing w:after="0"/>
              <w:jc w:val="center"/>
              <w:rPr>
                <w:rFonts w:ascii="Calibri" w:eastAsia="Calibri" w:hAnsi="Calibri" w:cs="Times New Roman"/>
                <w:b/>
                <w:sz w:val="28"/>
                <w:szCs w:val="28"/>
              </w:rPr>
            </w:pPr>
            <w:r>
              <w:rPr>
                <w:rFonts w:ascii="Calibri" w:eastAsia="Calibri" w:hAnsi="Calibri" w:cs="Times New Roman"/>
                <w:b/>
                <w:sz w:val="28"/>
                <w:szCs w:val="28"/>
              </w:rPr>
              <w:t>AU TRAVAIL EN ECOLE</w:t>
            </w:r>
          </w:p>
          <w:p w:rsidR="00350AD0" w:rsidRDefault="00350AD0">
            <w:pPr>
              <w:spacing w:after="0"/>
              <w:jc w:val="center"/>
              <w:rPr>
                <w:rFonts w:ascii="Calibri" w:eastAsia="Calibri" w:hAnsi="Calibri" w:cs="Times New Roman"/>
                <w:b/>
                <w:sz w:val="12"/>
                <w:szCs w:val="12"/>
              </w:rPr>
            </w:pPr>
          </w:p>
          <w:p w:rsidR="00350AD0" w:rsidRDefault="003925B3">
            <w:pPr>
              <w:jc w:val="both"/>
              <w:rPr>
                <w:rFonts w:ascii="Calibri" w:eastAsia="Calibri" w:hAnsi="Calibri" w:cs="Times New Roman"/>
                <w:sz w:val="16"/>
                <w:szCs w:val="16"/>
              </w:rPr>
            </w:pPr>
            <w:r>
              <w:rPr>
                <w:rFonts w:ascii="Calibri" w:eastAsia="Calibri" w:hAnsi="Calibri" w:cs="Times New Roman"/>
                <w:i/>
                <w:iCs/>
                <w:sz w:val="16"/>
                <w:szCs w:val="16"/>
              </w:rPr>
              <w:t xml:space="preserve">Article 3-2 du décret n° 82-453 du 28 mai 1982 </w:t>
            </w:r>
          </w:p>
        </w:tc>
      </w:tr>
      <w:tr w:rsidR="00350AD0">
        <w:trPr>
          <w:trHeight w:val="109"/>
        </w:trPr>
        <w:tc>
          <w:tcPr>
            <w:tcW w:w="10595" w:type="dxa"/>
            <w:gridSpan w:val="2"/>
          </w:tcPr>
          <w:p w:rsidR="00350AD0" w:rsidRDefault="00350AD0">
            <w:pPr>
              <w:rPr>
                <w:rFonts w:ascii="Calibri" w:eastAsia="Calibri" w:hAnsi="Calibri" w:cs="Times New Roman"/>
              </w:rPr>
            </w:pPr>
          </w:p>
          <w:p w:rsidR="00350AD0" w:rsidRDefault="003925B3">
            <w:pPr>
              <w:rPr>
                <w:rFonts w:ascii="Calibri" w:eastAsia="Calibri" w:hAnsi="Calibri" w:cs="Times New Roman"/>
              </w:rPr>
            </w:pPr>
            <w:r>
              <w:rPr>
                <w:rFonts w:ascii="Calibri" w:eastAsia="Calibri" w:hAnsi="Calibri" w:cs="Times New Roman"/>
              </w:rPr>
              <w:t>NOM, prénom de l’agent ou de l’usager:</w:t>
            </w:r>
          </w:p>
          <w:p w:rsidR="00350AD0" w:rsidRDefault="003925B3">
            <w:pPr>
              <w:rPr>
                <w:rFonts w:ascii="Calibri" w:eastAsia="Calibri" w:hAnsi="Calibri" w:cs="Times New Roman"/>
              </w:rPr>
            </w:pPr>
            <w:r>
              <w:rPr>
                <w:rFonts w:ascii="Calibri" w:eastAsia="Calibri" w:hAnsi="Calibri" w:cs="Times New Roman"/>
              </w:rPr>
              <w:t xml:space="preserve">Qualité :  </w:t>
            </w:r>
          </w:p>
          <w:p w:rsidR="00350AD0" w:rsidRDefault="003925B3">
            <w:pPr>
              <w:rPr>
                <w:rFonts w:ascii="Calibri" w:eastAsia="Calibri" w:hAnsi="Calibri" w:cs="Times New Roman"/>
              </w:rPr>
            </w:pPr>
            <w:r>
              <w:rPr>
                <w:rFonts w:ascii="Calibri" w:eastAsia="Calibri" w:hAnsi="Calibri" w:cs="Times New Roman"/>
              </w:rPr>
              <w:t xml:space="preserve">Adresse, téléphone : </w:t>
            </w:r>
          </w:p>
        </w:tc>
      </w:tr>
      <w:tr w:rsidR="00350AD0">
        <w:trPr>
          <w:trHeight w:val="109"/>
        </w:trPr>
        <w:tc>
          <w:tcPr>
            <w:tcW w:w="10595" w:type="dxa"/>
            <w:gridSpan w:val="2"/>
          </w:tcPr>
          <w:p w:rsidR="00350AD0" w:rsidRPr="0048211D" w:rsidRDefault="00350AD0">
            <w:pPr>
              <w:rPr>
                <w:rFonts w:ascii="Calibri" w:eastAsia="Calibri" w:hAnsi="Calibri" w:cs="Times New Roman"/>
                <w:strike/>
              </w:rPr>
            </w:pPr>
          </w:p>
        </w:tc>
      </w:tr>
    </w:tbl>
    <w:p w:rsidR="00350AD0" w:rsidRPr="00660721" w:rsidRDefault="00350AD0">
      <w:pPr>
        <w:spacing w:after="0"/>
        <w:ind w:right="-284"/>
        <w:rPr>
          <w:rFonts w:ascii="Calibri" w:eastAsia="Calibri" w:hAnsi="Calibri" w:cs="Times New Roman"/>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32"/>
      </w:tblGrid>
      <w:tr w:rsidR="00350AD0" w:rsidRPr="00660721">
        <w:trPr>
          <w:trHeight w:val="6940"/>
        </w:trPr>
        <w:tc>
          <w:tcPr>
            <w:tcW w:w="10632" w:type="dxa"/>
          </w:tcPr>
          <w:p w:rsidR="00350AD0" w:rsidRPr="00660721" w:rsidRDefault="003925B3">
            <w:pPr>
              <w:spacing w:after="0"/>
              <w:ind w:right="-284"/>
              <w:jc w:val="center"/>
              <w:rPr>
                <w:rFonts w:ascii="Calibri" w:eastAsia="Calibri" w:hAnsi="Calibri" w:cs="Times New Roman"/>
                <w:b/>
                <w:sz w:val="28"/>
                <w:szCs w:val="28"/>
              </w:rPr>
            </w:pPr>
            <w:r w:rsidRPr="00660721">
              <w:rPr>
                <w:rFonts w:ascii="Calibri" w:eastAsia="Calibri" w:hAnsi="Calibri" w:cs="Times New Roman"/>
                <w:b/>
                <w:sz w:val="28"/>
                <w:szCs w:val="28"/>
              </w:rPr>
              <w:t>OBJET DU SIGN</w:t>
            </w:r>
            <w:r w:rsidR="0030236D" w:rsidRPr="00660721">
              <w:rPr>
                <w:rFonts w:ascii="Calibri" w:eastAsia="Calibri" w:hAnsi="Calibri" w:cs="Times New Roman"/>
                <w:b/>
                <w:sz w:val="28"/>
                <w:szCs w:val="28"/>
              </w:rPr>
              <w:t>ALEMENT - DESCRIPTION DES FAITS (lieu, date, heure)</w:t>
            </w:r>
          </w:p>
          <w:p w:rsidR="00350AD0" w:rsidRPr="00660721" w:rsidRDefault="00350AD0">
            <w:pPr>
              <w:ind w:right="-284"/>
              <w:rPr>
                <w:rFonts w:ascii="Calibri" w:eastAsia="Calibri" w:hAnsi="Calibri" w:cs="Times New Roman"/>
              </w:rPr>
            </w:pPr>
          </w:p>
          <w:p w:rsidR="00350AD0" w:rsidRPr="00660721" w:rsidRDefault="00350AD0">
            <w:pPr>
              <w:ind w:right="-284"/>
              <w:rPr>
                <w:rFonts w:ascii="Calibri" w:eastAsia="Calibri" w:hAnsi="Calibri" w:cs="Times New Roman"/>
              </w:rPr>
            </w:pPr>
          </w:p>
          <w:p w:rsidR="00350AD0" w:rsidRPr="00660721" w:rsidRDefault="00350AD0">
            <w:pPr>
              <w:ind w:right="-284"/>
              <w:rPr>
                <w:rFonts w:ascii="Calibri" w:eastAsia="Calibri" w:hAnsi="Calibri" w:cs="Times New Roman"/>
              </w:rPr>
            </w:pPr>
          </w:p>
          <w:p w:rsidR="00350AD0" w:rsidRPr="00660721" w:rsidRDefault="00350AD0">
            <w:pPr>
              <w:ind w:right="-284"/>
              <w:rPr>
                <w:rFonts w:ascii="Calibri" w:eastAsia="Calibri" w:hAnsi="Calibri" w:cs="Times New Roman"/>
              </w:rPr>
            </w:pPr>
          </w:p>
          <w:p w:rsidR="00350AD0" w:rsidRPr="00660721" w:rsidRDefault="00350AD0">
            <w:pPr>
              <w:ind w:right="-284"/>
              <w:rPr>
                <w:rFonts w:ascii="Calibri" w:eastAsia="Calibri" w:hAnsi="Calibri" w:cs="Times New Roman"/>
              </w:rPr>
            </w:pPr>
          </w:p>
          <w:p w:rsidR="00350AD0" w:rsidRPr="00660721" w:rsidRDefault="00350AD0">
            <w:pPr>
              <w:ind w:right="-284"/>
              <w:rPr>
                <w:rFonts w:ascii="Calibri" w:eastAsia="Calibri" w:hAnsi="Calibri" w:cs="Times New Roman"/>
              </w:rPr>
            </w:pPr>
          </w:p>
          <w:p w:rsidR="00350AD0" w:rsidRPr="00660721" w:rsidRDefault="00350AD0">
            <w:pPr>
              <w:ind w:right="-284"/>
              <w:rPr>
                <w:rFonts w:ascii="Calibri" w:eastAsia="Calibri" w:hAnsi="Calibri" w:cs="Times New Roman"/>
              </w:rPr>
            </w:pPr>
          </w:p>
          <w:p w:rsidR="00350AD0" w:rsidRPr="00660721" w:rsidRDefault="00350AD0">
            <w:pPr>
              <w:ind w:right="-284"/>
              <w:rPr>
                <w:rFonts w:ascii="Calibri" w:eastAsia="Calibri" w:hAnsi="Calibri" w:cs="Times New Roman"/>
              </w:rPr>
            </w:pPr>
          </w:p>
          <w:p w:rsidR="00350AD0" w:rsidRPr="00660721" w:rsidRDefault="00350AD0">
            <w:pPr>
              <w:ind w:right="-284"/>
              <w:rPr>
                <w:rFonts w:ascii="Calibri" w:eastAsia="Calibri" w:hAnsi="Calibri" w:cs="Times New Roman"/>
              </w:rPr>
            </w:pPr>
          </w:p>
          <w:p w:rsidR="00350AD0" w:rsidRPr="00660721" w:rsidRDefault="00350AD0">
            <w:pPr>
              <w:ind w:right="-284"/>
              <w:rPr>
                <w:rFonts w:ascii="Calibri" w:eastAsia="Calibri" w:hAnsi="Calibri" w:cs="Times New Roman"/>
              </w:rPr>
            </w:pPr>
          </w:p>
          <w:p w:rsidR="00350AD0" w:rsidRPr="00660721" w:rsidRDefault="00350AD0">
            <w:pPr>
              <w:ind w:right="-284"/>
              <w:rPr>
                <w:rFonts w:ascii="Calibri" w:eastAsia="Calibri" w:hAnsi="Calibri" w:cs="Times New Roman"/>
              </w:rPr>
            </w:pPr>
          </w:p>
          <w:p w:rsidR="00350AD0" w:rsidRPr="00660721" w:rsidRDefault="00350AD0">
            <w:pPr>
              <w:ind w:right="-284"/>
              <w:rPr>
                <w:rFonts w:ascii="Calibri" w:eastAsia="Calibri" w:hAnsi="Calibri" w:cs="Times New Roman"/>
              </w:rPr>
            </w:pPr>
          </w:p>
          <w:p w:rsidR="00350AD0" w:rsidRPr="00660721" w:rsidRDefault="00350AD0">
            <w:pPr>
              <w:ind w:right="-284"/>
              <w:rPr>
                <w:rFonts w:ascii="Calibri" w:eastAsia="Calibri" w:hAnsi="Calibri" w:cs="Times New Roman"/>
              </w:rPr>
            </w:pPr>
          </w:p>
          <w:p w:rsidR="00350AD0" w:rsidRPr="00660721" w:rsidRDefault="00350AD0">
            <w:pPr>
              <w:ind w:right="-284"/>
              <w:rPr>
                <w:rFonts w:ascii="Calibri" w:eastAsia="Calibri" w:hAnsi="Calibri" w:cs="Times New Roman"/>
              </w:rPr>
            </w:pPr>
          </w:p>
        </w:tc>
      </w:tr>
    </w:tbl>
    <w:p w:rsidR="00350AD0" w:rsidRDefault="003925B3">
      <w:pPr>
        <w:spacing w:before="120"/>
        <w:rPr>
          <w:rFonts w:ascii="Calibri" w:eastAsia="Calibri" w:hAnsi="Calibri" w:cs="Times New Roman"/>
        </w:rPr>
      </w:pPr>
      <w:r>
        <w:rPr>
          <w:rFonts w:ascii="Calibri" w:eastAsia="Calibri" w:hAnsi="Calibri" w:cs="Times New Roman"/>
        </w:rPr>
        <w:t xml:space="preserve">DATE : </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SIGNATURE :</w:t>
      </w:r>
    </w:p>
    <w:p w:rsidR="006316B4" w:rsidRPr="006316B4" w:rsidRDefault="006316B4">
      <w:pPr>
        <w:spacing w:before="120"/>
        <w:rPr>
          <w:rFonts w:ascii="Calibri" w:eastAsia="Calibri" w:hAnsi="Calibri" w:cs="Times New Roman"/>
        </w:rPr>
      </w:pPr>
    </w:p>
    <w:p w:rsidR="006316B4" w:rsidRPr="007B2890" w:rsidRDefault="003925B3" w:rsidP="006316B4">
      <w:pPr>
        <w:spacing w:after="0"/>
        <w:ind w:firstLine="709"/>
        <w:jc w:val="both"/>
        <w:rPr>
          <w:rFonts w:ascii="Calibri" w:eastAsia="Calibri" w:hAnsi="Calibri" w:cs="Times New Roman"/>
          <w:b/>
        </w:rPr>
      </w:pPr>
      <w:r>
        <w:rPr>
          <w:rFonts w:ascii="Calibri" w:eastAsia="Calibri" w:hAnsi="Calibri" w:cs="Times New Roman"/>
          <w:b/>
        </w:rPr>
        <w:t>Après l’avoir complétée, remettre cette fiche au dir</w:t>
      </w:r>
      <w:r w:rsidR="00AB305D">
        <w:rPr>
          <w:rFonts w:ascii="Calibri" w:eastAsia="Calibri" w:hAnsi="Calibri" w:cs="Times New Roman"/>
          <w:b/>
        </w:rPr>
        <w:t xml:space="preserve">ecteur d’école </w:t>
      </w:r>
      <w:r w:rsidR="006316B4" w:rsidRPr="007B2890">
        <w:rPr>
          <w:rFonts w:ascii="Calibri" w:eastAsia="Calibri" w:hAnsi="Calibri" w:cs="Times New Roman"/>
          <w:b/>
        </w:rPr>
        <w:t xml:space="preserve">pour envoi à l’IEN de circonscription qui transmettra à l’Assistant de Prévention. </w:t>
      </w:r>
    </w:p>
    <w:p w:rsidR="002556ED" w:rsidRPr="002556ED" w:rsidRDefault="003925B3" w:rsidP="006316B4">
      <w:pPr>
        <w:spacing w:after="0"/>
        <w:ind w:firstLine="709"/>
        <w:jc w:val="both"/>
        <w:rPr>
          <w:rFonts w:ascii="Calibri" w:eastAsia="Calibri" w:hAnsi="Calibri" w:cs="Times New Roman"/>
          <w:b/>
        </w:rPr>
      </w:pPr>
      <w:r>
        <w:rPr>
          <w:rFonts w:ascii="Calibri" w:eastAsia="Calibri" w:hAnsi="Calibri" w:cs="Times New Roman"/>
          <w:b/>
        </w:rPr>
        <w:t xml:space="preserve">L’assistant de prévention transmet systématiquement </w:t>
      </w:r>
      <w:r w:rsidR="00044F35">
        <w:rPr>
          <w:rFonts w:ascii="Calibri" w:eastAsia="Calibri" w:hAnsi="Calibri" w:cs="Times New Roman"/>
          <w:b/>
        </w:rPr>
        <w:t xml:space="preserve">copie de </w:t>
      </w:r>
      <w:r>
        <w:rPr>
          <w:rFonts w:ascii="Calibri" w:eastAsia="Calibri" w:hAnsi="Calibri" w:cs="Times New Roman"/>
          <w:b/>
        </w:rPr>
        <w:t>la fiche au Conseiller Départemental de Prévention.</w:t>
      </w:r>
      <w:r w:rsidR="00044F35">
        <w:rPr>
          <w:rFonts w:ascii="Calibri" w:eastAsia="Calibri" w:hAnsi="Calibri" w:cs="Times New Roman"/>
          <w:b/>
        </w:rPr>
        <w:t xml:space="preserve"> (</w:t>
      </w:r>
      <w:r w:rsidR="002556ED" w:rsidRPr="00660721">
        <w:rPr>
          <w:b/>
          <w:color w:val="00B0F0"/>
          <w:u w:val="single"/>
        </w:rPr>
        <w:t>cdp-02@ac-amiens.fr</w:t>
      </w:r>
      <w:r w:rsidR="002556ED" w:rsidRPr="002556ED">
        <w:t xml:space="preserve"> ou </w:t>
      </w:r>
      <w:r w:rsidR="002556ED" w:rsidRPr="00660721">
        <w:rPr>
          <w:b/>
          <w:color w:val="00B0F0"/>
          <w:u w:val="single"/>
        </w:rPr>
        <w:t>cdp-60@ac-amiens.fr</w:t>
      </w:r>
      <w:r w:rsidR="002556ED" w:rsidRPr="002556ED">
        <w:t xml:space="preserve"> ou </w:t>
      </w:r>
      <w:r w:rsidR="002556ED" w:rsidRPr="00660721">
        <w:rPr>
          <w:b/>
          <w:color w:val="00B0F0"/>
          <w:u w:val="single"/>
        </w:rPr>
        <w:t>cdp-80@ac-amiens.fr</w:t>
      </w:r>
      <w:r w:rsidR="00044F35">
        <w:rPr>
          <w:b/>
          <w:color w:val="00B0F0"/>
          <w:u w:val="single"/>
        </w:rPr>
        <w:t>)</w:t>
      </w:r>
    </w:p>
    <w:tbl>
      <w:tblPr>
        <w:tblW w:w="10720" w:type="dxa"/>
        <w:tblInd w:w="-145" w:type="dxa"/>
        <w:tblBorders>
          <w:top w:val="single" w:sz="2" w:space="0" w:color="auto"/>
          <w:left w:val="single" w:sz="2" w:space="0" w:color="auto"/>
          <w:bottom w:val="single" w:sz="4" w:space="0" w:color="auto"/>
          <w:right w:val="single" w:sz="2" w:space="0" w:color="auto"/>
          <w:insideH w:val="single" w:sz="4" w:space="0" w:color="auto"/>
          <w:insideV w:val="single" w:sz="4" w:space="0" w:color="auto"/>
        </w:tblBorders>
        <w:tblCellMar>
          <w:left w:w="70" w:type="dxa"/>
          <w:right w:w="70" w:type="dxa"/>
        </w:tblCellMar>
        <w:tblLook w:val="0000"/>
      </w:tblPr>
      <w:tblGrid>
        <w:gridCol w:w="10720"/>
      </w:tblGrid>
      <w:tr w:rsidR="00350AD0">
        <w:trPr>
          <w:trHeight w:val="1122"/>
        </w:trPr>
        <w:tc>
          <w:tcPr>
            <w:tcW w:w="10720" w:type="dxa"/>
            <w:shd w:val="clear" w:color="auto" w:fill="auto"/>
          </w:tcPr>
          <w:p w:rsidR="00350AD0" w:rsidRDefault="00350AD0">
            <w:pPr>
              <w:rPr>
                <w:rFonts w:ascii="Calibri" w:eastAsia="Calibri" w:hAnsi="Calibri" w:cs="Times New Roman"/>
                <w:b/>
                <w:sz w:val="8"/>
                <w:szCs w:val="8"/>
                <w:u w:val="single"/>
              </w:rPr>
            </w:pPr>
          </w:p>
          <w:tbl>
            <w:tblPr>
              <w:tblpPr w:leftFromText="141" w:rightFromText="141" w:vertAnchor="text" w:horzAnchor="margin" w:tblpXSpec="right" w:tblpY="-126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26"/>
              <w:gridCol w:w="340"/>
              <w:gridCol w:w="340"/>
              <w:gridCol w:w="340"/>
            </w:tblGrid>
            <w:tr w:rsidR="00350AD0">
              <w:tc>
                <w:tcPr>
                  <w:tcW w:w="1726" w:type="dxa"/>
                  <w:tcBorders>
                    <w:top w:val="nil"/>
                    <w:left w:val="nil"/>
                    <w:bottom w:val="nil"/>
                  </w:tcBorders>
                </w:tcPr>
                <w:p w:rsidR="00350AD0" w:rsidRDefault="003925B3">
                  <w:pPr>
                    <w:spacing w:after="0" w:line="240" w:lineRule="auto"/>
                    <w:jc w:val="right"/>
                    <w:rPr>
                      <w:rFonts w:eastAsia="Times New Roman" w:cs="Arial"/>
                      <w:sz w:val="18"/>
                      <w:szCs w:val="18"/>
                    </w:rPr>
                  </w:pPr>
                  <w:r>
                    <w:rPr>
                      <w:rFonts w:eastAsia="Times New Roman" w:cs="Arial"/>
                      <w:sz w:val="18"/>
                      <w:szCs w:val="18"/>
                    </w:rPr>
                    <w:t xml:space="preserve">  </w:t>
                  </w:r>
                </w:p>
                <w:p w:rsidR="00350AD0" w:rsidRDefault="003925B3">
                  <w:pPr>
                    <w:spacing w:after="0" w:line="240" w:lineRule="auto"/>
                    <w:jc w:val="right"/>
                    <w:rPr>
                      <w:rFonts w:eastAsia="Times New Roman" w:cs="Arial"/>
                      <w:sz w:val="18"/>
                      <w:szCs w:val="18"/>
                    </w:rPr>
                  </w:pPr>
                  <w:r>
                    <w:rPr>
                      <w:rFonts w:eastAsia="Times New Roman" w:cs="Arial"/>
                      <w:sz w:val="18"/>
                      <w:szCs w:val="18"/>
                    </w:rPr>
                    <w:t xml:space="preserve"> Numéro d’ordre :</w:t>
                  </w:r>
                </w:p>
              </w:tc>
              <w:tc>
                <w:tcPr>
                  <w:tcW w:w="340" w:type="dxa"/>
                  <w:tcBorders>
                    <w:top w:val="nil"/>
                  </w:tcBorders>
                </w:tcPr>
                <w:p w:rsidR="00350AD0" w:rsidRDefault="003925B3">
                  <w:pPr>
                    <w:spacing w:after="0" w:line="240" w:lineRule="auto"/>
                    <w:jc w:val="center"/>
                    <w:rPr>
                      <w:rFonts w:eastAsia="Times New Roman" w:cs="Arial"/>
                      <w:sz w:val="18"/>
                      <w:szCs w:val="18"/>
                    </w:rPr>
                  </w:pPr>
                  <w:r>
                    <w:rPr>
                      <w:rFonts w:eastAsia="Times New Roman" w:cs="Arial"/>
                      <w:sz w:val="18"/>
                      <w:szCs w:val="18"/>
                    </w:rPr>
                    <w:br w:type="page"/>
                  </w:r>
                </w:p>
              </w:tc>
              <w:tc>
                <w:tcPr>
                  <w:tcW w:w="340" w:type="dxa"/>
                  <w:tcBorders>
                    <w:top w:val="nil"/>
                  </w:tcBorders>
                </w:tcPr>
                <w:p w:rsidR="00350AD0" w:rsidRDefault="00350AD0">
                  <w:pPr>
                    <w:spacing w:after="0" w:line="240" w:lineRule="auto"/>
                    <w:jc w:val="center"/>
                    <w:rPr>
                      <w:rFonts w:eastAsia="Times New Roman" w:cs="Arial"/>
                      <w:sz w:val="18"/>
                      <w:szCs w:val="18"/>
                    </w:rPr>
                  </w:pPr>
                </w:p>
              </w:tc>
              <w:tc>
                <w:tcPr>
                  <w:tcW w:w="340" w:type="dxa"/>
                  <w:tcBorders>
                    <w:top w:val="nil"/>
                  </w:tcBorders>
                </w:tcPr>
                <w:p w:rsidR="00350AD0" w:rsidRDefault="00350AD0">
                  <w:pPr>
                    <w:spacing w:after="0" w:line="240" w:lineRule="auto"/>
                    <w:jc w:val="center"/>
                    <w:rPr>
                      <w:rFonts w:eastAsia="Times New Roman" w:cs="Arial"/>
                      <w:sz w:val="18"/>
                      <w:szCs w:val="18"/>
                    </w:rPr>
                  </w:pPr>
                </w:p>
              </w:tc>
            </w:tr>
          </w:tbl>
          <w:p w:rsidR="00350AD0" w:rsidRDefault="003925B3">
            <w:pPr>
              <w:jc w:val="center"/>
              <w:rPr>
                <w:rFonts w:ascii="Calibri" w:eastAsia="Calibri" w:hAnsi="Calibri" w:cs="Times New Roman"/>
                <w:b/>
                <w:bCs/>
                <w:sz w:val="28"/>
                <w:szCs w:val="28"/>
                <w:u w:val="single"/>
              </w:rPr>
            </w:pPr>
            <w:r>
              <w:rPr>
                <w:rFonts w:ascii="Calibri" w:eastAsia="Calibri" w:hAnsi="Calibri" w:cs="Times New Roman"/>
                <w:b/>
                <w:sz w:val="28"/>
                <w:szCs w:val="28"/>
                <w:u w:val="single"/>
              </w:rPr>
              <w:t>SUIVI DE LA FICHE RSST</w:t>
            </w:r>
            <w:r>
              <w:rPr>
                <w:rFonts w:ascii="Calibri" w:eastAsia="Calibri" w:hAnsi="Calibri" w:cs="Times New Roman"/>
                <w:b/>
                <w:bCs/>
                <w:sz w:val="28"/>
                <w:szCs w:val="28"/>
                <w:u w:val="single"/>
              </w:rPr>
              <w:t xml:space="preserve"> </w:t>
            </w:r>
          </w:p>
          <w:p w:rsidR="00350AD0" w:rsidRDefault="003925B3">
            <w:pPr>
              <w:tabs>
                <w:tab w:val="center" w:pos="5290"/>
              </w:tabs>
              <w:rPr>
                <w:rFonts w:ascii="Calibri" w:eastAsia="Calibri" w:hAnsi="Calibri" w:cs="Times New Roman"/>
              </w:rPr>
            </w:pPr>
            <w:r>
              <w:rPr>
                <w:rFonts w:ascii="Calibri" w:eastAsia="Calibri" w:hAnsi="Calibri" w:cs="Times New Roman"/>
              </w:rPr>
              <w:t>Fiche réceptionnée le :</w:t>
            </w:r>
            <w:r>
              <w:rPr>
                <w:rFonts w:ascii="Calibri" w:eastAsia="Calibri" w:hAnsi="Calibri" w:cs="Times New Roman"/>
              </w:rPr>
              <w:tab/>
              <w:t>Par :</w:t>
            </w:r>
          </w:p>
          <w:p w:rsidR="006316B4" w:rsidRPr="007B2890" w:rsidRDefault="006316B4">
            <w:pPr>
              <w:tabs>
                <w:tab w:val="center" w:pos="5290"/>
              </w:tabs>
              <w:rPr>
                <w:rFonts w:ascii="Calibri" w:eastAsia="Calibri" w:hAnsi="Calibri" w:cs="Times New Roman"/>
              </w:rPr>
            </w:pPr>
            <w:r w:rsidRPr="007B2890">
              <w:rPr>
                <w:rFonts w:ascii="Calibri" w:eastAsia="Calibri" w:hAnsi="Calibri" w:cs="Times New Roman"/>
              </w:rPr>
              <w:t>Visa du directeur :</w:t>
            </w:r>
          </w:p>
        </w:tc>
      </w:tr>
      <w:tr w:rsidR="00350AD0">
        <w:trPr>
          <w:trHeight w:val="1830"/>
        </w:trPr>
        <w:tc>
          <w:tcPr>
            <w:tcW w:w="10720" w:type="dxa"/>
            <w:tcBorders>
              <w:left w:val="single" w:sz="4" w:space="0" w:color="auto"/>
              <w:right w:val="single" w:sz="4" w:space="0" w:color="auto"/>
            </w:tcBorders>
          </w:tcPr>
          <w:p w:rsidR="00350AD0" w:rsidRPr="00A01634" w:rsidRDefault="003925B3">
            <w:pPr>
              <w:rPr>
                <w:rFonts w:ascii="Calibri" w:eastAsia="Calibri" w:hAnsi="Calibri" w:cs="Times New Roman"/>
              </w:rPr>
            </w:pPr>
            <w:r>
              <w:rPr>
                <w:rFonts w:ascii="Calibri" w:eastAsia="Calibri" w:hAnsi="Calibri" w:cs="Times New Roman"/>
              </w:rPr>
              <w:t xml:space="preserve"> </w:t>
            </w:r>
            <w:r w:rsidR="006316B4" w:rsidRPr="009D1A1A">
              <w:rPr>
                <w:rFonts w:ascii="Calibri" w:eastAsia="Calibri" w:hAnsi="Calibri" w:cs="Times New Roman"/>
              </w:rPr>
              <w:t xml:space="preserve">Transmission :                                                                                                                                                    </w:t>
            </w:r>
            <w:r w:rsidRPr="00A01634">
              <w:rPr>
                <w:rFonts w:ascii="Calibri" w:eastAsia="Calibri" w:hAnsi="Calibri" w:cs="Times New Roman"/>
              </w:rPr>
              <w:t xml:space="preserve">Fait le :            </w:t>
            </w:r>
          </w:p>
          <w:p w:rsidR="00350AD0" w:rsidRPr="00A01634" w:rsidRDefault="003925B3">
            <w:pPr>
              <w:rPr>
                <w:rFonts w:ascii="Calibri" w:eastAsia="Calibri" w:hAnsi="Calibri" w:cs="Times New Roman"/>
                <w:bCs/>
              </w:rPr>
            </w:pPr>
            <w:r w:rsidRPr="00A01634">
              <w:rPr>
                <w:rFonts w:ascii="Calibri" w:eastAsia="Calibri" w:hAnsi="Calibri" w:cs="Times New Roman"/>
              </w:rPr>
              <w:t xml:space="preserve">Copie de la fiche à </w:t>
            </w:r>
            <w:r w:rsidR="009D1A1A">
              <w:rPr>
                <w:rFonts w:ascii="Calibri" w:eastAsia="Calibri" w:hAnsi="Calibri" w:cs="Times New Roman"/>
              </w:rPr>
              <w:t xml:space="preserve">l’IEN                                                   </w:t>
            </w:r>
            <w:r w:rsidRPr="00A01634">
              <w:rPr>
                <w:rFonts w:ascii="Calibri" w:eastAsia="Calibri" w:hAnsi="Calibri" w:cs="Times New Roman"/>
              </w:rPr>
              <w:t xml:space="preserve">                                  </w:t>
            </w:r>
            <w:r w:rsidR="00166B86" w:rsidRPr="00A01634">
              <w:rPr>
                <w:rFonts w:ascii="Calibri" w:eastAsia="Calibri" w:hAnsi="Calibri" w:cs="Times New Roman"/>
              </w:rPr>
              <w:t xml:space="preserve">                 </w:t>
            </w:r>
            <w:r w:rsidRPr="00A01634">
              <w:rPr>
                <w:rFonts w:ascii="Calibri" w:eastAsia="Calibri" w:hAnsi="Calibri" w:cs="Times New Roman"/>
              </w:rPr>
              <w:t xml:space="preserve">                                   …                                                                                                </w:t>
            </w:r>
          </w:p>
          <w:p w:rsidR="00350AD0" w:rsidRDefault="003925B3">
            <w:pPr>
              <w:rPr>
                <w:rFonts w:ascii="Calibri" w:eastAsia="Calibri" w:hAnsi="Calibri" w:cs="Times New Roman"/>
              </w:rPr>
            </w:pPr>
            <w:r w:rsidRPr="00A01634">
              <w:rPr>
                <w:rFonts w:ascii="Calibri" w:eastAsia="Calibri" w:hAnsi="Calibri" w:cs="Times New Roman"/>
              </w:rPr>
              <w:t>Copie de la fiche à la collectivité propriétaire des locaux si nécessaire                                                        …</w:t>
            </w:r>
          </w:p>
          <w:p w:rsidR="00350AD0" w:rsidRDefault="00350AD0">
            <w:pPr>
              <w:rPr>
                <w:rFonts w:ascii="Calibri" w:eastAsia="Calibri" w:hAnsi="Calibri" w:cs="Times New Roman"/>
                <w:bCs/>
              </w:rPr>
            </w:pPr>
          </w:p>
        </w:tc>
      </w:tr>
    </w:tbl>
    <w:p w:rsidR="006316B4" w:rsidRPr="000022CF" w:rsidRDefault="006316B4" w:rsidP="006316B4">
      <w:pPr>
        <w:tabs>
          <w:tab w:val="left" w:pos="8843"/>
        </w:tabs>
        <w:rPr>
          <w:rFonts w:ascii="Calibri" w:eastAsia="Calibri" w:hAnsi="Calibri" w:cs="Times New Roman"/>
        </w:rPr>
      </w:pPr>
      <w:r w:rsidRPr="000022CF">
        <w:rPr>
          <w:rFonts w:ascii="Calibri" w:eastAsia="Calibri" w:hAnsi="Calibri" w:cs="Times New Roman"/>
        </w:rPr>
        <w:t>Fiche réceptionnée le :                                                                 Par l’IEN de circonscription :</w:t>
      </w:r>
    </w:p>
    <w:p w:rsidR="00350AD0" w:rsidRPr="000022CF" w:rsidRDefault="006316B4">
      <w:pPr>
        <w:tabs>
          <w:tab w:val="left" w:pos="8843"/>
        </w:tabs>
        <w:rPr>
          <w:rFonts w:ascii="Calibri" w:eastAsia="Calibri" w:hAnsi="Calibri" w:cs="Times New Roman"/>
        </w:rPr>
      </w:pPr>
      <w:r w:rsidRPr="000022CF">
        <w:rPr>
          <w:rFonts w:ascii="Calibri" w:eastAsia="Calibri" w:hAnsi="Calibri" w:cs="Times New Roman"/>
        </w:rPr>
        <w:t>Visa de l’IEN :</w:t>
      </w:r>
    </w:p>
    <w:tbl>
      <w:tblPr>
        <w:tblW w:w="10737"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948"/>
        <w:gridCol w:w="8789"/>
      </w:tblGrid>
      <w:tr w:rsidR="00350AD0">
        <w:trPr>
          <w:trHeight w:val="651"/>
        </w:trPr>
        <w:tc>
          <w:tcPr>
            <w:tcW w:w="10737" w:type="dxa"/>
            <w:gridSpan w:val="2"/>
          </w:tcPr>
          <w:p w:rsidR="00350AD0" w:rsidRDefault="003925B3">
            <w:pPr>
              <w:jc w:val="center"/>
              <w:rPr>
                <w:rFonts w:ascii="Calibri" w:eastAsia="Calibri" w:hAnsi="Calibri" w:cs="Times New Roman"/>
                <w:b/>
                <w:sz w:val="28"/>
                <w:szCs w:val="28"/>
              </w:rPr>
            </w:pPr>
            <w:r>
              <w:rPr>
                <w:rFonts w:ascii="Calibri" w:eastAsia="Calibri" w:hAnsi="Calibri" w:cs="Times New Roman"/>
                <w:b/>
                <w:sz w:val="28"/>
                <w:szCs w:val="28"/>
              </w:rPr>
              <w:t>TRAITEMENT DE l’EVENEMENT</w:t>
            </w:r>
          </w:p>
          <w:p w:rsidR="00350AD0" w:rsidRDefault="003925B3">
            <w:pPr>
              <w:numPr>
                <w:ilvl w:val="0"/>
                <w:numId w:val="9"/>
              </w:numPr>
              <w:contextualSpacing/>
              <w:rPr>
                <w:rFonts w:ascii="Calibri" w:eastAsia="Calibri" w:hAnsi="Calibri" w:cs="Times New Roman"/>
                <w:b/>
                <w:bCs/>
                <w:sz w:val="24"/>
                <w:szCs w:val="24"/>
                <w:u w:val="single"/>
              </w:rPr>
            </w:pPr>
            <w:r>
              <w:rPr>
                <w:rFonts w:ascii="Calibri" w:eastAsia="Calibri" w:hAnsi="Calibri" w:cs="Times New Roman"/>
                <w:b/>
                <w:bCs/>
                <w:sz w:val="24"/>
                <w:szCs w:val="24"/>
              </w:rPr>
              <w:t xml:space="preserve">Récurrence :   </w:t>
            </w:r>
            <w:r>
              <w:rPr>
                <w:rFonts w:ascii="Calibri" w:eastAsia="Calibri" w:hAnsi="Calibri" w:cs="Times New Roman"/>
                <w:bCs/>
                <w:sz w:val="24"/>
                <w:szCs w:val="24"/>
              </w:rPr>
              <w:t>Cet événement s’est déjà produit </w:t>
            </w:r>
            <w:r>
              <w:rPr>
                <w:rFonts w:ascii="Calibri" w:eastAsia="Calibri" w:hAnsi="Calibri" w:cs="Times New Roman"/>
                <w:b/>
                <w:bCs/>
                <w:sz w:val="24"/>
                <w:szCs w:val="24"/>
              </w:rPr>
              <w:tab/>
              <w:t xml:space="preserve">                                                        </w:t>
            </w:r>
            <w:r>
              <w:rPr>
                <w:rFonts w:ascii="Calibri" w:eastAsia="Calibri" w:hAnsi="Calibri" w:cs="Times New Roman"/>
                <w:sz w:val="24"/>
                <w:szCs w:val="24"/>
              </w:rPr>
              <w:sym w:font="Wingdings 2" w:char="F0A3"/>
            </w:r>
            <w:r>
              <w:rPr>
                <w:rFonts w:ascii="Calibri" w:eastAsia="Calibri" w:hAnsi="Calibri" w:cs="Times New Roman"/>
                <w:b/>
                <w:bCs/>
                <w:sz w:val="24"/>
                <w:szCs w:val="24"/>
              </w:rPr>
              <w:t xml:space="preserve"> </w:t>
            </w:r>
            <w:r>
              <w:rPr>
                <w:rFonts w:ascii="Calibri" w:eastAsia="Calibri" w:hAnsi="Calibri" w:cs="Times New Roman"/>
                <w:bCs/>
                <w:sz w:val="24"/>
                <w:szCs w:val="24"/>
              </w:rPr>
              <w:t xml:space="preserve">oui       </w:t>
            </w:r>
            <w:r>
              <w:rPr>
                <w:rFonts w:ascii="Calibri" w:eastAsia="Calibri" w:hAnsi="Calibri" w:cs="Times New Roman"/>
                <w:sz w:val="24"/>
                <w:szCs w:val="24"/>
              </w:rPr>
              <w:sym w:font="Wingdings 2" w:char="F0A3"/>
            </w:r>
            <w:r>
              <w:rPr>
                <w:rFonts w:ascii="Calibri" w:eastAsia="Calibri" w:hAnsi="Calibri" w:cs="Times New Roman"/>
                <w:bCs/>
                <w:sz w:val="24"/>
                <w:szCs w:val="24"/>
              </w:rPr>
              <w:t xml:space="preserve"> non</w:t>
            </w:r>
          </w:p>
          <w:p w:rsidR="00350AD0" w:rsidRDefault="003925B3">
            <w:pPr>
              <w:numPr>
                <w:ilvl w:val="0"/>
                <w:numId w:val="9"/>
              </w:numPr>
              <w:contextualSpacing/>
              <w:rPr>
                <w:rFonts w:ascii="Calibri" w:eastAsia="Calibri" w:hAnsi="Calibri" w:cs="Times New Roman"/>
                <w:b/>
                <w:sz w:val="28"/>
                <w:szCs w:val="28"/>
              </w:rPr>
            </w:pPr>
            <w:r>
              <w:rPr>
                <w:rFonts w:ascii="Calibri" w:eastAsia="Calibri" w:hAnsi="Calibri" w:cs="Times New Roman"/>
                <w:b/>
                <w:sz w:val="24"/>
                <w:szCs w:val="24"/>
              </w:rPr>
              <w:t>M</w:t>
            </w:r>
            <w:r>
              <w:rPr>
                <w:rFonts w:ascii="Calibri" w:eastAsia="Calibri" w:hAnsi="Calibri" w:cs="Times New Roman"/>
                <w:b/>
                <w:bCs/>
                <w:sz w:val="24"/>
                <w:szCs w:val="24"/>
              </w:rPr>
              <w:t xml:space="preserve">ise en œuvre </w:t>
            </w:r>
            <w:r>
              <w:rPr>
                <w:rFonts w:ascii="Calibri" w:eastAsia="Calibri" w:hAnsi="Calibri" w:cs="Times New Roman"/>
                <w:b/>
                <w:sz w:val="24"/>
                <w:szCs w:val="24"/>
              </w:rPr>
              <w:t>de mesures</w:t>
            </w:r>
            <w:r>
              <w:rPr>
                <w:rFonts w:ascii="Calibri" w:eastAsia="Calibri" w:hAnsi="Calibri" w:cs="Times New Roman"/>
                <w:b/>
                <w:sz w:val="28"/>
                <w:szCs w:val="28"/>
              </w:rPr>
              <w:t xml:space="preserve"> </w:t>
            </w:r>
          </w:p>
        </w:tc>
      </w:tr>
      <w:tr w:rsidR="00350AD0">
        <w:trPr>
          <w:trHeight w:val="346"/>
        </w:trPr>
        <w:tc>
          <w:tcPr>
            <w:tcW w:w="1948" w:type="dxa"/>
          </w:tcPr>
          <w:p w:rsidR="00350AD0" w:rsidRDefault="003925B3">
            <w:pPr>
              <w:spacing w:before="120" w:after="120"/>
              <w:jc w:val="center"/>
              <w:rPr>
                <w:rFonts w:ascii="Calibri" w:eastAsia="Calibri" w:hAnsi="Calibri" w:cs="Times New Roman"/>
                <w:b/>
                <w:sz w:val="28"/>
                <w:szCs w:val="28"/>
              </w:rPr>
            </w:pPr>
            <w:r>
              <w:rPr>
                <w:rFonts w:ascii="Calibri" w:eastAsia="Calibri" w:hAnsi="Calibri" w:cs="Times New Roman"/>
                <w:b/>
                <w:sz w:val="28"/>
                <w:szCs w:val="28"/>
              </w:rPr>
              <w:t>DATES</w:t>
            </w:r>
          </w:p>
        </w:tc>
        <w:tc>
          <w:tcPr>
            <w:tcW w:w="8789" w:type="dxa"/>
          </w:tcPr>
          <w:p w:rsidR="00350AD0" w:rsidRDefault="003925B3">
            <w:pPr>
              <w:spacing w:before="120" w:after="120"/>
              <w:jc w:val="center"/>
              <w:rPr>
                <w:rFonts w:ascii="Calibri" w:eastAsia="Calibri" w:hAnsi="Calibri" w:cs="Times New Roman"/>
                <w:b/>
                <w:sz w:val="28"/>
                <w:szCs w:val="28"/>
              </w:rPr>
            </w:pPr>
            <w:r>
              <w:rPr>
                <w:rFonts w:ascii="Calibri" w:eastAsia="Calibri" w:hAnsi="Calibri" w:cs="Times New Roman"/>
                <w:b/>
                <w:sz w:val="28"/>
                <w:szCs w:val="28"/>
              </w:rPr>
              <w:t>SUITES DONNEES, ACTIONS</w:t>
            </w:r>
            <w:r w:rsidR="005F6DA9">
              <w:rPr>
                <w:rFonts w:ascii="Calibri" w:eastAsia="Calibri" w:hAnsi="Calibri" w:cs="Times New Roman"/>
                <w:b/>
                <w:sz w:val="28"/>
                <w:szCs w:val="28"/>
              </w:rPr>
              <w:t xml:space="preserve"> CURATIVES,</w:t>
            </w:r>
            <w:r>
              <w:rPr>
                <w:rFonts w:ascii="Calibri" w:eastAsia="Calibri" w:hAnsi="Calibri" w:cs="Times New Roman"/>
                <w:b/>
                <w:sz w:val="28"/>
                <w:szCs w:val="28"/>
              </w:rPr>
              <w:t xml:space="preserve"> CORRECTIVES ET PREVENTIVES</w:t>
            </w:r>
          </w:p>
        </w:tc>
      </w:tr>
      <w:tr w:rsidR="00350AD0">
        <w:trPr>
          <w:trHeight w:val="2730"/>
        </w:trPr>
        <w:tc>
          <w:tcPr>
            <w:tcW w:w="1948" w:type="dxa"/>
          </w:tcPr>
          <w:p w:rsidR="00350AD0" w:rsidRDefault="00350AD0">
            <w:pPr>
              <w:rPr>
                <w:rFonts w:ascii="Calibri" w:eastAsia="Calibri" w:hAnsi="Calibri" w:cs="Times New Roman"/>
              </w:rPr>
            </w:pPr>
          </w:p>
          <w:p w:rsidR="00350AD0" w:rsidRDefault="00350AD0">
            <w:pPr>
              <w:rPr>
                <w:rFonts w:ascii="Calibri" w:eastAsia="Calibri" w:hAnsi="Calibri" w:cs="Times New Roman"/>
              </w:rPr>
            </w:pPr>
          </w:p>
          <w:p w:rsidR="00350AD0" w:rsidRDefault="00350AD0">
            <w:pPr>
              <w:rPr>
                <w:rFonts w:ascii="Calibri" w:eastAsia="Calibri" w:hAnsi="Calibri" w:cs="Times New Roman"/>
              </w:rPr>
            </w:pPr>
          </w:p>
          <w:p w:rsidR="00350AD0" w:rsidRDefault="00350AD0">
            <w:pPr>
              <w:rPr>
                <w:rFonts w:ascii="Calibri" w:eastAsia="Calibri" w:hAnsi="Calibri" w:cs="Times New Roman"/>
              </w:rPr>
            </w:pPr>
          </w:p>
          <w:p w:rsidR="00350AD0" w:rsidRDefault="00350AD0">
            <w:pPr>
              <w:rPr>
                <w:rFonts w:ascii="Calibri" w:eastAsia="Calibri" w:hAnsi="Calibri" w:cs="Times New Roman"/>
              </w:rPr>
            </w:pPr>
          </w:p>
          <w:p w:rsidR="00350AD0" w:rsidRDefault="00350AD0">
            <w:pPr>
              <w:rPr>
                <w:rFonts w:ascii="Calibri" w:eastAsia="Calibri" w:hAnsi="Calibri" w:cs="Times New Roman"/>
              </w:rPr>
            </w:pPr>
          </w:p>
        </w:tc>
        <w:tc>
          <w:tcPr>
            <w:tcW w:w="8789" w:type="dxa"/>
          </w:tcPr>
          <w:p w:rsidR="00350AD0" w:rsidRDefault="00350AD0">
            <w:pPr>
              <w:jc w:val="center"/>
              <w:rPr>
                <w:rFonts w:ascii="Calibri" w:eastAsia="Calibri" w:hAnsi="Calibri" w:cs="Times New Roman"/>
              </w:rPr>
            </w:pPr>
          </w:p>
          <w:p w:rsidR="00350AD0" w:rsidRDefault="00350AD0">
            <w:pPr>
              <w:jc w:val="center"/>
              <w:rPr>
                <w:rFonts w:ascii="Calibri" w:eastAsia="Calibri" w:hAnsi="Calibri" w:cs="Times New Roman"/>
              </w:rPr>
            </w:pPr>
          </w:p>
          <w:p w:rsidR="00350AD0" w:rsidRDefault="00350AD0">
            <w:pPr>
              <w:jc w:val="center"/>
              <w:rPr>
                <w:rFonts w:ascii="Calibri" w:eastAsia="Calibri" w:hAnsi="Calibri" w:cs="Times New Roman"/>
              </w:rPr>
            </w:pPr>
          </w:p>
          <w:p w:rsidR="00350AD0" w:rsidRDefault="00350AD0">
            <w:pPr>
              <w:jc w:val="center"/>
              <w:rPr>
                <w:rFonts w:ascii="Calibri" w:eastAsia="Calibri" w:hAnsi="Calibri" w:cs="Times New Roman"/>
              </w:rPr>
            </w:pPr>
          </w:p>
          <w:p w:rsidR="00350AD0" w:rsidRDefault="00350AD0">
            <w:pPr>
              <w:jc w:val="center"/>
              <w:rPr>
                <w:rFonts w:ascii="Calibri" w:eastAsia="Calibri" w:hAnsi="Calibri" w:cs="Times New Roman"/>
              </w:rPr>
            </w:pPr>
          </w:p>
          <w:p w:rsidR="00350AD0" w:rsidRDefault="00350AD0">
            <w:pPr>
              <w:jc w:val="center"/>
              <w:rPr>
                <w:rFonts w:ascii="Calibri" w:eastAsia="Calibri" w:hAnsi="Calibri" w:cs="Times New Roman"/>
              </w:rPr>
            </w:pPr>
          </w:p>
          <w:p w:rsidR="00350AD0" w:rsidRDefault="00350AD0">
            <w:pPr>
              <w:tabs>
                <w:tab w:val="left" w:pos="690"/>
              </w:tabs>
              <w:rPr>
                <w:rFonts w:ascii="Calibri" w:eastAsia="Calibri" w:hAnsi="Calibri" w:cs="Times New Roman"/>
              </w:rPr>
            </w:pPr>
          </w:p>
          <w:p w:rsidR="00350AD0" w:rsidRDefault="00350AD0">
            <w:pPr>
              <w:tabs>
                <w:tab w:val="left" w:pos="690"/>
              </w:tabs>
              <w:rPr>
                <w:rFonts w:ascii="Calibri" w:eastAsia="Calibri" w:hAnsi="Calibri" w:cs="Times New Roman"/>
              </w:rPr>
            </w:pPr>
          </w:p>
        </w:tc>
      </w:tr>
    </w:tbl>
    <w:p w:rsidR="00350AD0" w:rsidRPr="00F17B85" w:rsidRDefault="006316B4">
      <w:pPr>
        <w:jc w:val="both"/>
        <w:rPr>
          <w:rFonts w:ascii="Calibri" w:eastAsia="Calibri" w:hAnsi="Calibri" w:cs="Times New Roman"/>
          <w:sz w:val="16"/>
          <w:szCs w:val="16"/>
        </w:rPr>
      </w:pPr>
      <w:r w:rsidRPr="00F17B85">
        <w:rPr>
          <w:rFonts w:ascii="Calibri" w:eastAsia="Calibri" w:hAnsi="Calibri" w:cs="Times New Roman"/>
        </w:rPr>
        <w:t>Transmission au conseiller de prévention départemental  le : …….</w:t>
      </w:r>
    </w:p>
    <w:p w:rsidR="00F43555" w:rsidRDefault="00F43555" w:rsidP="00F43555">
      <w:pPr>
        <w:pBdr>
          <w:top w:val="single" w:sz="4" w:space="1" w:color="auto"/>
          <w:left w:val="single" w:sz="4" w:space="4" w:color="auto"/>
          <w:bottom w:val="single" w:sz="4" w:space="1" w:color="auto"/>
          <w:right w:val="single" w:sz="4" w:space="31" w:color="auto"/>
        </w:pBdr>
        <w:jc w:val="center"/>
        <w:rPr>
          <w:rFonts w:ascii="Calibri" w:eastAsia="Calibri" w:hAnsi="Calibri" w:cs="Times New Roman"/>
          <w:b/>
          <w:sz w:val="28"/>
          <w:szCs w:val="28"/>
        </w:rPr>
      </w:pPr>
      <w:r>
        <w:rPr>
          <w:rFonts w:ascii="Calibri" w:eastAsia="Calibri" w:hAnsi="Calibri" w:cs="Times New Roman"/>
          <w:b/>
          <w:sz w:val="28"/>
          <w:szCs w:val="28"/>
        </w:rPr>
        <w:t>EVALUATION DE L’EFFICACITE DE L’ACTION ET SUIVI</w:t>
      </w:r>
    </w:p>
    <w:p w:rsidR="00F43555" w:rsidRDefault="00F43555" w:rsidP="00F43555">
      <w:pPr>
        <w:pBdr>
          <w:top w:val="single" w:sz="4" w:space="1" w:color="auto"/>
          <w:left w:val="single" w:sz="4" w:space="4" w:color="auto"/>
          <w:bottom w:val="single" w:sz="4" w:space="1" w:color="auto"/>
          <w:right w:val="single" w:sz="4" w:space="31" w:color="auto"/>
        </w:pBdr>
        <w:rPr>
          <w:rFonts w:ascii="Calibri" w:eastAsia="Calibri" w:hAnsi="Calibri" w:cs="Times New Roman"/>
          <w:bCs/>
        </w:rPr>
      </w:pPr>
      <w:r>
        <w:rPr>
          <w:rFonts w:ascii="Calibri" w:eastAsia="Calibri" w:hAnsi="Calibri" w:cs="Times New Roman"/>
          <w:bCs/>
        </w:rPr>
        <w:t xml:space="preserve">Les actions mises en œuvre ont permis de résoudre le problème avec efficacité                                     </w:t>
      </w:r>
      <w:r>
        <w:rPr>
          <w:rFonts w:ascii="Calibri" w:eastAsia="Calibri" w:hAnsi="Calibri" w:cs="Times New Roman"/>
          <w:bCs/>
        </w:rPr>
        <w:sym w:font="Wingdings 2" w:char="F0A3"/>
      </w:r>
      <w:r>
        <w:rPr>
          <w:rFonts w:ascii="Calibri" w:eastAsia="Calibri" w:hAnsi="Calibri" w:cs="Times New Roman"/>
          <w:bCs/>
        </w:rPr>
        <w:t xml:space="preserve"> oui   </w:t>
      </w:r>
      <w:r>
        <w:rPr>
          <w:rFonts w:ascii="Calibri" w:eastAsia="Calibri" w:hAnsi="Calibri" w:cs="Times New Roman"/>
          <w:bCs/>
        </w:rPr>
        <w:sym w:font="Wingdings 2" w:char="F0A3"/>
      </w:r>
      <w:r>
        <w:rPr>
          <w:rFonts w:ascii="Calibri" w:eastAsia="Calibri" w:hAnsi="Calibri" w:cs="Times New Roman"/>
          <w:bCs/>
        </w:rPr>
        <w:t xml:space="preserve"> non</w:t>
      </w:r>
    </w:p>
    <w:p w:rsidR="00F43555" w:rsidRDefault="00F43555" w:rsidP="00F43555">
      <w:pPr>
        <w:pBdr>
          <w:top w:val="single" w:sz="4" w:space="1" w:color="auto"/>
          <w:left w:val="single" w:sz="4" w:space="4" w:color="auto"/>
          <w:bottom w:val="single" w:sz="4" w:space="1" w:color="auto"/>
          <w:right w:val="single" w:sz="4" w:space="31" w:color="auto"/>
        </w:pBdr>
        <w:jc w:val="center"/>
        <w:rPr>
          <w:rFonts w:ascii="Calibri" w:eastAsia="Calibri" w:hAnsi="Calibri" w:cs="Times New Roman"/>
          <w:b/>
          <w:bCs/>
          <w:sz w:val="28"/>
          <w:szCs w:val="28"/>
          <w:u w:val="single"/>
        </w:rPr>
      </w:pPr>
      <w:r>
        <w:rPr>
          <w:rFonts w:ascii="Calibri" w:eastAsia="Calibri" w:hAnsi="Calibri" w:cs="Times New Roman"/>
          <w:b/>
          <w:bCs/>
          <w:sz w:val="28"/>
          <w:szCs w:val="28"/>
          <w:u w:val="single"/>
        </w:rPr>
        <w:t>SI OUI</w:t>
      </w:r>
    </w:p>
    <w:p w:rsidR="00F43555" w:rsidRDefault="00F43555" w:rsidP="00F43555">
      <w:pPr>
        <w:pBdr>
          <w:top w:val="single" w:sz="4" w:space="1" w:color="auto"/>
          <w:left w:val="single" w:sz="4" w:space="4" w:color="auto"/>
          <w:bottom w:val="single" w:sz="4" w:space="1" w:color="auto"/>
          <w:right w:val="single" w:sz="4" w:space="31" w:color="auto"/>
        </w:pBdr>
        <w:rPr>
          <w:rFonts w:ascii="Calibri" w:eastAsia="Calibri" w:hAnsi="Calibri" w:cs="Times New Roman"/>
          <w:bCs/>
        </w:rPr>
      </w:pPr>
      <w:r>
        <w:rPr>
          <w:rFonts w:ascii="Calibri" w:eastAsia="Calibri" w:hAnsi="Calibri" w:cs="Times New Roman"/>
          <w:bCs/>
        </w:rPr>
        <w:t xml:space="preserve">Date de clôture de la fiche :  </w:t>
      </w:r>
      <w:r>
        <w:rPr>
          <w:rFonts w:ascii="Calibri" w:eastAsia="Calibri" w:hAnsi="Calibri" w:cs="Times New Roman"/>
          <w:bCs/>
        </w:rPr>
        <w:tab/>
        <w:t xml:space="preserve">                                        </w:t>
      </w:r>
      <w:r w:rsidRPr="00F17B85">
        <w:rPr>
          <w:rFonts w:ascii="Calibri" w:eastAsia="Calibri" w:hAnsi="Calibri" w:cs="Times New Roman"/>
          <w:bCs/>
        </w:rPr>
        <w:t>Visa de l’IEN:</w:t>
      </w:r>
      <w:r>
        <w:rPr>
          <w:rFonts w:ascii="Calibri" w:eastAsia="Calibri" w:hAnsi="Calibri" w:cs="Times New Roman"/>
          <w:bCs/>
        </w:rPr>
        <w:tab/>
      </w:r>
    </w:p>
    <w:p w:rsidR="00F43555" w:rsidRPr="00F17B85" w:rsidRDefault="00F43555" w:rsidP="00F43555">
      <w:pPr>
        <w:pBdr>
          <w:top w:val="single" w:sz="4" w:space="1" w:color="auto"/>
          <w:left w:val="single" w:sz="4" w:space="4" w:color="auto"/>
          <w:bottom w:val="single" w:sz="4" w:space="1" w:color="auto"/>
          <w:right w:val="single" w:sz="4" w:space="31" w:color="auto"/>
        </w:pBdr>
        <w:rPr>
          <w:rFonts w:ascii="Calibri" w:eastAsia="Calibri" w:hAnsi="Calibri" w:cs="Times New Roman"/>
          <w:bCs/>
        </w:rPr>
      </w:pPr>
      <w:r w:rsidRPr="00F17B85">
        <w:rPr>
          <w:rFonts w:ascii="Calibri" w:eastAsia="Calibri" w:hAnsi="Calibri" w:cs="Times New Roman"/>
          <w:bCs/>
        </w:rPr>
        <w:t>Retour de la fiche à l’école le :</w:t>
      </w:r>
    </w:p>
    <w:p w:rsidR="00F43555" w:rsidRDefault="00F43555" w:rsidP="00F43555">
      <w:pPr>
        <w:pBdr>
          <w:top w:val="single" w:sz="4" w:space="1" w:color="auto"/>
          <w:left w:val="single" w:sz="4" w:space="4" w:color="auto"/>
          <w:bottom w:val="single" w:sz="4" w:space="1" w:color="auto"/>
          <w:right w:val="single" w:sz="4" w:space="31" w:color="auto"/>
        </w:pBdr>
        <w:jc w:val="center"/>
        <w:rPr>
          <w:rFonts w:ascii="Calibri" w:eastAsia="Calibri" w:hAnsi="Calibri" w:cs="Times New Roman"/>
          <w:b/>
          <w:bCs/>
          <w:sz w:val="28"/>
          <w:szCs w:val="28"/>
          <w:u w:val="single"/>
        </w:rPr>
      </w:pPr>
      <w:r>
        <w:rPr>
          <w:rFonts w:ascii="Calibri" w:eastAsia="Calibri" w:hAnsi="Calibri" w:cs="Times New Roman"/>
          <w:b/>
          <w:bCs/>
          <w:sz w:val="28"/>
          <w:szCs w:val="28"/>
          <w:u w:val="single"/>
        </w:rPr>
        <w:t>SI NON</w:t>
      </w:r>
    </w:p>
    <w:p w:rsidR="00F43555" w:rsidRPr="00F17B85" w:rsidRDefault="00EF2262" w:rsidP="00F43555">
      <w:pPr>
        <w:pBdr>
          <w:top w:val="single" w:sz="4" w:space="1" w:color="auto"/>
          <w:left w:val="single" w:sz="4" w:space="4" w:color="auto"/>
          <w:bottom w:val="single" w:sz="4" w:space="1" w:color="auto"/>
          <w:right w:val="single" w:sz="4" w:space="31" w:color="auto"/>
        </w:pBdr>
        <w:rPr>
          <w:rFonts w:ascii="Calibri" w:eastAsia="Calibri" w:hAnsi="Calibri" w:cs="Times New Roman"/>
          <w:bCs/>
        </w:rPr>
      </w:pPr>
      <w:r>
        <w:rPr>
          <w:rFonts w:ascii="Calibri" w:eastAsia="Calibri" w:hAnsi="Calibri" w:cs="Times New Roman"/>
          <w:bCs/>
        </w:rPr>
        <w:t xml:space="preserve">- </w:t>
      </w:r>
      <w:bookmarkStart w:id="1" w:name="_GoBack"/>
      <w:bookmarkEnd w:id="1"/>
      <w:r w:rsidR="00F43555" w:rsidRPr="00F17B85">
        <w:rPr>
          <w:rFonts w:ascii="Calibri" w:eastAsia="Calibri" w:hAnsi="Calibri" w:cs="Times New Roman"/>
          <w:bCs/>
        </w:rPr>
        <w:t xml:space="preserve">Transmission pour étude au CHSCT faite le : </w:t>
      </w:r>
    </w:p>
    <w:p w:rsidR="00F43555" w:rsidRDefault="00F43555" w:rsidP="00F43555">
      <w:pPr>
        <w:pBdr>
          <w:top w:val="single" w:sz="4" w:space="1" w:color="auto"/>
          <w:left w:val="single" w:sz="4" w:space="4" w:color="auto"/>
          <w:bottom w:val="single" w:sz="4" w:space="1" w:color="auto"/>
          <w:right w:val="single" w:sz="4" w:space="31" w:color="auto"/>
        </w:pBdr>
        <w:rPr>
          <w:rFonts w:ascii="Calibri" w:eastAsia="Calibri" w:hAnsi="Calibri" w:cs="Times New Roman"/>
          <w:bCs/>
        </w:rPr>
      </w:pPr>
      <w:r>
        <w:rPr>
          <w:rFonts w:ascii="Calibri" w:eastAsia="Calibri" w:hAnsi="Calibri" w:cs="Times New Roman"/>
          <w:bCs/>
        </w:rPr>
        <w:t>-Autre(s) action(s) prévue(s)?</w:t>
      </w:r>
    </w:p>
    <w:p w:rsidR="00F43555" w:rsidRDefault="00F43555" w:rsidP="00F43555">
      <w:pPr>
        <w:pBdr>
          <w:top w:val="single" w:sz="4" w:space="1" w:color="auto"/>
          <w:left w:val="single" w:sz="4" w:space="4" w:color="auto"/>
          <w:bottom w:val="single" w:sz="4" w:space="1" w:color="auto"/>
          <w:right w:val="single" w:sz="4" w:space="31" w:color="auto"/>
        </w:pBdr>
        <w:rPr>
          <w:rFonts w:ascii="Calibri" w:eastAsia="Calibri" w:hAnsi="Calibri" w:cs="Times New Roman"/>
          <w:bCs/>
        </w:rPr>
      </w:pPr>
      <w:r>
        <w:rPr>
          <w:rFonts w:ascii="Calibri" w:eastAsia="Calibri" w:hAnsi="Calibri" w:cs="Times New Roman"/>
          <w:b/>
          <w:bCs/>
        </w:rPr>
        <w:t xml:space="preserve">Transcription dans le Document Unique d’Evaluation des Risques Professionnels </w:t>
      </w:r>
      <w:r>
        <w:rPr>
          <w:rFonts w:ascii="Calibri" w:eastAsia="Calibri" w:hAnsi="Calibri" w:cs="Times New Roman"/>
          <w:bCs/>
        </w:rPr>
        <w:t xml:space="preserve">                      </w:t>
      </w:r>
      <w:r>
        <w:rPr>
          <w:rFonts w:ascii="Calibri" w:eastAsia="Calibri" w:hAnsi="Calibri" w:cs="Times New Roman"/>
          <w:bCs/>
        </w:rPr>
        <w:sym w:font="Wingdings 2" w:char="F0A3"/>
      </w:r>
      <w:r>
        <w:rPr>
          <w:rFonts w:ascii="Calibri" w:eastAsia="Calibri" w:hAnsi="Calibri" w:cs="Times New Roman"/>
          <w:bCs/>
        </w:rPr>
        <w:t xml:space="preserve"> oui   </w:t>
      </w:r>
      <w:r>
        <w:rPr>
          <w:rFonts w:ascii="Calibri" w:eastAsia="Calibri" w:hAnsi="Calibri" w:cs="Times New Roman"/>
          <w:bCs/>
        </w:rPr>
        <w:sym w:font="Wingdings 2" w:char="F0A3"/>
      </w:r>
      <w:r>
        <w:rPr>
          <w:rFonts w:ascii="Calibri" w:eastAsia="Calibri" w:hAnsi="Calibri" w:cs="Times New Roman"/>
          <w:bCs/>
        </w:rPr>
        <w:t xml:space="preserve"> non</w:t>
      </w:r>
    </w:p>
    <w:p w:rsidR="00350AD0" w:rsidRDefault="003925B3">
      <w:pPr>
        <w:rPr>
          <w:rFonts w:cs="Arial"/>
          <w:i/>
          <w:sz w:val="28"/>
          <w:szCs w:val="28"/>
        </w:rPr>
      </w:pPr>
      <w:r>
        <w:rPr>
          <w:rFonts w:cs="Arial"/>
          <w:i/>
          <w:sz w:val="28"/>
          <w:szCs w:val="28"/>
        </w:rPr>
        <w:t>Annexe 3 : les intercalaires</w:t>
      </w:r>
    </w:p>
    <w:p w:rsidR="00350AD0" w:rsidRPr="00F43555" w:rsidRDefault="00350AD0">
      <w:pPr>
        <w:rPr>
          <w:rFonts w:cs="Arial"/>
          <w:i/>
          <w:sz w:val="16"/>
          <w:szCs w:val="16"/>
        </w:rPr>
      </w:pPr>
    </w:p>
    <w:p w:rsidR="00350AD0" w:rsidRDefault="003925B3">
      <w:pPr>
        <w:pBdr>
          <w:top w:val="single" w:sz="24" w:space="1" w:color="auto" w:shadow="1"/>
          <w:left w:val="single" w:sz="24" w:space="4" w:color="auto" w:shadow="1"/>
          <w:bottom w:val="single" w:sz="24" w:space="1" w:color="auto" w:shadow="1"/>
          <w:right w:val="single" w:sz="24" w:space="4" w:color="auto" w:shadow="1"/>
        </w:pBdr>
        <w:shd w:val="clear" w:color="auto" w:fill="D9D9D9" w:themeFill="background1" w:themeFillShade="D9"/>
        <w:jc w:val="center"/>
        <w:rPr>
          <w:sz w:val="72"/>
          <w:szCs w:val="72"/>
        </w:rPr>
      </w:pPr>
      <w:r>
        <w:rPr>
          <w:sz w:val="72"/>
          <w:szCs w:val="72"/>
        </w:rPr>
        <w:t>FICHES EN COURS DE TRAITEMENT</w:t>
      </w:r>
    </w:p>
    <w:p w:rsidR="00350AD0" w:rsidRDefault="00350AD0">
      <w:pPr>
        <w:jc w:val="center"/>
        <w:rPr>
          <w:sz w:val="48"/>
          <w:szCs w:val="48"/>
          <w:highlight w:val="yellow"/>
        </w:rPr>
      </w:pPr>
    </w:p>
    <w:p w:rsidR="00350AD0" w:rsidRDefault="003925B3">
      <w:pPr>
        <w:pBdr>
          <w:top w:val="single" w:sz="24" w:space="1" w:color="auto" w:shadow="1"/>
          <w:left w:val="single" w:sz="24" w:space="4" w:color="auto" w:shadow="1"/>
          <w:bottom w:val="single" w:sz="24" w:space="1" w:color="auto" w:shadow="1"/>
          <w:right w:val="single" w:sz="24" w:space="4" w:color="auto" w:shadow="1"/>
        </w:pBdr>
        <w:shd w:val="clear" w:color="auto" w:fill="D9D9D9" w:themeFill="background1" w:themeFillShade="D9"/>
        <w:jc w:val="center"/>
        <w:rPr>
          <w:sz w:val="72"/>
          <w:szCs w:val="72"/>
        </w:rPr>
      </w:pPr>
      <w:r>
        <w:rPr>
          <w:sz w:val="72"/>
          <w:szCs w:val="72"/>
        </w:rPr>
        <w:t>FICHES CLOTUREES</w:t>
      </w:r>
    </w:p>
    <w:p w:rsidR="00350AD0" w:rsidRDefault="00350AD0">
      <w:pPr>
        <w:jc w:val="center"/>
        <w:rPr>
          <w:sz w:val="48"/>
          <w:szCs w:val="48"/>
          <w:highlight w:val="yellow"/>
        </w:rPr>
      </w:pPr>
    </w:p>
    <w:p w:rsidR="00350AD0" w:rsidRDefault="003925B3">
      <w:pPr>
        <w:pBdr>
          <w:top w:val="single" w:sz="24" w:space="1" w:color="auto" w:shadow="1"/>
          <w:left w:val="single" w:sz="24" w:space="4" w:color="auto" w:shadow="1"/>
          <w:bottom w:val="single" w:sz="24" w:space="1" w:color="auto" w:shadow="1"/>
          <w:right w:val="single" w:sz="24" w:space="4" w:color="auto" w:shadow="1"/>
        </w:pBdr>
        <w:shd w:val="clear" w:color="auto" w:fill="D9D9D9" w:themeFill="background1" w:themeFillShade="D9"/>
        <w:jc w:val="center"/>
        <w:rPr>
          <w:sz w:val="72"/>
          <w:szCs w:val="72"/>
        </w:rPr>
      </w:pPr>
      <w:r>
        <w:rPr>
          <w:sz w:val="72"/>
          <w:szCs w:val="72"/>
        </w:rPr>
        <w:t>FICHES VIERGES</w:t>
      </w:r>
    </w:p>
    <w:p w:rsidR="00350AD0" w:rsidRDefault="00350AD0">
      <w:pPr>
        <w:jc w:val="center"/>
        <w:rPr>
          <w:sz w:val="48"/>
          <w:szCs w:val="48"/>
          <w:highlight w:val="yellow"/>
        </w:rPr>
      </w:pPr>
    </w:p>
    <w:p w:rsidR="00350AD0" w:rsidRDefault="003925B3">
      <w:pPr>
        <w:pBdr>
          <w:top w:val="single" w:sz="24" w:space="1" w:color="auto" w:shadow="1"/>
          <w:left w:val="single" w:sz="24" w:space="4" w:color="auto" w:shadow="1"/>
          <w:bottom w:val="single" w:sz="24" w:space="1" w:color="auto" w:shadow="1"/>
          <w:right w:val="single" w:sz="24" w:space="4" w:color="auto" w:shadow="1"/>
        </w:pBdr>
        <w:shd w:val="clear" w:color="auto" w:fill="D9D9D9" w:themeFill="background1" w:themeFillShade="D9"/>
        <w:tabs>
          <w:tab w:val="left" w:pos="1905"/>
        </w:tabs>
        <w:jc w:val="center"/>
        <w:rPr>
          <w:sz w:val="72"/>
          <w:szCs w:val="72"/>
        </w:rPr>
      </w:pPr>
      <w:r>
        <w:rPr>
          <w:sz w:val="72"/>
          <w:szCs w:val="72"/>
        </w:rPr>
        <w:t>REGLEMENTATION</w:t>
      </w:r>
    </w:p>
    <w:p w:rsidR="00350AD0" w:rsidRDefault="00350AD0">
      <w:pPr>
        <w:rPr>
          <w:sz w:val="48"/>
          <w:szCs w:val="48"/>
          <w:highlight w:val="yellow"/>
        </w:rPr>
      </w:pPr>
    </w:p>
    <w:p w:rsidR="00350AD0" w:rsidRDefault="003925B3">
      <w:pPr>
        <w:pBdr>
          <w:top w:val="single" w:sz="24" w:space="1" w:color="auto" w:shadow="1"/>
          <w:left w:val="single" w:sz="24" w:space="4" w:color="auto" w:shadow="1"/>
          <w:bottom w:val="single" w:sz="24" w:space="1" w:color="auto" w:shadow="1"/>
          <w:right w:val="single" w:sz="24" w:space="4" w:color="auto" w:shadow="1"/>
        </w:pBdr>
        <w:shd w:val="clear" w:color="auto" w:fill="D9D9D9" w:themeFill="background1" w:themeFillShade="D9"/>
        <w:tabs>
          <w:tab w:val="left" w:pos="1905"/>
        </w:tabs>
        <w:jc w:val="center"/>
        <w:rPr>
          <w:sz w:val="72"/>
          <w:szCs w:val="72"/>
        </w:rPr>
      </w:pPr>
      <w:r>
        <w:rPr>
          <w:sz w:val="72"/>
          <w:szCs w:val="72"/>
        </w:rPr>
        <w:t xml:space="preserve">VADEMECUM REGISTRE </w:t>
      </w:r>
    </w:p>
    <w:p w:rsidR="00350AD0" w:rsidRDefault="003925B3">
      <w:pPr>
        <w:pBdr>
          <w:top w:val="single" w:sz="24" w:space="1" w:color="auto" w:shadow="1"/>
          <w:left w:val="single" w:sz="24" w:space="4" w:color="auto" w:shadow="1"/>
          <w:bottom w:val="single" w:sz="24" w:space="1" w:color="auto" w:shadow="1"/>
          <w:right w:val="single" w:sz="24" w:space="4" w:color="auto" w:shadow="1"/>
        </w:pBdr>
        <w:shd w:val="clear" w:color="auto" w:fill="D9D9D9" w:themeFill="background1" w:themeFillShade="D9"/>
        <w:tabs>
          <w:tab w:val="left" w:pos="1905"/>
        </w:tabs>
        <w:jc w:val="center"/>
        <w:rPr>
          <w:sz w:val="72"/>
          <w:szCs w:val="72"/>
        </w:rPr>
      </w:pPr>
      <w:r>
        <w:rPr>
          <w:sz w:val="72"/>
          <w:szCs w:val="72"/>
        </w:rPr>
        <w:t xml:space="preserve">SANTE ET SECURITE </w:t>
      </w:r>
    </w:p>
    <w:p w:rsidR="00350AD0" w:rsidRDefault="003925B3">
      <w:pPr>
        <w:pBdr>
          <w:top w:val="single" w:sz="24" w:space="1" w:color="auto" w:shadow="1"/>
          <w:left w:val="single" w:sz="24" w:space="4" w:color="auto" w:shadow="1"/>
          <w:bottom w:val="single" w:sz="24" w:space="1" w:color="auto" w:shadow="1"/>
          <w:right w:val="single" w:sz="24" w:space="4" w:color="auto" w:shadow="1"/>
        </w:pBdr>
        <w:shd w:val="clear" w:color="auto" w:fill="D9D9D9" w:themeFill="background1" w:themeFillShade="D9"/>
        <w:tabs>
          <w:tab w:val="left" w:pos="1905"/>
        </w:tabs>
        <w:jc w:val="center"/>
        <w:rPr>
          <w:sz w:val="72"/>
          <w:szCs w:val="72"/>
        </w:rPr>
      </w:pPr>
      <w:r>
        <w:rPr>
          <w:sz w:val="72"/>
          <w:szCs w:val="72"/>
        </w:rPr>
        <w:t>AU TRAVAIL</w:t>
      </w:r>
    </w:p>
    <w:p w:rsidR="00350AD0" w:rsidRDefault="00350AD0">
      <w:pPr>
        <w:rPr>
          <w:rFonts w:cs="Arial"/>
          <w:sz w:val="28"/>
          <w:szCs w:val="28"/>
        </w:rPr>
      </w:pPr>
    </w:p>
    <w:sectPr w:rsidR="00350AD0" w:rsidSect="00363527">
      <w:footerReference w:type="default" r:id="rId15"/>
      <w:pgSz w:w="11906" w:h="16838"/>
      <w:pgMar w:top="851" w:right="1133" w:bottom="568" w:left="851"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1D5" w:rsidRDefault="00F951D5">
      <w:pPr>
        <w:spacing w:after="0" w:line="240" w:lineRule="auto"/>
      </w:pPr>
      <w:r>
        <w:separator/>
      </w:r>
    </w:p>
  </w:endnote>
  <w:endnote w:type="continuationSeparator" w:id="0">
    <w:p w:rsidR="00F951D5" w:rsidRDefault="00F951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940" w:rsidRDefault="00EF0940" w:rsidP="00EF0940">
    <w:pPr>
      <w:pStyle w:val="Pieddepage"/>
      <w:jc w:val="both"/>
    </w:pPr>
    <w:r>
      <w:t>Registre Santé et Sécurité au Travail</w:t>
    </w:r>
    <w:r>
      <w:tab/>
      <w:t xml:space="preserve">        Académie Amiens     document validé par le CHSCT      Le 10 avril 2018</w:t>
    </w:r>
  </w:p>
  <w:sdt>
    <w:sdtPr>
      <w:rPr>
        <w:sz w:val="16"/>
        <w:szCs w:val="16"/>
      </w:rPr>
      <w:id w:val="1752856379"/>
      <w:docPartObj>
        <w:docPartGallery w:val="Page Numbers (Bottom of Page)"/>
        <w:docPartUnique/>
      </w:docPartObj>
    </w:sdtPr>
    <w:sdtContent>
      <w:sdt>
        <w:sdtPr>
          <w:rPr>
            <w:sz w:val="16"/>
            <w:szCs w:val="16"/>
          </w:rPr>
          <w:id w:val="1590273980"/>
          <w:docPartObj>
            <w:docPartGallery w:val="Page Numbers (Top of Page)"/>
            <w:docPartUnique/>
          </w:docPartObj>
        </w:sdtPr>
        <w:sdtContent>
          <w:p w:rsidR="00350AD0" w:rsidRDefault="003925B3">
            <w:pPr>
              <w:pStyle w:val="Pieddepage"/>
              <w:jc w:val="right"/>
              <w:rPr>
                <w:sz w:val="16"/>
                <w:szCs w:val="16"/>
              </w:rPr>
            </w:pPr>
            <w:r>
              <w:rPr>
                <w:sz w:val="16"/>
                <w:szCs w:val="16"/>
              </w:rPr>
              <w:t xml:space="preserve">Page </w:t>
            </w:r>
            <w:r w:rsidR="00EB2E8A">
              <w:rPr>
                <w:b/>
                <w:bCs/>
                <w:sz w:val="16"/>
                <w:szCs w:val="16"/>
              </w:rPr>
              <w:fldChar w:fldCharType="begin"/>
            </w:r>
            <w:r>
              <w:rPr>
                <w:b/>
                <w:bCs/>
                <w:sz w:val="16"/>
                <w:szCs w:val="16"/>
              </w:rPr>
              <w:instrText>PAGE</w:instrText>
            </w:r>
            <w:r w:rsidR="00EB2E8A">
              <w:rPr>
                <w:b/>
                <w:bCs/>
                <w:sz w:val="16"/>
                <w:szCs w:val="16"/>
              </w:rPr>
              <w:fldChar w:fldCharType="separate"/>
            </w:r>
            <w:r w:rsidR="00F951D5">
              <w:rPr>
                <w:b/>
                <w:bCs/>
                <w:noProof/>
                <w:sz w:val="16"/>
                <w:szCs w:val="16"/>
              </w:rPr>
              <w:t>1</w:t>
            </w:r>
            <w:r w:rsidR="00EB2E8A">
              <w:rPr>
                <w:b/>
                <w:bCs/>
                <w:sz w:val="16"/>
                <w:szCs w:val="16"/>
              </w:rPr>
              <w:fldChar w:fldCharType="end"/>
            </w:r>
            <w:r>
              <w:rPr>
                <w:sz w:val="16"/>
                <w:szCs w:val="16"/>
              </w:rPr>
              <w:t xml:space="preserve"> sur </w:t>
            </w:r>
            <w:r w:rsidR="00EB2E8A">
              <w:rPr>
                <w:b/>
                <w:bCs/>
                <w:sz w:val="16"/>
                <w:szCs w:val="16"/>
              </w:rPr>
              <w:fldChar w:fldCharType="begin"/>
            </w:r>
            <w:r>
              <w:rPr>
                <w:b/>
                <w:bCs/>
                <w:sz w:val="16"/>
                <w:szCs w:val="16"/>
              </w:rPr>
              <w:instrText>NUMPAGES</w:instrText>
            </w:r>
            <w:r w:rsidR="00EB2E8A">
              <w:rPr>
                <w:b/>
                <w:bCs/>
                <w:sz w:val="16"/>
                <w:szCs w:val="16"/>
              </w:rPr>
              <w:fldChar w:fldCharType="separate"/>
            </w:r>
            <w:r w:rsidR="00F951D5">
              <w:rPr>
                <w:b/>
                <w:bCs/>
                <w:noProof/>
                <w:sz w:val="16"/>
                <w:szCs w:val="16"/>
              </w:rPr>
              <w:t>1</w:t>
            </w:r>
            <w:r w:rsidR="00EB2E8A">
              <w:rPr>
                <w:b/>
                <w:bCs/>
                <w:sz w:val="16"/>
                <w:szCs w:val="1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1D5" w:rsidRDefault="00F951D5">
      <w:pPr>
        <w:spacing w:after="0" w:line="240" w:lineRule="auto"/>
      </w:pPr>
      <w:r>
        <w:separator/>
      </w:r>
    </w:p>
  </w:footnote>
  <w:footnote w:type="continuationSeparator" w:id="0">
    <w:p w:rsidR="00F951D5" w:rsidRDefault="00F951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6E2A688"/>
    <w:lvl w:ilvl="0">
      <w:start w:val="1"/>
      <w:numFmt w:val="bullet"/>
      <w:lvlText w:val=""/>
      <w:lvlJc w:val="left"/>
      <w:pPr>
        <w:tabs>
          <w:tab w:val="num" w:pos="0"/>
        </w:tabs>
        <w:ind w:left="1080" w:hanging="360"/>
      </w:pPr>
      <w:rPr>
        <w:rFonts w:ascii="Symbol" w:hAnsi="Symbol" w:hint="default"/>
        <w:b/>
        <w:sz w:val="22"/>
        <w:szCs w:val="22"/>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1">
    <w:nsid w:val="04696C83"/>
    <w:multiLevelType w:val="hybridMultilevel"/>
    <w:tmpl w:val="779E711A"/>
    <w:lvl w:ilvl="0" w:tplc="C832A7AC">
      <w:start w:val="1"/>
      <w:numFmt w:val="bullet"/>
      <w:lvlText w:val=""/>
      <w:lvlJc w:val="left"/>
      <w:pPr>
        <w:ind w:left="0" w:firstLine="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7BC48DB"/>
    <w:multiLevelType w:val="hybridMultilevel"/>
    <w:tmpl w:val="1E5C17C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00648E1"/>
    <w:multiLevelType w:val="hybridMultilevel"/>
    <w:tmpl w:val="88A21E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39E165B"/>
    <w:multiLevelType w:val="hybridMultilevel"/>
    <w:tmpl w:val="F7900928"/>
    <w:lvl w:ilvl="0" w:tplc="E43EDB6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9322657"/>
    <w:multiLevelType w:val="hybridMultilevel"/>
    <w:tmpl w:val="B74A0E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D510D68"/>
    <w:multiLevelType w:val="hybridMultilevel"/>
    <w:tmpl w:val="1DA0E126"/>
    <w:lvl w:ilvl="0" w:tplc="040C000B">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nsid w:val="428824F6"/>
    <w:multiLevelType w:val="hybridMultilevel"/>
    <w:tmpl w:val="6EFC5A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C41689E"/>
    <w:multiLevelType w:val="hybridMultilevel"/>
    <w:tmpl w:val="ABDA77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EF9458E"/>
    <w:multiLevelType w:val="hybridMultilevel"/>
    <w:tmpl w:val="12664AD4"/>
    <w:lvl w:ilvl="0" w:tplc="C832A7AC">
      <w:start w:val="1"/>
      <w:numFmt w:val="bullet"/>
      <w:lvlText w:val=""/>
      <w:lvlJc w:val="left"/>
      <w:pPr>
        <w:ind w:left="-426" w:firstLine="360"/>
      </w:pPr>
      <w:rPr>
        <w:rFonts w:ascii="Wingdings" w:hAnsi="Wingdings"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10">
    <w:nsid w:val="692325D6"/>
    <w:multiLevelType w:val="hybridMultilevel"/>
    <w:tmpl w:val="912244E0"/>
    <w:lvl w:ilvl="0" w:tplc="3E4AED4E">
      <w:start w:val="1"/>
      <w:numFmt w:val="bullet"/>
      <w:lvlText w:val=""/>
      <w:lvlJc w:val="left"/>
      <w:pPr>
        <w:ind w:left="0" w:firstLine="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B0410B7"/>
    <w:multiLevelType w:val="multilevel"/>
    <w:tmpl w:val="D39EF3AC"/>
    <w:lvl w:ilvl="0">
      <w:start w:val="5"/>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4"/>
  </w:num>
  <w:num w:numId="3">
    <w:abstractNumId w:val="10"/>
  </w:num>
  <w:num w:numId="4">
    <w:abstractNumId w:val="1"/>
  </w:num>
  <w:num w:numId="5">
    <w:abstractNumId w:val="6"/>
  </w:num>
  <w:num w:numId="6">
    <w:abstractNumId w:val="2"/>
  </w:num>
  <w:num w:numId="7">
    <w:abstractNumId w:val="8"/>
  </w:num>
  <w:num w:numId="8">
    <w:abstractNumId w:val="7"/>
  </w:num>
  <w:num w:numId="9">
    <w:abstractNumId w:val="3"/>
  </w:num>
  <w:num w:numId="10">
    <w:abstractNumId w:val="3"/>
  </w:num>
  <w:num w:numId="11">
    <w:abstractNumId w:val="3"/>
  </w:num>
  <w:num w:numId="12">
    <w:abstractNumId w:val="11"/>
  </w:num>
  <w:num w:numId="13">
    <w:abstractNumId w:val="5"/>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hdrShapeDefaults>
    <o:shapedefaults v:ext="edit" spidmax="8194"/>
  </w:hdrShapeDefaults>
  <w:footnotePr>
    <w:footnote w:id="-1"/>
    <w:footnote w:id="0"/>
  </w:footnotePr>
  <w:endnotePr>
    <w:endnote w:id="-1"/>
    <w:endnote w:id="0"/>
  </w:endnotePr>
  <w:compat/>
  <w:rsids>
    <w:rsidRoot w:val="00350AD0"/>
    <w:rsid w:val="000022CF"/>
    <w:rsid w:val="00036589"/>
    <w:rsid w:val="00044F35"/>
    <w:rsid w:val="00075CAC"/>
    <w:rsid w:val="000873D7"/>
    <w:rsid w:val="000901E5"/>
    <w:rsid w:val="000A3F1E"/>
    <w:rsid w:val="000B2114"/>
    <w:rsid w:val="00115970"/>
    <w:rsid w:val="001211CF"/>
    <w:rsid w:val="00166B86"/>
    <w:rsid w:val="00185EDB"/>
    <w:rsid w:val="001A0AD6"/>
    <w:rsid w:val="001A4154"/>
    <w:rsid w:val="001A49CA"/>
    <w:rsid w:val="001A6B72"/>
    <w:rsid w:val="001D6DEB"/>
    <w:rsid w:val="00206351"/>
    <w:rsid w:val="00217A9D"/>
    <w:rsid w:val="00217AAE"/>
    <w:rsid w:val="002556ED"/>
    <w:rsid w:val="00261B62"/>
    <w:rsid w:val="0026725B"/>
    <w:rsid w:val="0029275C"/>
    <w:rsid w:val="00296A70"/>
    <w:rsid w:val="00296B96"/>
    <w:rsid w:val="002C7E67"/>
    <w:rsid w:val="0030236D"/>
    <w:rsid w:val="003226A1"/>
    <w:rsid w:val="00333BE0"/>
    <w:rsid w:val="00350AD0"/>
    <w:rsid w:val="00357124"/>
    <w:rsid w:val="00363527"/>
    <w:rsid w:val="003815EA"/>
    <w:rsid w:val="003925B3"/>
    <w:rsid w:val="003C541A"/>
    <w:rsid w:val="003F6823"/>
    <w:rsid w:val="00423494"/>
    <w:rsid w:val="00431C1A"/>
    <w:rsid w:val="00444494"/>
    <w:rsid w:val="0045272D"/>
    <w:rsid w:val="00452E59"/>
    <w:rsid w:val="0048211D"/>
    <w:rsid w:val="004C215F"/>
    <w:rsid w:val="004E61F1"/>
    <w:rsid w:val="00522524"/>
    <w:rsid w:val="00564765"/>
    <w:rsid w:val="005801EC"/>
    <w:rsid w:val="00591293"/>
    <w:rsid w:val="005A6DB1"/>
    <w:rsid w:val="005A75DA"/>
    <w:rsid w:val="005A7A45"/>
    <w:rsid w:val="005D6067"/>
    <w:rsid w:val="005F6DA9"/>
    <w:rsid w:val="006316B4"/>
    <w:rsid w:val="006336D5"/>
    <w:rsid w:val="006461CC"/>
    <w:rsid w:val="00651175"/>
    <w:rsid w:val="00660721"/>
    <w:rsid w:val="00686F4B"/>
    <w:rsid w:val="006D4175"/>
    <w:rsid w:val="006E0617"/>
    <w:rsid w:val="007116AE"/>
    <w:rsid w:val="00730549"/>
    <w:rsid w:val="0073437D"/>
    <w:rsid w:val="00745943"/>
    <w:rsid w:val="007A0235"/>
    <w:rsid w:val="007B2890"/>
    <w:rsid w:val="007D36A8"/>
    <w:rsid w:val="00802D7B"/>
    <w:rsid w:val="00803042"/>
    <w:rsid w:val="0082023B"/>
    <w:rsid w:val="00866FBB"/>
    <w:rsid w:val="008724FC"/>
    <w:rsid w:val="008F2AEC"/>
    <w:rsid w:val="0091222B"/>
    <w:rsid w:val="00917A8F"/>
    <w:rsid w:val="00922EC1"/>
    <w:rsid w:val="009962D6"/>
    <w:rsid w:val="009A1FC5"/>
    <w:rsid w:val="009A482C"/>
    <w:rsid w:val="009D1A1A"/>
    <w:rsid w:val="009E3064"/>
    <w:rsid w:val="00A01634"/>
    <w:rsid w:val="00A502C0"/>
    <w:rsid w:val="00A6298A"/>
    <w:rsid w:val="00A83F1C"/>
    <w:rsid w:val="00AB305D"/>
    <w:rsid w:val="00AC23A7"/>
    <w:rsid w:val="00AE282C"/>
    <w:rsid w:val="00B275FC"/>
    <w:rsid w:val="00B56D1F"/>
    <w:rsid w:val="00B775BB"/>
    <w:rsid w:val="00BC3C78"/>
    <w:rsid w:val="00C24136"/>
    <w:rsid w:val="00C36590"/>
    <w:rsid w:val="00C82B7B"/>
    <w:rsid w:val="00CE3198"/>
    <w:rsid w:val="00CE7A46"/>
    <w:rsid w:val="00CF7513"/>
    <w:rsid w:val="00CF7B36"/>
    <w:rsid w:val="00D46604"/>
    <w:rsid w:val="00D763FF"/>
    <w:rsid w:val="00DC455E"/>
    <w:rsid w:val="00DD327F"/>
    <w:rsid w:val="00DE1744"/>
    <w:rsid w:val="00DE70C3"/>
    <w:rsid w:val="00DF3770"/>
    <w:rsid w:val="00E10AB8"/>
    <w:rsid w:val="00E844E2"/>
    <w:rsid w:val="00E93E53"/>
    <w:rsid w:val="00EB2E8A"/>
    <w:rsid w:val="00EE1620"/>
    <w:rsid w:val="00EF0940"/>
    <w:rsid w:val="00EF2262"/>
    <w:rsid w:val="00F17B85"/>
    <w:rsid w:val="00F23A84"/>
    <w:rsid w:val="00F25EFD"/>
    <w:rsid w:val="00F43555"/>
    <w:rsid w:val="00F951D5"/>
    <w:rsid w:val="00FA267E"/>
    <w:rsid w:val="00FF2BD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52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63527"/>
    <w:pPr>
      <w:tabs>
        <w:tab w:val="center" w:pos="4536"/>
        <w:tab w:val="right" w:pos="9072"/>
      </w:tabs>
      <w:spacing w:after="0" w:line="240" w:lineRule="auto"/>
    </w:pPr>
  </w:style>
  <w:style w:type="character" w:customStyle="1" w:styleId="En-tteCar">
    <w:name w:val="En-tête Car"/>
    <w:basedOn w:val="Policepardfaut"/>
    <w:link w:val="En-tte"/>
    <w:uiPriority w:val="99"/>
    <w:rsid w:val="00363527"/>
  </w:style>
  <w:style w:type="paragraph" w:styleId="Pieddepage">
    <w:name w:val="footer"/>
    <w:basedOn w:val="Normal"/>
    <w:link w:val="PieddepageCar"/>
    <w:uiPriority w:val="99"/>
    <w:unhideWhenUsed/>
    <w:rsid w:val="0036352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3527"/>
  </w:style>
  <w:style w:type="paragraph" w:styleId="Paragraphedeliste">
    <w:name w:val="List Paragraph"/>
    <w:basedOn w:val="Normal"/>
    <w:uiPriority w:val="34"/>
    <w:qFormat/>
    <w:rsid w:val="00363527"/>
    <w:pPr>
      <w:ind w:left="720"/>
      <w:contextualSpacing/>
    </w:pPr>
  </w:style>
  <w:style w:type="table" w:styleId="Grilledutableau">
    <w:name w:val="Table Grid"/>
    <w:basedOn w:val="TableauNormal"/>
    <w:uiPriority w:val="39"/>
    <w:rsid w:val="0036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363527"/>
    <w:rPr>
      <w:sz w:val="16"/>
      <w:szCs w:val="16"/>
    </w:rPr>
  </w:style>
  <w:style w:type="paragraph" w:styleId="Commentaire">
    <w:name w:val="annotation text"/>
    <w:basedOn w:val="Normal"/>
    <w:link w:val="CommentaireCar"/>
    <w:uiPriority w:val="99"/>
    <w:semiHidden/>
    <w:unhideWhenUsed/>
    <w:rsid w:val="00363527"/>
    <w:pPr>
      <w:spacing w:line="240" w:lineRule="auto"/>
    </w:pPr>
    <w:rPr>
      <w:sz w:val="20"/>
      <w:szCs w:val="20"/>
    </w:rPr>
  </w:style>
  <w:style w:type="character" w:customStyle="1" w:styleId="CommentaireCar">
    <w:name w:val="Commentaire Car"/>
    <w:basedOn w:val="Policepardfaut"/>
    <w:link w:val="Commentaire"/>
    <w:uiPriority w:val="99"/>
    <w:semiHidden/>
    <w:rsid w:val="00363527"/>
    <w:rPr>
      <w:sz w:val="20"/>
      <w:szCs w:val="20"/>
    </w:rPr>
  </w:style>
  <w:style w:type="paragraph" w:styleId="Objetducommentaire">
    <w:name w:val="annotation subject"/>
    <w:basedOn w:val="Commentaire"/>
    <w:next w:val="Commentaire"/>
    <w:link w:val="ObjetducommentaireCar"/>
    <w:uiPriority w:val="99"/>
    <w:semiHidden/>
    <w:unhideWhenUsed/>
    <w:rsid w:val="00363527"/>
    <w:rPr>
      <w:b/>
      <w:bCs/>
    </w:rPr>
  </w:style>
  <w:style w:type="character" w:customStyle="1" w:styleId="ObjetducommentaireCar">
    <w:name w:val="Objet du commentaire Car"/>
    <w:basedOn w:val="CommentaireCar"/>
    <w:link w:val="Objetducommentaire"/>
    <w:uiPriority w:val="99"/>
    <w:semiHidden/>
    <w:rsid w:val="00363527"/>
    <w:rPr>
      <w:b/>
      <w:bCs/>
      <w:sz w:val="20"/>
      <w:szCs w:val="20"/>
    </w:rPr>
  </w:style>
  <w:style w:type="paragraph" w:styleId="Textedebulles">
    <w:name w:val="Balloon Text"/>
    <w:basedOn w:val="Normal"/>
    <w:link w:val="TextedebullesCar"/>
    <w:uiPriority w:val="99"/>
    <w:semiHidden/>
    <w:unhideWhenUsed/>
    <w:rsid w:val="0036352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63527"/>
    <w:rPr>
      <w:rFonts w:ascii="Segoe UI" w:hAnsi="Segoe UI" w:cs="Segoe UI"/>
      <w:sz w:val="18"/>
      <w:szCs w:val="18"/>
    </w:rPr>
  </w:style>
  <w:style w:type="paragraph" w:customStyle="1" w:styleId="Default">
    <w:name w:val="Default"/>
    <w:rsid w:val="00363527"/>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363527"/>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844708006">
      <w:bodyDiv w:val="1"/>
      <w:marLeft w:val="0"/>
      <w:marRight w:val="0"/>
      <w:marTop w:val="0"/>
      <w:marBottom w:val="0"/>
      <w:divBdr>
        <w:top w:val="none" w:sz="0" w:space="0" w:color="auto"/>
        <w:left w:val="none" w:sz="0" w:space="0" w:color="auto"/>
        <w:bottom w:val="none" w:sz="0" w:space="0" w:color="auto"/>
        <w:right w:val="none" w:sz="0" w:space="0" w:color="auto"/>
      </w:divBdr>
    </w:div>
    <w:div w:id="1246962002">
      <w:bodyDiv w:val="1"/>
      <w:marLeft w:val="0"/>
      <w:marRight w:val="0"/>
      <w:marTop w:val="0"/>
      <w:marBottom w:val="0"/>
      <w:divBdr>
        <w:top w:val="none" w:sz="0" w:space="0" w:color="auto"/>
        <w:left w:val="none" w:sz="0" w:space="0" w:color="auto"/>
        <w:bottom w:val="none" w:sz="0" w:space="0" w:color="auto"/>
        <w:right w:val="none" w:sz="0" w:space="0" w:color="auto"/>
      </w:divBdr>
    </w:div>
    <w:div w:id="1698122558">
      <w:bodyDiv w:val="1"/>
      <w:marLeft w:val="0"/>
      <w:marRight w:val="0"/>
      <w:marTop w:val="0"/>
      <w:marBottom w:val="0"/>
      <w:divBdr>
        <w:top w:val="none" w:sz="0" w:space="0" w:color="auto"/>
        <w:left w:val="none" w:sz="0" w:space="0" w:color="auto"/>
        <w:bottom w:val="none" w:sz="0" w:space="0" w:color="auto"/>
        <w:right w:val="none" w:sz="0" w:space="0" w:color="auto"/>
      </w:divBdr>
    </w:div>
    <w:div w:id="181216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c-amiens.fr/484-composition-du-comit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scta-sec@ac-amiens.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sctd-sec-80@ac-amiens.f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hsctd-sec-60@ac-amiens.fr" TargetMode="External"/><Relationship Id="rId4" Type="http://schemas.openxmlformats.org/officeDocument/2006/relationships/settings" Target="settings.xml"/><Relationship Id="rId9" Type="http://schemas.openxmlformats.org/officeDocument/2006/relationships/hyperlink" Target="mailto:chsctd-sec-02@ac-amiens.fr" TargetMode="External"/><Relationship Id="rId14"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CA0F6-9FC8-412B-B27B-9AAAB2BA6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2665</Words>
  <Characters>14660</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17291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CPA CPD AMIENS</dc:creator>
  <cp:lastModifiedBy>SD60</cp:lastModifiedBy>
  <cp:revision>2</cp:revision>
  <cp:lastPrinted>2018-03-21T12:50:00Z</cp:lastPrinted>
  <dcterms:created xsi:type="dcterms:W3CDTF">2019-01-02T09:51:00Z</dcterms:created>
  <dcterms:modified xsi:type="dcterms:W3CDTF">2019-01-02T09:51:00Z</dcterms:modified>
</cp:coreProperties>
</file>