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CAB" w:rsidRDefault="00CF50F1" w:rsidP="00451408">
      <w:pPr>
        <w:spacing w:line="240" w:lineRule="auto"/>
        <w:rPr>
          <w:rFonts w:eastAsia="Times New Roman" w:cstheme="minorHAnsi"/>
          <w:iCs/>
          <w:sz w:val="24"/>
          <w:szCs w:val="24"/>
          <w:lang w:eastAsia="fr-FR"/>
        </w:rPr>
      </w:pPr>
      <w:r>
        <w:rPr>
          <w:rFonts w:eastAsia="Times New Roman" w:cstheme="minorHAnsi"/>
          <w:iCs/>
          <w:sz w:val="24"/>
          <w:szCs w:val="24"/>
          <w:lang w:eastAsia="fr-FR"/>
        </w:rPr>
        <w:t>Nom, prénom</w:t>
      </w:r>
      <w:r>
        <w:rPr>
          <w:rFonts w:eastAsia="Times New Roman" w:cstheme="minorHAnsi"/>
          <w:iCs/>
          <w:sz w:val="24"/>
          <w:szCs w:val="24"/>
          <w:lang w:eastAsia="fr-FR"/>
        </w:rPr>
        <w:tab/>
      </w:r>
      <w:r>
        <w:rPr>
          <w:rFonts w:eastAsia="Times New Roman" w:cstheme="minorHAnsi"/>
          <w:iCs/>
          <w:sz w:val="24"/>
          <w:szCs w:val="24"/>
          <w:lang w:eastAsia="fr-FR"/>
        </w:rPr>
        <w:tab/>
      </w:r>
      <w:r>
        <w:rPr>
          <w:rFonts w:eastAsia="Times New Roman" w:cstheme="minorHAnsi"/>
          <w:iCs/>
          <w:sz w:val="24"/>
          <w:szCs w:val="24"/>
          <w:lang w:eastAsia="fr-FR"/>
        </w:rPr>
        <w:tab/>
      </w:r>
      <w:r>
        <w:rPr>
          <w:rFonts w:eastAsia="Times New Roman" w:cstheme="minorHAnsi"/>
          <w:iCs/>
          <w:sz w:val="24"/>
          <w:szCs w:val="24"/>
          <w:lang w:eastAsia="fr-FR"/>
        </w:rPr>
        <w:tab/>
      </w:r>
      <w:r>
        <w:rPr>
          <w:rFonts w:eastAsia="Times New Roman" w:cstheme="minorHAnsi"/>
          <w:iCs/>
          <w:sz w:val="24"/>
          <w:szCs w:val="24"/>
          <w:lang w:eastAsia="fr-FR"/>
        </w:rPr>
        <w:tab/>
      </w:r>
      <w:r>
        <w:rPr>
          <w:rFonts w:eastAsia="Times New Roman" w:cstheme="minorHAnsi"/>
          <w:iCs/>
          <w:sz w:val="24"/>
          <w:szCs w:val="24"/>
          <w:lang w:eastAsia="fr-FR"/>
        </w:rPr>
        <w:tab/>
        <w:t xml:space="preserve">à …. </w:t>
      </w:r>
      <w:proofErr w:type="gramStart"/>
      <w:r w:rsidR="00451408">
        <w:rPr>
          <w:rFonts w:eastAsia="Times New Roman" w:cstheme="minorHAnsi"/>
          <w:iCs/>
          <w:sz w:val="24"/>
          <w:szCs w:val="24"/>
          <w:lang w:eastAsia="fr-FR"/>
        </w:rPr>
        <w:t>l</w:t>
      </w:r>
      <w:r>
        <w:rPr>
          <w:rFonts w:eastAsia="Times New Roman" w:cstheme="minorHAnsi"/>
          <w:iCs/>
          <w:sz w:val="24"/>
          <w:szCs w:val="24"/>
          <w:lang w:eastAsia="fr-FR"/>
        </w:rPr>
        <w:t>e</w:t>
      </w:r>
      <w:proofErr w:type="gramEnd"/>
      <w:r>
        <w:rPr>
          <w:rFonts w:eastAsia="Times New Roman" w:cstheme="minorHAnsi"/>
          <w:iCs/>
          <w:sz w:val="24"/>
          <w:szCs w:val="24"/>
          <w:lang w:eastAsia="fr-FR"/>
        </w:rPr>
        <w:t xml:space="preserve"> ……</w:t>
      </w:r>
    </w:p>
    <w:p w:rsidR="00CF50F1" w:rsidRDefault="00CF50F1" w:rsidP="00CF50F1">
      <w:pPr>
        <w:spacing w:line="240" w:lineRule="auto"/>
        <w:rPr>
          <w:rFonts w:eastAsia="Times New Roman" w:cstheme="minorHAnsi"/>
          <w:iCs/>
          <w:sz w:val="24"/>
          <w:szCs w:val="24"/>
          <w:lang w:eastAsia="fr-FR"/>
        </w:rPr>
      </w:pPr>
      <w:proofErr w:type="gramStart"/>
      <w:r>
        <w:rPr>
          <w:rFonts w:eastAsia="Times New Roman" w:cstheme="minorHAnsi"/>
          <w:iCs/>
          <w:sz w:val="24"/>
          <w:szCs w:val="24"/>
          <w:lang w:eastAsia="fr-FR"/>
        </w:rPr>
        <w:t>affectation</w:t>
      </w:r>
      <w:proofErr w:type="gramEnd"/>
    </w:p>
    <w:p w:rsidR="00CF50F1" w:rsidRDefault="00CF50F1" w:rsidP="00CF50F1">
      <w:pPr>
        <w:spacing w:line="240" w:lineRule="auto"/>
        <w:rPr>
          <w:rFonts w:eastAsia="Times New Roman" w:cstheme="minorHAnsi"/>
          <w:iCs/>
          <w:sz w:val="24"/>
          <w:szCs w:val="24"/>
          <w:lang w:eastAsia="fr-FR"/>
        </w:rPr>
      </w:pPr>
      <w:r>
        <w:rPr>
          <w:rFonts w:eastAsia="Times New Roman" w:cstheme="minorHAnsi"/>
          <w:iCs/>
          <w:sz w:val="24"/>
          <w:szCs w:val="24"/>
          <w:lang w:eastAsia="fr-FR"/>
        </w:rPr>
        <w:tab/>
      </w:r>
      <w:r>
        <w:rPr>
          <w:rFonts w:eastAsia="Times New Roman" w:cstheme="minorHAnsi"/>
          <w:iCs/>
          <w:sz w:val="24"/>
          <w:szCs w:val="24"/>
          <w:lang w:eastAsia="fr-FR"/>
        </w:rPr>
        <w:tab/>
      </w:r>
      <w:r>
        <w:rPr>
          <w:rFonts w:eastAsia="Times New Roman" w:cstheme="minorHAnsi"/>
          <w:iCs/>
          <w:sz w:val="24"/>
          <w:szCs w:val="24"/>
          <w:lang w:eastAsia="fr-FR"/>
        </w:rPr>
        <w:tab/>
      </w:r>
      <w:r>
        <w:rPr>
          <w:rFonts w:eastAsia="Times New Roman" w:cstheme="minorHAnsi"/>
          <w:iCs/>
          <w:sz w:val="24"/>
          <w:szCs w:val="24"/>
          <w:lang w:eastAsia="fr-FR"/>
        </w:rPr>
        <w:tab/>
      </w:r>
      <w:r>
        <w:rPr>
          <w:rFonts w:eastAsia="Times New Roman" w:cstheme="minorHAnsi"/>
          <w:iCs/>
          <w:sz w:val="24"/>
          <w:szCs w:val="24"/>
          <w:lang w:eastAsia="fr-FR"/>
        </w:rPr>
        <w:tab/>
      </w:r>
      <w:r>
        <w:rPr>
          <w:rFonts w:eastAsia="Times New Roman" w:cstheme="minorHAnsi"/>
          <w:iCs/>
          <w:sz w:val="24"/>
          <w:szCs w:val="24"/>
          <w:lang w:eastAsia="fr-FR"/>
        </w:rPr>
        <w:tab/>
      </w:r>
    </w:p>
    <w:p w:rsidR="00CF50F1" w:rsidRDefault="00CF50F1" w:rsidP="00CF50F1">
      <w:pPr>
        <w:spacing w:line="240" w:lineRule="auto"/>
        <w:rPr>
          <w:rFonts w:eastAsia="Times New Roman" w:cstheme="minorHAnsi"/>
          <w:iCs/>
          <w:sz w:val="24"/>
          <w:szCs w:val="24"/>
          <w:lang w:eastAsia="fr-FR"/>
        </w:rPr>
      </w:pPr>
      <w:bookmarkStart w:id="0" w:name="_GoBack"/>
    </w:p>
    <w:bookmarkEnd w:id="0"/>
    <w:p w:rsidR="00CF50F1" w:rsidRDefault="00CF50F1" w:rsidP="00CF50F1">
      <w:pPr>
        <w:spacing w:line="240" w:lineRule="auto"/>
        <w:rPr>
          <w:rFonts w:eastAsia="Times New Roman" w:cstheme="minorHAnsi"/>
          <w:iCs/>
          <w:sz w:val="24"/>
          <w:szCs w:val="24"/>
          <w:lang w:eastAsia="fr-FR"/>
        </w:rPr>
      </w:pPr>
    </w:p>
    <w:p w:rsidR="00A66CAB" w:rsidRDefault="00CF50F1" w:rsidP="00CF50F1">
      <w:pPr>
        <w:spacing w:line="240" w:lineRule="auto"/>
        <w:ind w:left="3540" w:firstLine="708"/>
        <w:rPr>
          <w:rFonts w:eastAsia="Times New Roman" w:cstheme="minorHAnsi"/>
          <w:iCs/>
          <w:sz w:val="24"/>
          <w:szCs w:val="24"/>
          <w:lang w:eastAsia="fr-FR"/>
        </w:rPr>
      </w:pPr>
      <w:r>
        <w:rPr>
          <w:rFonts w:eastAsia="Times New Roman" w:cstheme="minorHAnsi"/>
          <w:iCs/>
          <w:sz w:val="24"/>
          <w:szCs w:val="24"/>
          <w:lang w:eastAsia="fr-FR"/>
        </w:rPr>
        <w:t>Monsieur le directeur académique</w:t>
      </w:r>
    </w:p>
    <w:p w:rsidR="00CF50F1" w:rsidRDefault="00CF50F1" w:rsidP="00CF50F1">
      <w:pPr>
        <w:spacing w:line="240" w:lineRule="auto"/>
        <w:ind w:left="3540" w:firstLine="708"/>
        <w:rPr>
          <w:rFonts w:eastAsia="Times New Roman" w:cstheme="minorHAnsi"/>
          <w:iCs/>
          <w:sz w:val="24"/>
          <w:szCs w:val="24"/>
          <w:lang w:eastAsia="fr-FR"/>
        </w:rPr>
      </w:pPr>
      <w:proofErr w:type="gramStart"/>
      <w:r>
        <w:rPr>
          <w:rFonts w:eastAsia="Times New Roman" w:cstheme="minorHAnsi"/>
          <w:iCs/>
          <w:sz w:val="24"/>
          <w:szCs w:val="24"/>
          <w:lang w:eastAsia="fr-FR"/>
        </w:rPr>
        <w:t>des</w:t>
      </w:r>
      <w:proofErr w:type="gramEnd"/>
      <w:r>
        <w:rPr>
          <w:rFonts w:eastAsia="Times New Roman" w:cstheme="minorHAnsi"/>
          <w:iCs/>
          <w:sz w:val="24"/>
          <w:szCs w:val="24"/>
          <w:lang w:eastAsia="fr-FR"/>
        </w:rPr>
        <w:t xml:space="preserve"> services de l’Education nationale</w:t>
      </w:r>
    </w:p>
    <w:p w:rsidR="00CF50F1" w:rsidRDefault="00CF50F1" w:rsidP="00CF50F1">
      <w:pPr>
        <w:spacing w:line="240" w:lineRule="auto"/>
        <w:ind w:left="2832"/>
        <w:rPr>
          <w:rFonts w:eastAsia="Times New Roman" w:cstheme="minorHAnsi"/>
          <w:iCs/>
          <w:sz w:val="24"/>
          <w:szCs w:val="24"/>
          <w:lang w:eastAsia="fr-FR"/>
        </w:rPr>
      </w:pPr>
      <w:r>
        <w:rPr>
          <w:rFonts w:eastAsia="Times New Roman" w:cstheme="minorHAnsi"/>
          <w:iCs/>
          <w:sz w:val="24"/>
          <w:szCs w:val="24"/>
          <w:lang w:eastAsia="fr-FR"/>
        </w:rPr>
        <w:t xml:space="preserve">      </w:t>
      </w:r>
    </w:p>
    <w:p w:rsidR="00CF50F1" w:rsidRDefault="00CF50F1" w:rsidP="00CF50F1">
      <w:pPr>
        <w:spacing w:line="240" w:lineRule="auto"/>
        <w:ind w:left="4248"/>
        <w:rPr>
          <w:rFonts w:eastAsia="Times New Roman" w:cstheme="minorHAnsi"/>
          <w:iCs/>
          <w:sz w:val="24"/>
          <w:szCs w:val="24"/>
          <w:lang w:eastAsia="fr-FR"/>
        </w:rPr>
      </w:pPr>
      <w:r>
        <w:rPr>
          <w:rFonts w:eastAsia="Times New Roman" w:cstheme="minorHAnsi"/>
          <w:iCs/>
          <w:sz w:val="24"/>
          <w:szCs w:val="24"/>
          <w:lang w:eastAsia="fr-FR"/>
        </w:rPr>
        <w:t>S/C de Monsieur/Madame l’inspecteur/</w:t>
      </w:r>
      <w:proofErr w:type="spellStart"/>
      <w:r>
        <w:rPr>
          <w:rFonts w:eastAsia="Times New Roman" w:cstheme="minorHAnsi"/>
          <w:iCs/>
          <w:sz w:val="24"/>
          <w:szCs w:val="24"/>
          <w:lang w:eastAsia="fr-FR"/>
        </w:rPr>
        <w:t>trice</w:t>
      </w:r>
      <w:proofErr w:type="spellEnd"/>
      <w:r>
        <w:rPr>
          <w:rFonts w:eastAsia="Times New Roman" w:cstheme="minorHAnsi"/>
          <w:iCs/>
          <w:sz w:val="24"/>
          <w:szCs w:val="24"/>
          <w:lang w:eastAsia="fr-FR"/>
        </w:rPr>
        <w:t xml:space="preserve"> de l’Education nationale de la circonscription</w:t>
      </w:r>
      <w:proofErr w:type="gramStart"/>
      <w:r>
        <w:rPr>
          <w:rFonts w:eastAsia="Times New Roman" w:cstheme="minorHAnsi"/>
          <w:iCs/>
          <w:sz w:val="24"/>
          <w:szCs w:val="24"/>
          <w:lang w:eastAsia="fr-FR"/>
        </w:rPr>
        <w:t xml:space="preserve"> ..</w:t>
      </w:r>
      <w:proofErr w:type="gramEnd"/>
    </w:p>
    <w:p w:rsidR="00CF50F1" w:rsidRDefault="00CF50F1" w:rsidP="00A66CAB">
      <w:pPr>
        <w:spacing w:before="100" w:beforeAutospacing="1" w:after="100" w:afterAutospacing="1" w:line="240" w:lineRule="auto"/>
        <w:rPr>
          <w:rFonts w:eastAsia="Times New Roman" w:cstheme="minorHAnsi"/>
          <w:iCs/>
          <w:sz w:val="24"/>
          <w:szCs w:val="24"/>
          <w:lang w:eastAsia="fr-FR"/>
        </w:rPr>
      </w:pPr>
    </w:p>
    <w:p w:rsidR="00CF50F1" w:rsidRDefault="00CF50F1" w:rsidP="00A66CAB">
      <w:pPr>
        <w:spacing w:before="100" w:beforeAutospacing="1" w:after="100" w:afterAutospacing="1" w:line="240" w:lineRule="auto"/>
        <w:rPr>
          <w:rFonts w:eastAsia="Times New Roman" w:cstheme="minorHAnsi"/>
          <w:iCs/>
          <w:sz w:val="24"/>
          <w:szCs w:val="24"/>
          <w:lang w:eastAsia="fr-FR"/>
        </w:rPr>
      </w:pPr>
      <w:r>
        <w:rPr>
          <w:rFonts w:eastAsia="Times New Roman" w:cstheme="minorHAnsi"/>
          <w:iCs/>
          <w:sz w:val="24"/>
          <w:szCs w:val="24"/>
          <w:lang w:eastAsia="fr-FR"/>
        </w:rPr>
        <w:t>Objet : mouvement départemental 2019</w:t>
      </w:r>
    </w:p>
    <w:p w:rsidR="00CF50F1" w:rsidRDefault="00CF50F1" w:rsidP="00A66CAB">
      <w:pPr>
        <w:spacing w:before="100" w:beforeAutospacing="1" w:after="100" w:afterAutospacing="1" w:line="240" w:lineRule="auto"/>
        <w:rPr>
          <w:rFonts w:eastAsia="Times New Roman" w:cstheme="minorHAnsi"/>
          <w:iCs/>
          <w:sz w:val="24"/>
          <w:szCs w:val="24"/>
          <w:lang w:eastAsia="fr-FR"/>
        </w:rPr>
      </w:pPr>
    </w:p>
    <w:p w:rsidR="00A66CAB" w:rsidRPr="00A66CAB" w:rsidRDefault="00A66CAB" w:rsidP="00CF50F1">
      <w:pPr>
        <w:spacing w:before="100" w:beforeAutospacing="1" w:after="100" w:afterAutospacing="1" w:line="240" w:lineRule="auto"/>
        <w:ind w:firstLine="708"/>
        <w:rPr>
          <w:rFonts w:eastAsia="Times New Roman" w:cstheme="minorHAnsi"/>
          <w:sz w:val="24"/>
          <w:szCs w:val="24"/>
          <w:lang w:eastAsia="fr-FR"/>
        </w:rPr>
      </w:pPr>
      <w:r w:rsidRPr="00A66CAB">
        <w:rPr>
          <w:rFonts w:eastAsia="Times New Roman" w:cstheme="minorHAnsi"/>
          <w:iCs/>
          <w:sz w:val="24"/>
          <w:szCs w:val="24"/>
          <w:lang w:eastAsia="fr-FR"/>
        </w:rPr>
        <w:t>Monsieur le Directeur Académique,</w:t>
      </w:r>
    </w:p>
    <w:p w:rsidR="00A66CAB" w:rsidRPr="00A66CAB" w:rsidRDefault="00A66CAB" w:rsidP="00451408">
      <w:pPr>
        <w:spacing w:before="100" w:beforeAutospacing="1" w:after="100" w:afterAutospacing="1" w:line="240" w:lineRule="auto"/>
        <w:jc w:val="both"/>
        <w:rPr>
          <w:rFonts w:eastAsia="Times New Roman" w:cstheme="minorHAnsi"/>
          <w:iCs/>
          <w:sz w:val="24"/>
          <w:szCs w:val="24"/>
          <w:lang w:eastAsia="fr-FR"/>
        </w:rPr>
      </w:pPr>
      <w:r w:rsidRPr="00A66CAB">
        <w:rPr>
          <w:rFonts w:eastAsia="Times New Roman" w:cstheme="minorHAnsi"/>
          <w:iCs/>
          <w:sz w:val="24"/>
          <w:szCs w:val="24"/>
          <w:lang w:eastAsia="fr-FR"/>
        </w:rPr>
        <w:t>Je tiens à vous exprimer mon attachement aux prérogatives des CAPD, notamment au caractère départemental du mouvement avec pour caractéristiques principales ses deux phases d’émission de vœux et un barème basé majoritairement sur l’AGS avec la prise en compte de bonifications liées au poste.</w:t>
      </w:r>
    </w:p>
    <w:p w:rsidR="00A66CAB" w:rsidRPr="00A66CAB" w:rsidRDefault="00A66CAB" w:rsidP="00451408">
      <w:pPr>
        <w:spacing w:before="100" w:beforeAutospacing="1" w:after="100" w:afterAutospacing="1" w:line="240" w:lineRule="auto"/>
        <w:jc w:val="both"/>
        <w:rPr>
          <w:rFonts w:eastAsia="Times New Roman" w:cstheme="minorHAnsi"/>
          <w:iCs/>
          <w:sz w:val="24"/>
          <w:szCs w:val="24"/>
          <w:lang w:eastAsia="fr-FR"/>
        </w:rPr>
      </w:pPr>
      <w:r w:rsidRPr="00A66CAB">
        <w:rPr>
          <w:rFonts w:eastAsia="Times New Roman" w:cstheme="minorHAnsi"/>
          <w:iCs/>
          <w:sz w:val="24"/>
          <w:szCs w:val="24"/>
          <w:lang w:eastAsia="fr-FR"/>
        </w:rPr>
        <w:t>J’ai appris que les règles du mouvement pourraient être modifiées cette année.</w:t>
      </w:r>
    </w:p>
    <w:p w:rsidR="00A66CAB" w:rsidRPr="00A66CAB" w:rsidRDefault="00A66CAB" w:rsidP="00451408">
      <w:pPr>
        <w:spacing w:before="100" w:beforeAutospacing="1" w:after="100" w:afterAutospacing="1" w:line="240" w:lineRule="auto"/>
        <w:jc w:val="both"/>
        <w:rPr>
          <w:rFonts w:eastAsia="Times New Roman" w:cstheme="minorHAnsi"/>
          <w:iCs/>
          <w:sz w:val="24"/>
          <w:szCs w:val="24"/>
          <w:lang w:eastAsia="fr-FR"/>
        </w:rPr>
      </w:pPr>
      <w:r w:rsidRPr="00A66CAB">
        <w:rPr>
          <w:rFonts w:eastAsia="Times New Roman" w:cstheme="minorHAnsi"/>
          <w:iCs/>
          <w:sz w:val="24"/>
          <w:szCs w:val="24"/>
          <w:lang w:eastAsia="fr-FR"/>
        </w:rPr>
        <w:t>Aussi, je vous demande de maintenir le système actuel de mutations qui a fait ses preuves et permet une transparence essentielle à l’acceptation par tous des affectations.</w:t>
      </w:r>
    </w:p>
    <w:p w:rsidR="00A66CAB" w:rsidRPr="00A66CAB" w:rsidRDefault="00A66CAB" w:rsidP="00451408">
      <w:pPr>
        <w:spacing w:before="100" w:beforeAutospacing="1" w:after="100" w:afterAutospacing="1" w:line="240" w:lineRule="auto"/>
        <w:jc w:val="both"/>
        <w:rPr>
          <w:rFonts w:eastAsia="Times New Roman" w:cstheme="minorHAnsi"/>
          <w:iCs/>
          <w:sz w:val="24"/>
          <w:szCs w:val="24"/>
          <w:lang w:eastAsia="fr-FR"/>
        </w:rPr>
      </w:pPr>
      <w:r w:rsidRPr="00A66CAB">
        <w:rPr>
          <w:rFonts w:eastAsia="Times New Roman" w:cstheme="minorHAnsi"/>
          <w:iCs/>
          <w:sz w:val="24"/>
          <w:szCs w:val="24"/>
          <w:lang w:eastAsia="fr-FR"/>
        </w:rPr>
        <w:t>Je ne comprends pas comment serait attribuée l’affectation par vœu géographique. Aussi, je vous demande de m’indiquer, avant que j’aie à valider ma participation au mouvement 2019, la procédure exacte d’affectation par vœux géographiques, à savoir :</w:t>
      </w:r>
    </w:p>
    <w:p w:rsidR="00A66CAB" w:rsidRPr="00A66CAB" w:rsidRDefault="00A66CAB" w:rsidP="00451408">
      <w:pPr>
        <w:numPr>
          <w:ilvl w:val="0"/>
          <w:numId w:val="1"/>
        </w:numPr>
        <w:spacing w:before="100" w:beforeAutospacing="1" w:after="100" w:afterAutospacing="1" w:line="240" w:lineRule="auto"/>
        <w:jc w:val="both"/>
        <w:rPr>
          <w:rFonts w:eastAsia="Times New Roman" w:cstheme="minorHAnsi"/>
          <w:iCs/>
          <w:sz w:val="24"/>
          <w:szCs w:val="24"/>
          <w:lang w:eastAsia="fr-FR"/>
        </w:rPr>
      </w:pPr>
      <w:proofErr w:type="gramStart"/>
      <w:r w:rsidRPr="00A66CAB">
        <w:rPr>
          <w:rFonts w:eastAsia="Times New Roman" w:cstheme="minorHAnsi"/>
          <w:iCs/>
          <w:sz w:val="24"/>
          <w:szCs w:val="24"/>
          <w:lang w:eastAsia="fr-FR"/>
        </w:rPr>
        <w:t>comment</w:t>
      </w:r>
      <w:proofErr w:type="gramEnd"/>
      <w:r w:rsidRPr="00A66CAB">
        <w:rPr>
          <w:rFonts w:eastAsia="Times New Roman" w:cstheme="minorHAnsi"/>
          <w:iCs/>
          <w:sz w:val="24"/>
          <w:szCs w:val="24"/>
          <w:lang w:eastAsia="fr-FR"/>
        </w:rPr>
        <w:t xml:space="preserve"> fonctionne l’algorithme ? </w:t>
      </w:r>
    </w:p>
    <w:p w:rsidR="00A66CAB" w:rsidRPr="00A66CAB" w:rsidRDefault="00A66CAB" w:rsidP="00451408">
      <w:pPr>
        <w:numPr>
          <w:ilvl w:val="0"/>
          <w:numId w:val="1"/>
        </w:numPr>
        <w:spacing w:before="100" w:beforeAutospacing="1" w:after="100" w:afterAutospacing="1" w:line="240" w:lineRule="auto"/>
        <w:jc w:val="both"/>
        <w:rPr>
          <w:rFonts w:eastAsia="Times New Roman" w:cstheme="minorHAnsi"/>
          <w:iCs/>
          <w:sz w:val="24"/>
          <w:szCs w:val="24"/>
          <w:lang w:eastAsia="fr-FR"/>
        </w:rPr>
      </w:pPr>
      <w:proofErr w:type="gramStart"/>
      <w:r w:rsidRPr="00A66CAB">
        <w:rPr>
          <w:rFonts w:eastAsia="Times New Roman" w:cstheme="minorHAnsi"/>
          <w:iCs/>
          <w:sz w:val="24"/>
          <w:szCs w:val="24"/>
          <w:lang w:eastAsia="fr-FR"/>
        </w:rPr>
        <w:t>qui</w:t>
      </w:r>
      <w:proofErr w:type="gramEnd"/>
      <w:r w:rsidRPr="00A66CAB">
        <w:rPr>
          <w:rFonts w:eastAsia="Times New Roman" w:cstheme="minorHAnsi"/>
          <w:iCs/>
          <w:sz w:val="24"/>
          <w:szCs w:val="24"/>
          <w:lang w:eastAsia="fr-FR"/>
        </w:rPr>
        <w:t xml:space="preserve"> est affecté sur quel poste quand il y a plusieurs candidats et plusieurs postes dans la même zone géographique ? </w:t>
      </w:r>
    </w:p>
    <w:p w:rsidR="00A66CAB" w:rsidRPr="00A66CAB" w:rsidRDefault="00A66CAB" w:rsidP="00451408">
      <w:pPr>
        <w:numPr>
          <w:ilvl w:val="0"/>
          <w:numId w:val="1"/>
        </w:numPr>
        <w:spacing w:before="100" w:beforeAutospacing="1" w:after="100" w:afterAutospacing="1" w:line="240" w:lineRule="auto"/>
        <w:jc w:val="both"/>
        <w:rPr>
          <w:rFonts w:eastAsia="Times New Roman" w:cstheme="minorHAnsi"/>
          <w:iCs/>
          <w:sz w:val="24"/>
          <w:szCs w:val="24"/>
          <w:lang w:eastAsia="fr-FR"/>
        </w:rPr>
      </w:pPr>
      <w:proofErr w:type="gramStart"/>
      <w:r w:rsidRPr="00A66CAB">
        <w:rPr>
          <w:rFonts w:eastAsia="Times New Roman" w:cstheme="minorHAnsi"/>
          <w:iCs/>
          <w:sz w:val="24"/>
          <w:szCs w:val="24"/>
          <w:lang w:eastAsia="fr-FR"/>
        </w:rPr>
        <w:t>qui</w:t>
      </w:r>
      <w:proofErr w:type="gramEnd"/>
      <w:r w:rsidRPr="00A66CAB">
        <w:rPr>
          <w:rFonts w:eastAsia="Times New Roman" w:cstheme="minorHAnsi"/>
          <w:iCs/>
          <w:sz w:val="24"/>
          <w:szCs w:val="24"/>
          <w:lang w:eastAsia="fr-FR"/>
        </w:rPr>
        <w:t xml:space="preserve"> est affecté sur le poste quand il n’y en a qu’un seul dans ladite zone géographique ? </w:t>
      </w:r>
    </w:p>
    <w:p w:rsidR="00A66CAB" w:rsidRPr="00A66CAB" w:rsidRDefault="00A66CAB" w:rsidP="00451408">
      <w:pPr>
        <w:numPr>
          <w:ilvl w:val="0"/>
          <w:numId w:val="1"/>
        </w:numPr>
        <w:spacing w:before="100" w:beforeAutospacing="1" w:after="100" w:afterAutospacing="1" w:line="240" w:lineRule="auto"/>
        <w:jc w:val="both"/>
        <w:rPr>
          <w:rFonts w:eastAsia="Times New Roman" w:cstheme="minorHAnsi"/>
          <w:iCs/>
          <w:sz w:val="24"/>
          <w:szCs w:val="24"/>
          <w:lang w:eastAsia="fr-FR"/>
        </w:rPr>
      </w:pPr>
      <w:proofErr w:type="gramStart"/>
      <w:r w:rsidRPr="00A66CAB">
        <w:rPr>
          <w:rFonts w:eastAsia="Times New Roman" w:cstheme="minorHAnsi"/>
          <w:iCs/>
          <w:sz w:val="24"/>
          <w:szCs w:val="24"/>
          <w:lang w:eastAsia="fr-FR"/>
        </w:rPr>
        <w:t>comment</w:t>
      </w:r>
      <w:proofErr w:type="gramEnd"/>
      <w:r w:rsidRPr="00A66CAB">
        <w:rPr>
          <w:rFonts w:eastAsia="Times New Roman" w:cstheme="minorHAnsi"/>
          <w:iCs/>
          <w:sz w:val="24"/>
          <w:szCs w:val="24"/>
          <w:lang w:eastAsia="fr-FR"/>
        </w:rPr>
        <w:t xml:space="preserve"> sont définies les zones géographiques ? Les postes en ASH font-ils partie des zones ? </w:t>
      </w:r>
    </w:p>
    <w:p w:rsidR="00A66CAB" w:rsidRPr="00A66CAB" w:rsidRDefault="00A66CAB" w:rsidP="00451408">
      <w:pPr>
        <w:numPr>
          <w:ilvl w:val="0"/>
          <w:numId w:val="1"/>
        </w:numPr>
        <w:spacing w:before="100" w:beforeAutospacing="1" w:after="100" w:afterAutospacing="1" w:line="240" w:lineRule="auto"/>
        <w:jc w:val="both"/>
        <w:rPr>
          <w:rFonts w:eastAsia="Times New Roman" w:cstheme="minorHAnsi"/>
          <w:iCs/>
          <w:sz w:val="24"/>
          <w:szCs w:val="24"/>
          <w:lang w:eastAsia="fr-FR"/>
        </w:rPr>
      </w:pPr>
      <w:proofErr w:type="gramStart"/>
      <w:r w:rsidRPr="00A66CAB">
        <w:rPr>
          <w:rFonts w:eastAsia="Times New Roman" w:cstheme="minorHAnsi"/>
          <w:iCs/>
          <w:sz w:val="24"/>
          <w:szCs w:val="24"/>
          <w:lang w:eastAsia="fr-FR"/>
        </w:rPr>
        <w:t>à</w:t>
      </w:r>
      <w:proofErr w:type="gramEnd"/>
      <w:r w:rsidRPr="00A66CAB">
        <w:rPr>
          <w:rFonts w:eastAsia="Times New Roman" w:cstheme="minorHAnsi"/>
          <w:iCs/>
          <w:sz w:val="24"/>
          <w:szCs w:val="24"/>
          <w:lang w:eastAsia="fr-FR"/>
        </w:rPr>
        <w:t xml:space="preserve"> quelle zone appartient un poste fractionné couvrant plusieurs zones ?</w:t>
      </w:r>
    </w:p>
    <w:p w:rsidR="00CF50F1" w:rsidRDefault="00A66CAB" w:rsidP="00451408">
      <w:pPr>
        <w:spacing w:before="100" w:beforeAutospacing="1" w:after="100" w:afterAutospacing="1" w:line="240" w:lineRule="auto"/>
        <w:jc w:val="both"/>
        <w:rPr>
          <w:rFonts w:eastAsia="Times New Roman" w:cstheme="minorHAnsi"/>
          <w:iCs/>
          <w:sz w:val="24"/>
          <w:szCs w:val="24"/>
          <w:lang w:eastAsia="fr-FR"/>
        </w:rPr>
      </w:pPr>
      <w:r w:rsidRPr="00A66CAB">
        <w:rPr>
          <w:rFonts w:eastAsia="Times New Roman" w:cstheme="minorHAnsi"/>
          <w:iCs/>
          <w:sz w:val="24"/>
          <w:szCs w:val="24"/>
          <w:lang w:eastAsia="fr-FR"/>
        </w:rPr>
        <w:t xml:space="preserve">En l’absence d’une réponse précise à ces questions, je me verrais dans l’obligation d’exercer un recours si, à l’issue du mouvement, j’obtenais un poste pour lequel je n’aurais pas explicitement postulé. </w:t>
      </w:r>
      <w:r w:rsidRPr="00A66CAB">
        <w:rPr>
          <w:rFonts w:eastAsia="Times New Roman" w:cstheme="minorHAnsi"/>
          <w:iCs/>
          <w:sz w:val="24"/>
          <w:szCs w:val="24"/>
          <w:lang w:eastAsia="fr-FR"/>
        </w:rPr>
        <w:br/>
      </w:r>
    </w:p>
    <w:p w:rsidR="00A66CAB" w:rsidRPr="00A66CAB" w:rsidRDefault="00A66CAB" w:rsidP="00A66CAB">
      <w:pPr>
        <w:spacing w:before="100" w:beforeAutospacing="1" w:after="100" w:afterAutospacing="1" w:line="240" w:lineRule="auto"/>
        <w:rPr>
          <w:rFonts w:eastAsia="Times New Roman" w:cstheme="minorHAnsi"/>
          <w:sz w:val="24"/>
          <w:szCs w:val="24"/>
          <w:lang w:eastAsia="fr-FR"/>
        </w:rPr>
      </w:pPr>
      <w:r w:rsidRPr="00A66CAB">
        <w:rPr>
          <w:rFonts w:eastAsia="Times New Roman" w:cstheme="minorHAnsi"/>
          <w:iCs/>
          <w:sz w:val="24"/>
          <w:szCs w:val="24"/>
          <w:lang w:eastAsia="fr-FR"/>
        </w:rPr>
        <w:t>Recevez monsieur le Directeur académique mes salutations respectueuses.</w:t>
      </w:r>
    </w:p>
    <w:p w:rsidR="006B172E" w:rsidRPr="00A66CAB" w:rsidRDefault="006B172E" w:rsidP="00A66CAB"/>
    <w:sectPr w:rsidR="006B172E" w:rsidRPr="00A66CAB" w:rsidSect="00451408">
      <w:pgSz w:w="11906" w:h="16838"/>
      <w:pgMar w:top="709"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3690C"/>
    <w:multiLevelType w:val="multilevel"/>
    <w:tmpl w:val="6AE6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AB"/>
    <w:rsid w:val="00451408"/>
    <w:rsid w:val="006B172E"/>
    <w:rsid w:val="00A66CAB"/>
    <w:rsid w:val="00CF50F1"/>
    <w:rsid w:val="00FD4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75E6"/>
  <w15:chartTrackingRefBased/>
  <w15:docId w15:val="{E2E45777-ED27-4B53-82D0-DF4322A9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6C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Unsa</dc:creator>
  <cp:keywords/>
  <dc:description/>
  <cp:lastModifiedBy>SE Unsa</cp:lastModifiedBy>
  <cp:revision>2</cp:revision>
  <dcterms:created xsi:type="dcterms:W3CDTF">2019-01-30T13:55:00Z</dcterms:created>
  <dcterms:modified xsi:type="dcterms:W3CDTF">2019-01-30T13:55:00Z</dcterms:modified>
</cp:coreProperties>
</file>