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8505" w:type="dxa"/>
        <w:tblInd w:w="507"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tblPr>
      <w:tblGrid>
        <w:gridCol w:w="8505"/>
      </w:tblGrid>
      <w:tr w:rsidR="00932F57" w:rsidRPr="00F01F4F" w:rsidTr="00F01F4F">
        <w:tc>
          <w:tcPr>
            <w:tcW w:w="8505" w:type="dxa"/>
          </w:tcPr>
          <w:p w:rsidR="00932F57" w:rsidRPr="00F01F4F" w:rsidRDefault="00C21311" w:rsidP="00F01F4F">
            <w:pPr>
              <w:jc w:val="center"/>
              <w:rPr>
                <w:rFonts w:ascii="Arial" w:hAnsi="Arial" w:cs="Arial"/>
                <w:b/>
                <w:color w:val="002060"/>
                <w:sz w:val="32"/>
                <w:szCs w:val="32"/>
              </w:rPr>
            </w:pPr>
            <w:r w:rsidRPr="00680513">
              <w:rPr>
                <w:rFonts w:ascii="Arial" w:hAnsi="Arial" w:cs="Arial"/>
                <w:b/>
                <w:color w:val="002060"/>
                <w:sz w:val="32"/>
                <w:szCs w:val="32"/>
              </w:rPr>
              <w:t xml:space="preserve">Règlement </w:t>
            </w:r>
            <w:r w:rsidR="00932F57" w:rsidRPr="00680513">
              <w:rPr>
                <w:rFonts w:ascii="Arial" w:hAnsi="Arial" w:cs="Arial"/>
                <w:b/>
                <w:color w:val="002060"/>
                <w:sz w:val="32"/>
                <w:szCs w:val="32"/>
              </w:rPr>
              <w:t>type des école</w:t>
            </w:r>
            <w:r w:rsidR="00805549" w:rsidRPr="00680513">
              <w:rPr>
                <w:rFonts w:ascii="Arial" w:hAnsi="Arial" w:cs="Arial"/>
                <w:b/>
                <w:color w:val="002060"/>
                <w:sz w:val="32"/>
                <w:szCs w:val="32"/>
              </w:rPr>
              <w:t>s</w:t>
            </w:r>
            <w:r w:rsidR="00F01F4F" w:rsidRPr="00680513">
              <w:rPr>
                <w:rFonts w:ascii="Arial" w:hAnsi="Arial" w:cs="Arial"/>
                <w:b/>
                <w:color w:val="002060"/>
                <w:sz w:val="32"/>
                <w:szCs w:val="32"/>
              </w:rPr>
              <w:br/>
            </w:r>
            <w:r w:rsidR="00932F57" w:rsidRPr="00680513">
              <w:rPr>
                <w:rFonts w:ascii="Arial" w:hAnsi="Arial" w:cs="Arial"/>
                <w:b/>
                <w:color w:val="002060"/>
                <w:sz w:val="32"/>
                <w:szCs w:val="32"/>
              </w:rPr>
              <w:t>mater</w:t>
            </w:r>
            <w:r w:rsidR="00651578" w:rsidRPr="00680513">
              <w:rPr>
                <w:rFonts w:ascii="Arial" w:hAnsi="Arial" w:cs="Arial"/>
                <w:b/>
                <w:color w:val="002060"/>
                <w:sz w:val="32"/>
                <w:szCs w:val="32"/>
              </w:rPr>
              <w:t>nelles et élémentaires publique</w:t>
            </w:r>
            <w:r w:rsidR="004F6D2E" w:rsidRPr="00680513">
              <w:rPr>
                <w:rFonts w:ascii="Arial" w:hAnsi="Arial" w:cs="Arial"/>
                <w:b/>
                <w:color w:val="002060"/>
                <w:sz w:val="32"/>
                <w:szCs w:val="32"/>
              </w:rPr>
              <w:t>s</w:t>
            </w:r>
            <w:r w:rsidR="00F01F4F" w:rsidRPr="00680513">
              <w:rPr>
                <w:rFonts w:ascii="Arial" w:hAnsi="Arial" w:cs="Arial"/>
                <w:b/>
                <w:color w:val="002060"/>
                <w:sz w:val="32"/>
                <w:szCs w:val="32"/>
              </w:rPr>
              <w:br/>
            </w:r>
            <w:r w:rsidR="00932F57" w:rsidRPr="00680513">
              <w:rPr>
                <w:rFonts w:ascii="Arial" w:hAnsi="Arial" w:cs="Arial"/>
                <w:b/>
                <w:color w:val="002060"/>
                <w:sz w:val="32"/>
                <w:szCs w:val="32"/>
              </w:rPr>
              <w:t>de la Haute-Garonne</w:t>
            </w:r>
          </w:p>
        </w:tc>
      </w:tr>
    </w:tbl>
    <w:p w:rsidR="00932F57" w:rsidRPr="00F01F4F" w:rsidRDefault="00932F57" w:rsidP="00B449A4">
      <w:pPr>
        <w:rPr>
          <w:rFonts w:ascii="Arial" w:hAnsi="Arial" w:cs="Arial"/>
        </w:rPr>
      </w:pPr>
    </w:p>
    <w:p w:rsidR="00B449A4" w:rsidRPr="002E54E4" w:rsidRDefault="006A528D" w:rsidP="00AF14E0">
      <w:pPr>
        <w:tabs>
          <w:tab w:val="left" w:leader="dot" w:pos="9072"/>
          <w:tab w:val="right" w:pos="9923"/>
        </w:tabs>
        <w:spacing w:after="80"/>
        <w:ind w:right="284"/>
        <w:rPr>
          <w:rFonts w:ascii="Arial" w:hAnsi="Arial" w:cs="Arial"/>
          <w:sz w:val="20"/>
          <w:szCs w:val="20"/>
        </w:rPr>
      </w:pPr>
      <w:r w:rsidRPr="002E54E4">
        <w:rPr>
          <w:rFonts w:ascii="Arial" w:hAnsi="Arial" w:cs="Arial"/>
          <w:sz w:val="20"/>
          <w:szCs w:val="20"/>
          <w:highlight w:val="lightGray"/>
        </w:rPr>
        <w:t>P</w:t>
      </w:r>
      <w:r w:rsidR="004F256B" w:rsidRPr="002E54E4">
        <w:rPr>
          <w:rFonts w:ascii="Arial" w:hAnsi="Arial" w:cs="Arial"/>
          <w:sz w:val="20"/>
          <w:szCs w:val="20"/>
          <w:highlight w:val="lightGray"/>
        </w:rPr>
        <w:t>réambule</w:t>
      </w:r>
      <w:r w:rsidR="00F13754">
        <w:rPr>
          <w:rFonts w:ascii="Arial" w:hAnsi="Arial" w:cs="Arial"/>
          <w:sz w:val="20"/>
          <w:szCs w:val="20"/>
          <w:highlight w:val="lightGray"/>
        </w:rPr>
        <w:t xml:space="preserve"> </w:t>
      </w:r>
      <w:r w:rsidR="00F01F4F" w:rsidRPr="002E54E4">
        <w:rPr>
          <w:rFonts w:ascii="Arial" w:hAnsi="Arial" w:cs="Arial"/>
          <w:sz w:val="20"/>
          <w:szCs w:val="20"/>
          <w:highlight w:val="lightGray"/>
        </w:rPr>
        <w:tab/>
      </w:r>
      <w:r w:rsidR="00F01F4F" w:rsidRPr="002E54E4">
        <w:rPr>
          <w:rFonts w:ascii="Arial" w:hAnsi="Arial" w:cs="Arial"/>
          <w:sz w:val="20"/>
          <w:szCs w:val="20"/>
          <w:highlight w:val="lightGray"/>
        </w:rPr>
        <w:tab/>
      </w:r>
      <w:r w:rsidR="000C13E3" w:rsidRPr="002E54E4">
        <w:rPr>
          <w:rFonts w:ascii="Arial" w:hAnsi="Arial" w:cs="Arial"/>
          <w:sz w:val="20"/>
          <w:szCs w:val="20"/>
          <w:highlight w:val="lightGray"/>
        </w:rPr>
        <w:t>page 1</w:t>
      </w:r>
    </w:p>
    <w:p w:rsidR="002F1340" w:rsidRPr="00F01F4F" w:rsidRDefault="002F1340"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Le principe de l’obligation d’instruction</w:t>
      </w:r>
      <w:r w:rsidR="00F01F4F">
        <w:rPr>
          <w:rFonts w:ascii="Arial" w:hAnsi="Arial" w:cs="Arial"/>
          <w:sz w:val="20"/>
          <w:szCs w:val="20"/>
        </w:rPr>
        <w:tab/>
      </w:r>
      <w:r w:rsidR="00F01F4F">
        <w:rPr>
          <w:rFonts w:ascii="Arial" w:hAnsi="Arial" w:cs="Arial"/>
          <w:sz w:val="20"/>
          <w:szCs w:val="20"/>
        </w:rPr>
        <w:tab/>
      </w:r>
      <w:r w:rsidR="00DC4393" w:rsidRPr="00F01F4F">
        <w:rPr>
          <w:rFonts w:ascii="Arial" w:hAnsi="Arial" w:cs="Arial"/>
          <w:sz w:val="20"/>
          <w:szCs w:val="20"/>
        </w:rPr>
        <w:t xml:space="preserve">page </w:t>
      </w:r>
      <w:r w:rsidR="00C012A1" w:rsidRPr="00F01F4F">
        <w:rPr>
          <w:rFonts w:ascii="Arial" w:hAnsi="Arial" w:cs="Arial"/>
          <w:sz w:val="20"/>
          <w:szCs w:val="20"/>
        </w:rPr>
        <w:t>2</w:t>
      </w:r>
    </w:p>
    <w:p w:rsidR="002F1340" w:rsidRPr="00F01F4F" w:rsidRDefault="002F1340"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Le principe de gratuité</w:t>
      </w:r>
      <w:r w:rsidR="00F13754">
        <w:rPr>
          <w:rFonts w:ascii="Arial" w:hAnsi="Arial" w:cs="Arial"/>
          <w:sz w:val="20"/>
          <w:szCs w:val="20"/>
        </w:rPr>
        <w:t xml:space="preserve"> </w:t>
      </w:r>
      <w:r w:rsidR="00F01F4F">
        <w:rPr>
          <w:rFonts w:ascii="Arial" w:hAnsi="Arial" w:cs="Arial"/>
          <w:sz w:val="20"/>
          <w:szCs w:val="20"/>
        </w:rPr>
        <w:tab/>
      </w:r>
      <w:r w:rsidR="00F01F4F">
        <w:rPr>
          <w:rFonts w:ascii="Arial" w:hAnsi="Arial" w:cs="Arial"/>
          <w:sz w:val="20"/>
          <w:szCs w:val="20"/>
        </w:rPr>
        <w:tab/>
      </w:r>
      <w:r w:rsidR="00DC4393" w:rsidRPr="00F01F4F">
        <w:rPr>
          <w:rFonts w:ascii="Arial" w:hAnsi="Arial" w:cs="Arial"/>
          <w:sz w:val="20"/>
          <w:szCs w:val="20"/>
        </w:rPr>
        <w:t xml:space="preserve">page </w:t>
      </w:r>
      <w:r w:rsidR="00C012A1" w:rsidRPr="00F01F4F">
        <w:rPr>
          <w:rFonts w:ascii="Arial" w:hAnsi="Arial" w:cs="Arial"/>
          <w:sz w:val="20"/>
          <w:szCs w:val="20"/>
        </w:rPr>
        <w:t>2</w:t>
      </w:r>
    </w:p>
    <w:p w:rsidR="002F1340" w:rsidRPr="00F01F4F" w:rsidRDefault="002F1340"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Le principe de neutralité</w:t>
      </w:r>
      <w:r w:rsidR="00F13754">
        <w:rPr>
          <w:rFonts w:ascii="Arial" w:hAnsi="Arial" w:cs="Arial"/>
          <w:sz w:val="20"/>
          <w:szCs w:val="20"/>
        </w:rPr>
        <w:t xml:space="preserve"> </w:t>
      </w:r>
      <w:r w:rsidR="00F01F4F">
        <w:rPr>
          <w:rFonts w:ascii="Arial" w:hAnsi="Arial" w:cs="Arial"/>
          <w:sz w:val="20"/>
          <w:szCs w:val="20"/>
        </w:rPr>
        <w:tab/>
      </w:r>
      <w:r w:rsidR="00F01F4F">
        <w:rPr>
          <w:rFonts w:ascii="Arial" w:hAnsi="Arial" w:cs="Arial"/>
          <w:sz w:val="20"/>
          <w:szCs w:val="20"/>
        </w:rPr>
        <w:tab/>
      </w:r>
      <w:r w:rsidR="00DC4393" w:rsidRPr="00F01F4F">
        <w:rPr>
          <w:rFonts w:ascii="Arial" w:hAnsi="Arial" w:cs="Arial"/>
          <w:sz w:val="20"/>
          <w:szCs w:val="20"/>
        </w:rPr>
        <w:t xml:space="preserve">page </w:t>
      </w:r>
      <w:r w:rsidR="00C012A1" w:rsidRPr="00F01F4F">
        <w:rPr>
          <w:rFonts w:ascii="Arial" w:hAnsi="Arial" w:cs="Arial"/>
          <w:sz w:val="20"/>
          <w:szCs w:val="20"/>
        </w:rPr>
        <w:t>2</w:t>
      </w:r>
    </w:p>
    <w:p w:rsidR="002F1340" w:rsidRPr="00F01F4F" w:rsidRDefault="002F1340"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Le principe de laïcité</w:t>
      </w:r>
      <w:r w:rsidR="00F13754">
        <w:rPr>
          <w:rFonts w:ascii="Arial" w:hAnsi="Arial" w:cs="Arial"/>
          <w:sz w:val="20"/>
          <w:szCs w:val="20"/>
        </w:rPr>
        <w:t xml:space="preserve"> </w:t>
      </w:r>
      <w:r w:rsidR="00F01F4F">
        <w:rPr>
          <w:rFonts w:ascii="Arial" w:hAnsi="Arial" w:cs="Arial"/>
          <w:sz w:val="20"/>
          <w:szCs w:val="20"/>
        </w:rPr>
        <w:tab/>
      </w:r>
      <w:r w:rsidR="00F01F4F">
        <w:rPr>
          <w:rFonts w:ascii="Arial" w:hAnsi="Arial" w:cs="Arial"/>
          <w:sz w:val="20"/>
          <w:szCs w:val="20"/>
        </w:rPr>
        <w:tab/>
      </w:r>
      <w:r w:rsidR="00DC4393" w:rsidRPr="00F01F4F">
        <w:rPr>
          <w:rFonts w:ascii="Arial" w:hAnsi="Arial" w:cs="Arial"/>
          <w:sz w:val="20"/>
          <w:szCs w:val="20"/>
        </w:rPr>
        <w:t xml:space="preserve">page </w:t>
      </w:r>
      <w:r w:rsidR="00C012A1" w:rsidRPr="00F01F4F">
        <w:rPr>
          <w:rFonts w:ascii="Arial" w:hAnsi="Arial" w:cs="Arial"/>
          <w:sz w:val="20"/>
          <w:szCs w:val="20"/>
        </w:rPr>
        <w:t>3</w:t>
      </w:r>
    </w:p>
    <w:p w:rsidR="00B823F9" w:rsidRDefault="002F1340"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Le principe de continuité</w:t>
      </w:r>
      <w:r w:rsidR="00F13754">
        <w:rPr>
          <w:rFonts w:ascii="Arial" w:hAnsi="Arial" w:cs="Arial"/>
          <w:sz w:val="20"/>
          <w:szCs w:val="20"/>
        </w:rPr>
        <w:t xml:space="preserve"> </w:t>
      </w:r>
      <w:r w:rsidR="00F01F4F">
        <w:rPr>
          <w:rFonts w:ascii="Arial" w:hAnsi="Arial" w:cs="Arial"/>
          <w:sz w:val="20"/>
          <w:szCs w:val="20"/>
        </w:rPr>
        <w:tab/>
      </w:r>
      <w:r w:rsidR="00F01F4F">
        <w:rPr>
          <w:rFonts w:ascii="Arial" w:hAnsi="Arial" w:cs="Arial"/>
          <w:sz w:val="20"/>
          <w:szCs w:val="20"/>
        </w:rPr>
        <w:tab/>
      </w:r>
      <w:r w:rsidR="00B40930" w:rsidRPr="00F01F4F">
        <w:rPr>
          <w:rFonts w:ascii="Arial" w:hAnsi="Arial" w:cs="Arial"/>
          <w:sz w:val="20"/>
          <w:szCs w:val="20"/>
        </w:rPr>
        <w:t>page</w:t>
      </w:r>
      <w:r w:rsidR="00C012A1" w:rsidRPr="00F01F4F">
        <w:rPr>
          <w:rFonts w:ascii="Arial" w:hAnsi="Arial" w:cs="Arial"/>
          <w:sz w:val="20"/>
          <w:szCs w:val="20"/>
        </w:rPr>
        <w:t xml:space="preserve"> 3</w:t>
      </w:r>
    </w:p>
    <w:p w:rsidR="00F01F4F" w:rsidRPr="00F01F4F" w:rsidRDefault="00F01F4F" w:rsidP="00F61DEB">
      <w:pPr>
        <w:tabs>
          <w:tab w:val="right" w:leader="dot" w:pos="10206"/>
        </w:tabs>
        <w:ind w:right="284"/>
        <w:rPr>
          <w:rFonts w:ascii="Arial" w:hAnsi="Arial" w:cs="Arial"/>
          <w:sz w:val="20"/>
          <w:szCs w:val="20"/>
        </w:rPr>
      </w:pPr>
    </w:p>
    <w:p w:rsidR="006A528D" w:rsidRPr="002E54E4" w:rsidRDefault="00E27876" w:rsidP="00AF14E0">
      <w:pPr>
        <w:tabs>
          <w:tab w:val="left" w:leader="dot" w:pos="9072"/>
          <w:tab w:val="right" w:pos="9923"/>
        </w:tabs>
        <w:spacing w:after="80"/>
        <w:ind w:right="284"/>
        <w:rPr>
          <w:rFonts w:ascii="Arial" w:hAnsi="Arial" w:cs="Arial"/>
          <w:b/>
          <w:sz w:val="20"/>
          <w:szCs w:val="20"/>
        </w:rPr>
      </w:pPr>
      <w:r w:rsidRPr="002E54E4">
        <w:rPr>
          <w:rFonts w:ascii="Arial" w:hAnsi="Arial" w:cs="Arial"/>
          <w:b/>
          <w:sz w:val="20"/>
          <w:szCs w:val="20"/>
          <w:highlight w:val="lightGray"/>
        </w:rPr>
        <w:t>T</w:t>
      </w:r>
      <w:r w:rsidR="004F256B" w:rsidRPr="002E54E4">
        <w:rPr>
          <w:rFonts w:ascii="Arial" w:hAnsi="Arial" w:cs="Arial"/>
          <w:b/>
          <w:sz w:val="20"/>
          <w:szCs w:val="20"/>
          <w:highlight w:val="lightGray"/>
        </w:rPr>
        <w:t>itre</w:t>
      </w:r>
      <w:r w:rsidRPr="002E54E4">
        <w:rPr>
          <w:rFonts w:ascii="Arial" w:hAnsi="Arial" w:cs="Arial"/>
          <w:b/>
          <w:sz w:val="20"/>
          <w:szCs w:val="20"/>
          <w:highlight w:val="lightGray"/>
        </w:rPr>
        <w:t xml:space="preserve"> </w:t>
      </w:r>
      <w:r w:rsidR="00EF55EE" w:rsidRPr="002E54E4">
        <w:rPr>
          <w:rFonts w:ascii="Arial" w:hAnsi="Arial" w:cs="Arial"/>
          <w:b/>
          <w:sz w:val="20"/>
          <w:szCs w:val="20"/>
          <w:highlight w:val="lightGray"/>
        </w:rPr>
        <w:t>1</w:t>
      </w:r>
      <w:r w:rsidRPr="002E54E4">
        <w:rPr>
          <w:rFonts w:ascii="Arial" w:hAnsi="Arial" w:cs="Arial"/>
          <w:b/>
          <w:sz w:val="20"/>
          <w:szCs w:val="20"/>
          <w:highlight w:val="lightGray"/>
        </w:rPr>
        <w:t xml:space="preserve"> </w:t>
      </w:r>
      <w:r w:rsidR="004F256B" w:rsidRPr="002E54E4">
        <w:rPr>
          <w:rFonts w:ascii="Arial" w:hAnsi="Arial" w:cs="Arial"/>
          <w:b/>
          <w:sz w:val="20"/>
          <w:szCs w:val="20"/>
          <w:highlight w:val="lightGray"/>
        </w:rPr>
        <w:t>-</w:t>
      </w:r>
      <w:r w:rsidR="00D42264" w:rsidRPr="002E54E4">
        <w:rPr>
          <w:rFonts w:ascii="Arial" w:hAnsi="Arial" w:cs="Arial"/>
          <w:b/>
          <w:sz w:val="20"/>
          <w:szCs w:val="20"/>
          <w:highlight w:val="lightGray"/>
        </w:rPr>
        <w:t xml:space="preserve"> I</w:t>
      </w:r>
      <w:r w:rsidR="004F256B" w:rsidRPr="002E54E4">
        <w:rPr>
          <w:rFonts w:ascii="Arial" w:hAnsi="Arial" w:cs="Arial"/>
          <w:b/>
          <w:sz w:val="20"/>
          <w:szCs w:val="20"/>
          <w:highlight w:val="lightGray"/>
        </w:rPr>
        <w:t xml:space="preserve">nscription et admission </w:t>
      </w:r>
      <w:r w:rsidR="00F01F4F" w:rsidRPr="002E54E4">
        <w:rPr>
          <w:rFonts w:ascii="Arial" w:hAnsi="Arial" w:cs="Arial"/>
          <w:b/>
          <w:sz w:val="20"/>
          <w:szCs w:val="20"/>
          <w:highlight w:val="lightGray"/>
        </w:rPr>
        <w:tab/>
      </w:r>
      <w:r w:rsidR="00F01F4F" w:rsidRPr="002E54E4">
        <w:rPr>
          <w:rFonts w:ascii="Arial" w:hAnsi="Arial" w:cs="Arial"/>
          <w:b/>
          <w:sz w:val="20"/>
          <w:szCs w:val="20"/>
          <w:highlight w:val="lightGray"/>
        </w:rPr>
        <w:tab/>
      </w:r>
      <w:r w:rsidR="00AC45F8" w:rsidRPr="002E54E4">
        <w:rPr>
          <w:rFonts w:ascii="Arial" w:hAnsi="Arial" w:cs="Arial"/>
          <w:b/>
          <w:sz w:val="20"/>
          <w:szCs w:val="20"/>
          <w:highlight w:val="lightGray"/>
        </w:rPr>
        <w:t xml:space="preserve">page </w:t>
      </w:r>
      <w:r w:rsidR="00415ABE" w:rsidRPr="002E54E4">
        <w:rPr>
          <w:rFonts w:ascii="Arial" w:hAnsi="Arial" w:cs="Arial"/>
          <w:b/>
          <w:sz w:val="20"/>
          <w:szCs w:val="20"/>
          <w:highlight w:val="lightGray"/>
        </w:rPr>
        <w:t>4</w:t>
      </w:r>
    </w:p>
    <w:p w:rsidR="005135B2" w:rsidRPr="00F01F4F" w:rsidRDefault="00B94F08"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1.1</w:t>
      </w:r>
      <w:r w:rsidR="005135B2" w:rsidRPr="00F01F4F">
        <w:rPr>
          <w:rFonts w:ascii="Arial" w:hAnsi="Arial" w:cs="Arial"/>
          <w:sz w:val="20"/>
          <w:szCs w:val="20"/>
        </w:rPr>
        <w:t xml:space="preserve"> Inscription</w:t>
      </w:r>
      <w:r w:rsidR="00F13754">
        <w:rPr>
          <w:rFonts w:ascii="Arial" w:hAnsi="Arial" w:cs="Arial"/>
          <w:sz w:val="20"/>
          <w:szCs w:val="20"/>
        </w:rPr>
        <w:t xml:space="preserve"> </w:t>
      </w:r>
      <w:r w:rsidR="00F01F4F">
        <w:rPr>
          <w:rFonts w:ascii="Arial" w:hAnsi="Arial" w:cs="Arial"/>
          <w:sz w:val="20"/>
          <w:szCs w:val="20"/>
        </w:rPr>
        <w:tab/>
      </w:r>
      <w:r w:rsidR="00F01F4F">
        <w:rPr>
          <w:rFonts w:ascii="Arial" w:hAnsi="Arial" w:cs="Arial"/>
          <w:sz w:val="20"/>
          <w:szCs w:val="20"/>
        </w:rPr>
        <w:tab/>
      </w:r>
      <w:r w:rsidRPr="00F01F4F">
        <w:rPr>
          <w:rFonts w:ascii="Arial" w:hAnsi="Arial" w:cs="Arial"/>
          <w:sz w:val="20"/>
          <w:szCs w:val="20"/>
        </w:rPr>
        <w:t xml:space="preserve">page </w:t>
      </w:r>
      <w:r w:rsidR="00415ABE" w:rsidRPr="00F01F4F">
        <w:rPr>
          <w:rFonts w:ascii="Arial" w:hAnsi="Arial" w:cs="Arial"/>
          <w:sz w:val="20"/>
          <w:szCs w:val="20"/>
        </w:rPr>
        <w:t>4</w:t>
      </w:r>
    </w:p>
    <w:p w:rsidR="00E27876" w:rsidRPr="00F01F4F" w:rsidRDefault="00B94F08" w:rsidP="00F01F4F">
      <w:pPr>
        <w:tabs>
          <w:tab w:val="left" w:leader="dot" w:pos="9072"/>
          <w:tab w:val="right" w:pos="9923"/>
        </w:tabs>
        <w:ind w:right="281"/>
        <w:rPr>
          <w:rFonts w:ascii="Arial" w:hAnsi="Arial" w:cs="Arial"/>
          <w:sz w:val="20"/>
          <w:szCs w:val="20"/>
        </w:rPr>
      </w:pPr>
      <w:r w:rsidRPr="00F01F4F">
        <w:rPr>
          <w:rFonts w:ascii="Arial" w:hAnsi="Arial" w:cs="Arial"/>
          <w:sz w:val="20"/>
          <w:szCs w:val="20"/>
        </w:rPr>
        <w:t xml:space="preserve">1.1.1 </w:t>
      </w:r>
      <w:r w:rsidR="00E27876" w:rsidRPr="00F01F4F">
        <w:rPr>
          <w:rFonts w:ascii="Arial" w:hAnsi="Arial" w:cs="Arial"/>
          <w:sz w:val="20"/>
          <w:szCs w:val="20"/>
        </w:rPr>
        <w:t>Dispositions communes aux écoles maternelles et élémentaires</w:t>
      </w:r>
      <w:r w:rsidR="00F13754">
        <w:rPr>
          <w:rFonts w:ascii="Arial" w:hAnsi="Arial" w:cs="Arial"/>
          <w:sz w:val="20"/>
          <w:szCs w:val="20"/>
        </w:rPr>
        <w:t xml:space="preserve"> </w:t>
      </w:r>
      <w:r w:rsidR="002E54E4">
        <w:rPr>
          <w:rFonts w:ascii="Arial" w:hAnsi="Arial" w:cs="Arial"/>
          <w:sz w:val="20"/>
          <w:szCs w:val="20"/>
        </w:rPr>
        <w:tab/>
      </w:r>
      <w:r w:rsidR="002E54E4">
        <w:rPr>
          <w:rFonts w:ascii="Arial" w:hAnsi="Arial" w:cs="Arial"/>
          <w:sz w:val="20"/>
          <w:szCs w:val="20"/>
        </w:rPr>
        <w:tab/>
      </w:r>
      <w:r w:rsidRPr="00F01F4F">
        <w:rPr>
          <w:rFonts w:ascii="Arial" w:hAnsi="Arial" w:cs="Arial"/>
          <w:sz w:val="20"/>
          <w:szCs w:val="20"/>
        </w:rPr>
        <w:t xml:space="preserve">page </w:t>
      </w:r>
      <w:r w:rsidR="00415ABE" w:rsidRPr="00F01F4F">
        <w:rPr>
          <w:rFonts w:ascii="Arial" w:hAnsi="Arial" w:cs="Arial"/>
          <w:sz w:val="20"/>
          <w:szCs w:val="20"/>
        </w:rPr>
        <w:t>4</w:t>
      </w:r>
    </w:p>
    <w:p w:rsidR="00E56AE7" w:rsidRPr="00F01F4F" w:rsidRDefault="00B94F08" w:rsidP="00EA4B1D">
      <w:pPr>
        <w:tabs>
          <w:tab w:val="left" w:leader="dot" w:pos="9072"/>
          <w:tab w:val="right" w:pos="9923"/>
        </w:tabs>
        <w:ind w:right="281" w:firstLine="142"/>
        <w:rPr>
          <w:rFonts w:ascii="Arial" w:hAnsi="Arial" w:cs="Arial"/>
          <w:sz w:val="20"/>
          <w:szCs w:val="20"/>
        </w:rPr>
      </w:pPr>
      <w:r w:rsidRPr="00F01F4F">
        <w:rPr>
          <w:rFonts w:ascii="Arial" w:hAnsi="Arial" w:cs="Arial"/>
          <w:sz w:val="20"/>
          <w:szCs w:val="20"/>
        </w:rPr>
        <w:t xml:space="preserve">1.1.2 </w:t>
      </w:r>
      <w:r w:rsidR="00E56AE7" w:rsidRPr="00F01F4F">
        <w:rPr>
          <w:rFonts w:ascii="Arial" w:hAnsi="Arial" w:cs="Arial"/>
          <w:sz w:val="20"/>
          <w:szCs w:val="20"/>
        </w:rPr>
        <w:t>Changement d’école</w:t>
      </w:r>
      <w:r w:rsidR="00F13754">
        <w:rPr>
          <w:rFonts w:ascii="Arial" w:hAnsi="Arial" w:cs="Arial"/>
          <w:sz w:val="20"/>
          <w:szCs w:val="20"/>
        </w:rPr>
        <w:t xml:space="preserve"> </w:t>
      </w:r>
      <w:r w:rsidR="002E54E4">
        <w:rPr>
          <w:rFonts w:ascii="Arial" w:hAnsi="Arial" w:cs="Arial"/>
          <w:sz w:val="20"/>
          <w:szCs w:val="20"/>
        </w:rPr>
        <w:tab/>
      </w:r>
      <w:r w:rsidR="002E54E4">
        <w:rPr>
          <w:rFonts w:ascii="Arial" w:hAnsi="Arial" w:cs="Arial"/>
          <w:sz w:val="20"/>
          <w:szCs w:val="20"/>
        </w:rPr>
        <w:tab/>
      </w:r>
      <w:r w:rsidRPr="00F01F4F">
        <w:rPr>
          <w:rFonts w:ascii="Arial" w:hAnsi="Arial" w:cs="Arial"/>
          <w:sz w:val="20"/>
          <w:szCs w:val="20"/>
        </w:rPr>
        <w:t xml:space="preserve">page </w:t>
      </w:r>
      <w:r w:rsidR="00415ABE" w:rsidRPr="00F01F4F">
        <w:rPr>
          <w:rFonts w:ascii="Arial" w:hAnsi="Arial" w:cs="Arial"/>
          <w:sz w:val="20"/>
          <w:szCs w:val="20"/>
        </w:rPr>
        <w:t>4</w:t>
      </w:r>
    </w:p>
    <w:p w:rsidR="005135B2" w:rsidRPr="00F01F4F" w:rsidRDefault="009C5D36" w:rsidP="00EA4B1D">
      <w:pPr>
        <w:tabs>
          <w:tab w:val="left" w:leader="dot" w:pos="9072"/>
          <w:tab w:val="right" w:pos="9923"/>
        </w:tabs>
        <w:ind w:right="281" w:firstLine="142"/>
        <w:rPr>
          <w:rFonts w:ascii="Arial" w:hAnsi="Arial" w:cs="Arial"/>
          <w:sz w:val="20"/>
          <w:szCs w:val="20"/>
        </w:rPr>
      </w:pPr>
      <w:r w:rsidRPr="00F01F4F">
        <w:rPr>
          <w:rFonts w:ascii="Arial" w:hAnsi="Arial" w:cs="Arial"/>
          <w:sz w:val="20"/>
          <w:szCs w:val="20"/>
        </w:rPr>
        <w:t xml:space="preserve">1.1.3 </w:t>
      </w:r>
      <w:r w:rsidR="005135B2" w:rsidRPr="00F01F4F">
        <w:rPr>
          <w:rFonts w:ascii="Arial" w:hAnsi="Arial" w:cs="Arial"/>
          <w:sz w:val="20"/>
          <w:szCs w:val="20"/>
        </w:rPr>
        <w:t>Dispositions propres à l’école maternelle</w:t>
      </w:r>
      <w:r w:rsidR="00F13754">
        <w:rPr>
          <w:rFonts w:ascii="Arial" w:hAnsi="Arial" w:cs="Arial"/>
          <w:sz w:val="20"/>
          <w:szCs w:val="20"/>
        </w:rPr>
        <w:t xml:space="preserve"> </w:t>
      </w:r>
      <w:r w:rsidR="002E54E4">
        <w:rPr>
          <w:rFonts w:ascii="Arial" w:hAnsi="Arial" w:cs="Arial"/>
          <w:sz w:val="20"/>
          <w:szCs w:val="20"/>
        </w:rPr>
        <w:tab/>
      </w:r>
      <w:r w:rsidR="002E54E4">
        <w:rPr>
          <w:rFonts w:ascii="Arial" w:hAnsi="Arial" w:cs="Arial"/>
          <w:sz w:val="20"/>
          <w:szCs w:val="20"/>
        </w:rPr>
        <w:tab/>
      </w:r>
      <w:r w:rsidR="009D7F06" w:rsidRPr="00F01F4F">
        <w:rPr>
          <w:rFonts w:ascii="Arial" w:hAnsi="Arial" w:cs="Arial"/>
          <w:sz w:val="20"/>
          <w:szCs w:val="20"/>
        </w:rPr>
        <w:t>page</w:t>
      </w:r>
      <w:r w:rsidR="009C6256" w:rsidRPr="00F01F4F">
        <w:rPr>
          <w:rFonts w:ascii="Arial" w:hAnsi="Arial" w:cs="Arial"/>
          <w:sz w:val="20"/>
          <w:szCs w:val="20"/>
        </w:rPr>
        <w:t xml:space="preserve"> 5</w:t>
      </w:r>
    </w:p>
    <w:p w:rsidR="005135B2" w:rsidRPr="00F01F4F" w:rsidRDefault="009C5D36" w:rsidP="00AF14E0">
      <w:pPr>
        <w:tabs>
          <w:tab w:val="left" w:leader="dot" w:pos="9072"/>
          <w:tab w:val="right" w:pos="9923"/>
        </w:tabs>
        <w:spacing w:after="80"/>
        <w:ind w:right="284" w:firstLine="142"/>
        <w:rPr>
          <w:rFonts w:ascii="Arial" w:hAnsi="Arial" w:cs="Arial"/>
          <w:sz w:val="20"/>
          <w:szCs w:val="20"/>
        </w:rPr>
      </w:pPr>
      <w:r w:rsidRPr="00F01F4F">
        <w:rPr>
          <w:rFonts w:ascii="Arial" w:hAnsi="Arial" w:cs="Arial"/>
          <w:sz w:val="20"/>
          <w:szCs w:val="20"/>
        </w:rPr>
        <w:t xml:space="preserve">1.1.4 </w:t>
      </w:r>
      <w:r w:rsidR="005135B2" w:rsidRPr="00F01F4F">
        <w:rPr>
          <w:rFonts w:ascii="Arial" w:hAnsi="Arial" w:cs="Arial"/>
          <w:sz w:val="20"/>
          <w:szCs w:val="20"/>
        </w:rPr>
        <w:t xml:space="preserve">Dispositions propres à l’école élémentaire </w:t>
      </w:r>
      <w:r w:rsidR="002E54E4">
        <w:rPr>
          <w:rFonts w:ascii="Arial" w:hAnsi="Arial" w:cs="Arial"/>
          <w:sz w:val="20"/>
          <w:szCs w:val="20"/>
        </w:rPr>
        <w:tab/>
      </w:r>
      <w:r w:rsidR="002E54E4">
        <w:rPr>
          <w:rFonts w:ascii="Arial" w:hAnsi="Arial" w:cs="Arial"/>
          <w:sz w:val="20"/>
          <w:szCs w:val="20"/>
        </w:rPr>
        <w:tab/>
      </w:r>
      <w:r w:rsidR="00AB4582" w:rsidRPr="00F01F4F">
        <w:rPr>
          <w:rFonts w:ascii="Arial" w:hAnsi="Arial" w:cs="Arial"/>
          <w:sz w:val="20"/>
          <w:szCs w:val="20"/>
        </w:rPr>
        <w:t xml:space="preserve">page </w:t>
      </w:r>
      <w:r w:rsidR="009C6256" w:rsidRPr="00F01F4F">
        <w:rPr>
          <w:rFonts w:ascii="Arial" w:hAnsi="Arial" w:cs="Arial"/>
          <w:sz w:val="20"/>
          <w:szCs w:val="20"/>
        </w:rPr>
        <w:t>5</w:t>
      </w:r>
    </w:p>
    <w:p w:rsidR="0039514E" w:rsidRPr="00F01F4F" w:rsidRDefault="006415A9" w:rsidP="00F01F4F">
      <w:pPr>
        <w:tabs>
          <w:tab w:val="left" w:leader="dot" w:pos="9072"/>
          <w:tab w:val="right" w:pos="9923"/>
        </w:tabs>
        <w:ind w:right="281"/>
        <w:rPr>
          <w:rFonts w:ascii="Arial" w:hAnsi="Arial" w:cs="Arial"/>
          <w:sz w:val="20"/>
          <w:szCs w:val="20"/>
        </w:rPr>
      </w:pPr>
      <w:r w:rsidRPr="00F01F4F">
        <w:rPr>
          <w:rFonts w:ascii="Arial" w:hAnsi="Arial" w:cs="Arial"/>
          <w:sz w:val="20"/>
          <w:szCs w:val="20"/>
        </w:rPr>
        <w:t>1.2</w:t>
      </w:r>
      <w:r w:rsidR="0039514E" w:rsidRPr="00F01F4F">
        <w:rPr>
          <w:rFonts w:ascii="Arial" w:hAnsi="Arial" w:cs="Arial"/>
          <w:sz w:val="20"/>
          <w:szCs w:val="20"/>
        </w:rPr>
        <w:t xml:space="preserve"> Admission</w:t>
      </w:r>
      <w:r w:rsidR="00F13754">
        <w:rPr>
          <w:rFonts w:ascii="Arial" w:hAnsi="Arial" w:cs="Arial"/>
          <w:sz w:val="20"/>
          <w:szCs w:val="20"/>
        </w:rPr>
        <w:t xml:space="preserve"> </w:t>
      </w:r>
      <w:r w:rsidR="002E54E4">
        <w:rPr>
          <w:rFonts w:ascii="Arial" w:hAnsi="Arial" w:cs="Arial"/>
          <w:sz w:val="20"/>
          <w:szCs w:val="20"/>
        </w:rPr>
        <w:tab/>
      </w:r>
      <w:r w:rsidR="002E54E4">
        <w:rPr>
          <w:rFonts w:ascii="Arial" w:hAnsi="Arial" w:cs="Arial"/>
          <w:sz w:val="20"/>
          <w:szCs w:val="20"/>
        </w:rPr>
        <w:tab/>
      </w:r>
      <w:r w:rsidR="007851C7" w:rsidRPr="00F01F4F">
        <w:rPr>
          <w:rFonts w:ascii="Arial" w:hAnsi="Arial" w:cs="Arial"/>
          <w:sz w:val="20"/>
          <w:szCs w:val="20"/>
        </w:rPr>
        <w:t xml:space="preserve">page </w:t>
      </w:r>
      <w:r w:rsidR="009C6256" w:rsidRPr="00F01F4F">
        <w:rPr>
          <w:rFonts w:ascii="Arial" w:hAnsi="Arial" w:cs="Arial"/>
          <w:sz w:val="20"/>
          <w:szCs w:val="20"/>
        </w:rPr>
        <w:t>5</w:t>
      </w:r>
    </w:p>
    <w:p w:rsidR="004A16C6" w:rsidRPr="00F01F4F" w:rsidRDefault="00B84ACB" w:rsidP="00EA4B1D">
      <w:pPr>
        <w:tabs>
          <w:tab w:val="left" w:leader="dot" w:pos="9072"/>
          <w:tab w:val="right" w:pos="9923"/>
        </w:tabs>
        <w:ind w:right="281" w:firstLine="142"/>
        <w:rPr>
          <w:rFonts w:ascii="Arial" w:hAnsi="Arial" w:cs="Arial"/>
          <w:sz w:val="20"/>
          <w:szCs w:val="20"/>
        </w:rPr>
      </w:pPr>
      <w:r w:rsidRPr="00F01F4F">
        <w:rPr>
          <w:rFonts w:ascii="Arial" w:hAnsi="Arial" w:cs="Arial"/>
          <w:sz w:val="20"/>
          <w:szCs w:val="20"/>
        </w:rPr>
        <w:t xml:space="preserve">1.2.1 </w:t>
      </w:r>
      <w:r w:rsidR="004A16C6" w:rsidRPr="00F01F4F">
        <w:rPr>
          <w:rFonts w:ascii="Arial" w:hAnsi="Arial" w:cs="Arial"/>
          <w:sz w:val="20"/>
          <w:szCs w:val="20"/>
        </w:rPr>
        <w:t>Dispositions communes aux écoles maternelles et élémentaires</w:t>
      </w:r>
      <w:r w:rsidR="00480CA5" w:rsidRPr="00F01F4F">
        <w:rPr>
          <w:rFonts w:ascii="Arial" w:hAnsi="Arial" w:cs="Arial"/>
          <w:sz w:val="20"/>
          <w:szCs w:val="20"/>
        </w:rPr>
        <w:t xml:space="preserve"> </w:t>
      </w:r>
      <w:r w:rsidR="002E54E4">
        <w:rPr>
          <w:rFonts w:ascii="Arial" w:hAnsi="Arial" w:cs="Arial"/>
          <w:sz w:val="20"/>
          <w:szCs w:val="20"/>
        </w:rPr>
        <w:tab/>
      </w:r>
      <w:r w:rsidR="002E54E4">
        <w:rPr>
          <w:rFonts w:ascii="Arial" w:hAnsi="Arial" w:cs="Arial"/>
          <w:sz w:val="20"/>
          <w:szCs w:val="20"/>
        </w:rPr>
        <w:tab/>
        <w:t xml:space="preserve">page </w:t>
      </w:r>
      <w:r w:rsidR="00344E51" w:rsidRPr="00F01F4F">
        <w:rPr>
          <w:rFonts w:ascii="Arial" w:hAnsi="Arial" w:cs="Arial"/>
          <w:sz w:val="20"/>
          <w:szCs w:val="20"/>
        </w:rPr>
        <w:t>5</w:t>
      </w:r>
    </w:p>
    <w:p w:rsidR="00B72D47" w:rsidRPr="00F01F4F" w:rsidRDefault="00577D25" w:rsidP="003040A5">
      <w:pPr>
        <w:tabs>
          <w:tab w:val="left" w:leader="dot" w:pos="9072"/>
          <w:tab w:val="right" w:pos="9923"/>
        </w:tabs>
        <w:spacing w:after="80"/>
        <w:ind w:right="284" w:firstLine="142"/>
        <w:rPr>
          <w:rFonts w:ascii="Arial" w:hAnsi="Arial" w:cs="Arial"/>
          <w:sz w:val="20"/>
          <w:szCs w:val="20"/>
        </w:rPr>
      </w:pPr>
      <w:r w:rsidRPr="00F01F4F">
        <w:rPr>
          <w:rFonts w:ascii="Arial" w:hAnsi="Arial" w:cs="Arial"/>
          <w:sz w:val="20"/>
          <w:szCs w:val="20"/>
        </w:rPr>
        <w:t xml:space="preserve">1.2.2 </w:t>
      </w:r>
      <w:r w:rsidR="00B72D47" w:rsidRPr="00F01F4F">
        <w:rPr>
          <w:rFonts w:ascii="Arial" w:hAnsi="Arial" w:cs="Arial"/>
          <w:sz w:val="20"/>
          <w:szCs w:val="20"/>
        </w:rPr>
        <w:t>Registre des élèves inscrits</w:t>
      </w:r>
      <w:r w:rsidR="00F13754">
        <w:rPr>
          <w:rFonts w:ascii="Arial" w:hAnsi="Arial" w:cs="Arial"/>
          <w:sz w:val="20"/>
          <w:szCs w:val="20"/>
        </w:rPr>
        <w:t xml:space="preserve"> </w:t>
      </w:r>
      <w:r w:rsidR="002E54E4">
        <w:rPr>
          <w:rFonts w:ascii="Arial" w:hAnsi="Arial" w:cs="Arial"/>
          <w:sz w:val="20"/>
          <w:szCs w:val="20"/>
        </w:rPr>
        <w:tab/>
      </w:r>
      <w:r w:rsidR="002E54E4">
        <w:rPr>
          <w:rFonts w:ascii="Arial" w:hAnsi="Arial" w:cs="Arial"/>
          <w:sz w:val="20"/>
          <w:szCs w:val="20"/>
        </w:rPr>
        <w:tab/>
      </w:r>
      <w:r w:rsidR="002C3057" w:rsidRPr="00F01F4F">
        <w:rPr>
          <w:rFonts w:ascii="Arial" w:hAnsi="Arial" w:cs="Arial"/>
          <w:sz w:val="20"/>
          <w:szCs w:val="20"/>
        </w:rPr>
        <w:t xml:space="preserve">page </w:t>
      </w:r>
      <w:r w:rsidR="00344E51" w:rsidRPr="00F01F4F">
        <w:rPr>
          <w:rFonts w:ascii="Arial" w:hAnsi="Arial" w:cs="Arial"/>
          <w:sz w:val="20"/>
          <w:szCs w:val="20"/>
        </w:rPr>
        <w:t>6</w:t>
      </w:r>
    </w:p>
    <w:p w:rsidR="00F01F4F" w:rsidRDefault="009D244C" w:rsidP="003040A5">
      <w:pPr>
        <w:tabs>
          <w:tab w:val="left" w:leader="dot" w:pos="9072"/>
          <w:tab w:val="right" w:pos="9923"/>
        </w:tabs>
        <w:ind w:right="281"/>
        <w:rPr>
          <w:rFonts w:ascii="Arial" w:hAnsi="Arial" w:cs="Arial"/>
          <w:sz w:val="20"/>
          <w:szCs w:val="20"/>
        </w:rPr>
      </w:pPr>
      <w:r w:rsidRPr="00F01F4F">
        <w:rPr>
          <w:rFonts w:ascii="Arial" w:hAnsi="Arial" w:cs="Arial"/>
          <w:sz w:val="20"/>
          <w:szCs w:val="20"/>
        </w:rPr>
        <w:t xml:space="preserve">1.3 </w:t>
      </w:r>
      <w:r w:rsidR="00772C6B" w:rsidRPr="00F01F4F">
        <w:rPr>
          <w:rFonts w:ascii="Arial" w:hAnsi="Arial" w:cs="Arial"/>
          <w:sz w:val="20"/>
          <w:szCs w:val="20"/>
        </w:rPr>
        <w:t>Dispositio</w:t>
      </w:r>
      <w:r w:rsidR="00C660E3" w:rsidRPr="00F01F4F">
        <w:rPr>
          <w:rFonts w:ascii="Arial" w:hAnsi="Arial" w:cs="Arial"/>
          <w:sz w:val="20"/>
          <w:szCs w:val="20"/>
        </w:rPr>
        <w:t>ns particulières</w:t>
      </w:r>
      <w:r w:rsidR="007A1049" w:rsidRPr="00F01F4F">
        <w:rPr>
          <w:rFonts w:ascii="Arial" w:hAnsi="Arial" w:cs="Arial"/>
          <w:sz w:val="20"/>
          <w:szCs w:val="20"/>
        </w:rPr>
        <w:t xml:space="preserve"> (</w:t>
      </w:r>
      <w:r w:rsidR="005643E3" w:rsidRPr="00F01F4F">
        <w:rPr>
          <w:rFonts w:ascii="Arial" w:hAnsi="Arial" w:cs="Arial"/>
          <w:sz w:val="20"/>
          <w:szCs w:val="20"/>
        </w:rPr>
        <w:t xml:space="preserve">cf. </w:t>
      </w:r>
      <w:r w:rsidR="007A1049" w:rsidRPr="00F01F4F">
        <w:rPr>
          <w:rFonts w:ascii="Arial" w:hAnsi="Arial" w:cs="Arial"/>
          <w:sz w:val="20"/>
          <w:szCs w:val="20"/>
        </w:rPr>
        <w:t xml:space="preserve">annexe </w:t>
      </w:r>
      <w:r w:rsidR="003E4EB4" w:rsidRPr="00F01F4F">
        <w:rPr>
          <w:rFonts w:ascii="Arial" w:hAnsi="Arial" w:cs="Arial"/>
          <w:sz w:val="20"/>
          <w:szCs w:val="20"/>
        </w:rPr>
        <w:t>2</w:t>
      </w:r>
      <w:r w:rsidR="00E33D1F" w:rsidRPr="00F01F4F">
        <w:rPr>
          <w:rFonts w:ascii="Arial" w:hAnsi="Arial" w:cs="Arial"/>
          <w:sz w:val="20"/>
          <w:szCs w:val="20"/>
        </w:rPr>
        <w:t xml:space="preserve"> </w:t>
      </w:r>
      <w:r w:rsidR="001B0257" w:rsidRPr="00F01F4F">
        <w:rPr>
          <w:rFonts w:ascii="Arial" w:hAnsi="Arial" w:cs="Arial"/>
          <w:sz w:val="20"/>
          <w:szCs w:val="20"/>
        </w:rPr>
        <w:t>s</w:t>
      </w:r>
      <w:r w:rsidR="00E33D1F" w:rsidRPr="00F01F4F">
        <w:rPr>
          <w:rFonts w:ascii="Arial" w:hAnsi="Arial" w:cs="Arial"/>
          <w:sz w:val="20"/>
          <w:szCs w:val="20"/>
        </w:rPr>
        <w:t>ur l’admission des élèves à besoin particulier</w:t>
      </w:r>
      <w:r w:rsidR="007A1049" w:rsidRPr="00F01F4F">
        <w:rPr>
          <w:rFonts w:ascii="Arial" w:hAnsi="Arial" w:cs="Arial"/>
          <w:sz w:val="20"/>
          <w:szCs w:val="20"/>
        </w:rPr>
        <w:t>)</w:t>
      </w:r>
      <w:r w:rsidR="002C2B7D" w:rsidRPr="00F01F4F">
        <w:rPr>
          <w:rFonts w:ascii="Arial" w:hAnsi="Arial" w:cs="Arial"/>
          <w:sz w:val="20"/>
          <w:szCs w:val="20"/>
        </w:rPr>
        <w:t xml:space="preserve"> </w:t>
      </w:r>
      <w:r w:rsidR="002E54E4">
        <w:rPr>
          <w:rFonts w:ascii="Arial" w:hAnsi="Arial" w:cs="Arial"/>
          <w:sz w:val="20"/>
          <w:szCs w:val="20"/>
        </w:rPr>
        <w:tab/>
      </w:r>
      <w:r w:rsidR="002E54E4">
        <w:rPr>
          <w:rFonts w:ascii="Arial" w:hAnsi="Arial" w:cs="Arial"/>
          <w:sz w:val="20"/>
          <w:szCs w:val="20"/>
        </w:rPr>
        <w:tab/>
      </w:r>
      <w:r w:rsidR="002C2B7D" w:rsidRPr="00F01F4F">
        <w:rPr>
          <w:rFonts w:ascii="Arial" w:hAnsi="Arial" w:cs="Arial"/>
          <w:sz w:val="20"/>
          <w:szCs w:val="20"/>
        </w:rPr>
        <w:t>page</w:t>
      </w:r>
      <w:r w:rsidR="00F01F4F">
        <w:rPr>
          <w:rFonts w:ascii="Arial" w:hAnsi="Arial" w:cs="Arial"/>
          <w:sz w:val="20"/>
          <w:szCs w:val="20"/>
        </w:rPr>
        <w:t xml:space="preserve"> 6</w:t>
      </w:r>
    </w:p>
    <w:p w:rsidR="002E54E4" w:rsidRDefault="002E54E4" w:rsidP="00F01F4F">
      <w:pPr>
        <w:tabs>
          <w:tab w:val="left" w:leader="dot" w:pos="9072"/>
          <w:tab w:val="right" w:pos="9923"/>
        </w:tabs>
        <w:ind w:right="281"/>
        <w:rPr>
          <w:rFonts w:ascii="Arial" w:hAnsi="Arial" w:cs="Arial"/>
          <w:sz w:val="20"/>
          <w:szCs w:val="20"/>
        </w:rPr>
      </w:pPr>
    </w:p>
    <w:p w:rsidR="00B75450" w:rsidRPr="002E54E4" w:rsidRDefault="00B75101" w:rsidP="00AF14E0">
      <w:pPr>
        <w:tabs>
          <w:tab w:val="left" w:leader="dot" w:pos="9072"/>
          <w:tab w:val="right" w:pos="9923"/>
        </w:tabs>
        <w:spacing w:after="80"/>
        <w:ind w:right="284"/>
        <w:rPr>
          <w:rFonts w:ascii="Arial" w:hAnsi="Arial" w:cs="Arial"/>
          <w:b/>
          <w:sz w:val="20"/>
          <w:szCs w:val="20"/>
        </w:rPr>
      </w:pPr>
      <w:r w:rsidRPr="002E54E4">
        <w:rPr>
          <w:rFonts w:ascii="Arial" w:hAnsi="Arial" w:cs="Arial"/>
          <w:b/>
          <w:sz w:val="20"/>
          <w:szCs w:val="20"/>
          <w:highlight w:val="lightGray"/>
        </w:rPr>
        <w:t xml:space="preserve">Titre </w:t>
      </w:r>
      <w:r w:rsidR="00387E7B" w:rsidRPr="002E54E4">
        <w:rPr>
          <w:rFonts w:ascii="Arial" w:hAnsi="Arial" w:cs="Arial"/>
          <w:b/>
          <w:sz w:val="20"/>
          <w:szCs w:val="20"/>
          <w:highlight w:val="lightGray"/>
        </w:rPr>
        <w:t>2</w:t>
      </w:r>
      <w:r w:rsidRPr="002E54E4">
        <w:rPr>
          <w:rFonts w:ascii="Arial" w:hAnsi="Arial" w:cs="Arial"/>
          <w:b/>
          <w:sz w:val="20"/>
          <w:szCs w:val="20"/>
          <w:highlight w:val="lightGray"/>
        </w:rPr>
        <w:t xml:space="preserve"> - </w:t>
      </w:r>
      <w:r w:rsidR="00B75450" w:rsidRPr="002E54E4">
        <w:rPr>
          <w:rFonts w:ascii="Arial" w:hAnsi="Arial" w:cs="Arial"/>
          <w:b/>
          <w:sz w:val="20"/>
          <w:szCs w:val="20"/>
          <w:highlight w:val="lightGray"/>
        </w:rPr>
        <w:t>F</w:t>
      </w:r>
      <w:r w:rsidRPr="002E54E4">
        <w:rPr>
          <w:rFonts w:ascii="Arial" w:hAnsi="Arial" w:cs="Arial"/>
          <w:b/>
          <w:sz w:val="20"/>
          <w:szCs w:val="20"/>
          <w:highlight w:val="lightGray"/>
        </w:rPr>
        <w:t>réquentation et obligation scolaires</w:t>
      </w:r>
      <w:r w:rsidR="00F13754">
        <w:rPr>
          <w:rFonts w:ascii="Arial" w:hAnsi="Arial" w:cs="Arial"/>
          <w:b/>
          <w:sz w:val="20"/>
          <w:szCs w:val="20"/>
          <w:highlight w:val="lightGray"/>
        </w:rPr>
        <w:t xml:space="preserve"> </w:t>
      </w:r>
      <w:r w:rsidR="002E54E4" w:rsidRPr="002E54E4">
        <w:rPr>
          <w:rFonts w:ascii="Arial" w:hAnsi="Arial" w:cs="Arial"/>
          <w:b/>
          <w:sz w:val="20"/>
          <w:szCs w:val="20"/>
          <w:highlight w:val="lightGray"/>
        </w:rPr>
        <w:tab/>
      </w:r>
      <w:r w:rsidR="002E54E4" w:rsidRPr="002E54E4">
        <w:rPr>
          <w:rFonts w:ascii="Arial" w:hAnsi="Arial" w:cs="Arial"/>
          <w:b/>
          <w:sz w:val="20"/>
          <w:szCs w:val="20"/>
          <w:highlight w:val="lightGray"/>
        </w:rPr>
        <w:tab/>
      </w:r>
      <w:r w:rsidR="00B85473" w:rsidRPr="002E54E4">
        <w:rPr>
          <w:rFonts w:ascii="Arial" w:hAnsi="Arial" w:cs="Arial"/>
          <w:b/>
          <w:sz w:val="20"/>
          <w:szCs w:val="20"/>
          <w:highlight w:val="lightGray"/>
        </w:rPr>
        <w:t xml:space="preserve">page </w:t>
      </w:r>
      <w:r w:rsidR="00767783" w:rsidRPr="002E54E4">
        <w:rPr>
          <w:rFonts w:ascii="Arial" w:hAnsi="Arial" w:cs="Arial"/>
          <w:b/>
          <w:sz w:val="20"/>
          <w:szCs w:val="20"/>
          <w:highlight w:val="lightGray"/>
        </w:rPr>
        <w:t>6</w:t>
      </w:r>
    </w:p>
    <w:p w:rsidR="002336DA" w:rsidRPr="00F01F4F" w:rsidRDefault="00387E7B"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2</w:t>
      </w:r>
      <w:r w:rsidR="00B85473" w:rsidRPr="00F01F4F">
        <w:rPr>
          <w:rFonts w:ascii="Arial" w:hAnsi="Arial" w:cs="Arial"/>
          <w:sz w:val="20"/>
          <w:szCs w:val="20"/>
        </w:rPr>
        <w:t xml:space="preserve">.1 </w:t>
      </w:r>
      <w:r w:rsidR="002336DA" w:rsidRPr="00F01F4F">
        <w:rPr>
          <w:rFonts w:ascii="Arial" w:hAnsi="Arial" w:cs="Arial"/>
          <w:sz w:val="20"/>
          <w:szCs w:val="20"/>
        </w:rPr>
        <w:t>Dispositions générales</w:t>
      </w:r>
      <w:r w:rsidR="00F13754">
        <w:rPr>
          <w:rFonts w:ascii="Arial" w:hAnsi="Arial" w:cs="Arial"/>
          <w:sz w:val="20"/>
          <w:szCs w:val="20"/>
        </w:rPr>
        <w:t xml:space="preserve"> </w:t>
      </w:r>
      <w:r w:rsidR="002E54E4">
        <w:rPr>
          <w:rFonts w:ascii="Arial" w:hAnsi="Arial" w:cs="Arial"/>
          <w:sz w:val="20"/>
          <w:szCs w:val="20"/>
        </w:rPr>
        <w:tab/>
      </w:r>
      <w:r w:rsidR="002E54E4">
        <w:rPr>
          <w:rFonts w:ascii="Arial" w:hAnsi="Arial" w:cs="Arial"/>
          <w:sz w:val="20"/>
          <w:szCs w:val="20"/>
        </w:rPr>
        <w:tab/>
      </w:r>
      <w:r w:rsidR="00B85473" w:rsidRPr="00F01F4F">
        <w:rPr>
          <w:rFonts w:ascii="Arial" w:hAnsi="Arial" w:cs="Arial"/>
          <w:sz w:val="20"/>
          <w:szCs w:val="20"/>
        </w:rPr>
        <w:t xml:space="preserve">page </w:t>
      </w:r>
      <w:r w:rsidR="00767783" w:rsidRPr="00F01F4F">
        <w:rPr>
          <w:rFonts w:ascii="Arial" w:hAnsi="Arial" w:cs="Arial"/>
          <w:sz w:val="20"/>
          <w:szCs w:val="20"/>
        </w:rPr>
        <w:t>6</w:t>
      </w:r>
    </w:p>
    <w:p w:rsidR="00534B93" w:rsidRPr="00F01F4F" w:rsidRDefault="00387E7B"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2</w:t>
      </w:r>
      <w:r w:rsidR="00B85473" w:rsidRPr="00F01F4F">
        <w:rPr>
          <w:rFonts w:ascii="Arial" w:hAnsi="Arial" w:cs="Arial"/>
          <w:sz w:val="20"/>
          <w:szCs w:val="20"/>
        </w:rPr>
        <w:t xml:space="preserve">.2 </w:t>
      </w:r>
      <w:r w:rsidR="00534B93" w:rsidRPr="00F01F4F">
        <w:rPr>
          <w:rFonts w:ascii="Arial" w:hAnsi="Arial" w:cs="Arial"/>
          <w:sz w:val="20"/>
          <w:szCs w:val="20"/>
        </w:rPr>
        <w:t>Dispositions par</w:t>
      </w:r>
      <w:r w:rsidR="002E54E4">
        <w:rPr>
          <w:rFonts w:ascii="Arial" w:hAnsi="Arial" w:cs="Arial"/>
          <w:sz w:val="20"/>
          <w:szCs w:val="20"/>
        </w:rPr>
        <w:t>ti</w:t>
      </w:r>
      <w:r w:rsidR="00F13754">
        <w:rPr>
          <w:rFonts w:ascii="Arial" w:hAnsi="Arial" w:cs="Arial"/>
          <w:sz w:val="20"/>
          <w:szCs w:val="20"/>
        </w:rPr>
        <w:t xml:space="preserve">culières à l’école maternelle </w:t>
      </w:r>
      <w:r w:rsidR="002E54E4">
        <w:rPr>
          <w:rFonts w:ascii="Arial" w:hAnsi="Arial" w:cs="Arial"/>
          <w:sz w:val="20"/>
          <w:szCs w:val="20"/>
        </w:rPr>
        <w:tab/>
      </w:r>
      <w:r w:rsidR="002E54E4">
        <w:rPr>
          <w:rFonts w:ascii="Arial" w:hAnsi="Arial" w:cs="Arial"/>
          <w:sz w:val="20"/>
          <w:szCs w:val="20"/>
        </w:rPr>
        <w:tab/>
      </w:r>
      <w:r w:rsidR="00B85473" w:rsidRPr="00F01F4F">
        <w:rPr>
          <w:rFonts w:ascii="Arial" w:hAnsi="Arial" w:cs="Arial"/>
          <w:sz w:val="20"/>
          <w:szCs w:val="20"/>
        </w:rPr>
        <w:t xml:space="preserve">page </w:t>
      </w:r>
      <w:r w:rsidR="00767783" w:rsidRPr="00F01F4F">
        <w:rPr>
          <w:rFonts w:ascii="Arial" w:hAnsi="Arial" w:cs="Arial"/>
          <w:sz w:val="20"/>
          <w:szCs w:val="20"/>
        </w:rPr>
        <w:t>6</w:t>
      </w:r>
    </w:p>
    <w:p w:rsidR="008A13AE" w:rsidRPr="00F01F4F" w:rsidRDefault="00387E7B" w:rsidP="00F01F4F">
      <w:pPr>
        <w:tabs>
          <w:tab w:val="left" w:leader="dot" w:pos="9072"/>
          <w:tab w:val="right" w:pos="9923"/>
        </w:tabs>
        <w:ind w:right="281"/>
        <w:rPr>
          <w:rFonts w:ascii="Arial" w:hAnsi="Arial" w:cs="Arial"/>
          <w:sz w:val="20"/>
          <w:szCs w:val="20"/>
        </w:rPr>
      </w:pPr>
      <w:r w:rsidRPr="00F01F4F">
        <w:rPr>
          <w:rFonts w:ascii="Arial" w:hAnsi="Arial" w:cs="Arial"/>
          <w:sz w:val="20"/>
          <w:szCs w:val="20"/>
        </w:rPr>
        <w:t>2</w:t>
      </w:r>
      <w:r w:rsidR="008A13AE" w:rsidRPr="00F01F4F">
        <w:rPr>
          <w:rFonts w:ascii="Arial" w:hAnsi="Arial" w:cs="Arial"/>
          <w:sz w:val="20"/>
          <w:szCs w:val="20"/>
        </w:rPr>
        <w:t>.3 Dispositions communes aux élèves relevant de l’obliga</w:t>
      </w:r>
      <w:r w:rsidR="00F13754">
        <w:rPr>
          <w:rFonts w:ascii="Arial" w:hAnsi="Arial" w:cs="Arial"/>
          <w:sz w:val="20"/>
          <w:szCs w:val="20"/>
        </w:rPr>
        <w:t xml:space="preserve">tion scolaire </w:t>
      </w:r>
      <w:r w:rsidR="002E54E4">
        <w:rPr>
          <w:rFonts w:ascii="Arial" w:hAnsi="Arial" w:cs="Arial"/>
          <w:sz w:val="20"/>
          <w:szCs w:val="20"/>
        </w:rPr>
        <w:tab/>
      </w:r>
      <w:r w:rsidR="002E54E4">
        <w:rPr>
          <w:rFonts w:ascii="Arial" w:hAnsi="Arial" w:cs="Arial"/>
          <w:sz w:val="20"/>
          <w:szCs w:val="20"/>
        </w:rPr>
        <w:tab/>
      </w:r>
      <w:r w:rsidR="008A13AE" w:rsidRPr="00F01F4F">
        <w:rPr>
          <w:rFonts w:ascii="Arial" w:hAnsi="Arial" w:cs="Arial"/>
          <w:sz w:val="20"/>
          <w:szCs w:val="20"/>
        </w:rPr>
        <w:t xml:space="preserve">page </w:t>
      </w:r>
      <w:r w:rsidR="00694BB7" w:rsidRPr="00F01F4F">
        <w:rPr>
          <w:rFonts w:ascii="Arial" w:hAnsi="Arial" w:cs="Arial"/>
          <w:sz w:val="20"/>
          <w:szCs w:val="20"/>
        </w:rPr>
        <w:t>7</w:t>
      </w:r>
    </w:p>
    <w:p w:rsidR="00534B93" w:rsidRPr="00F01F4F" w:rsidRDefault="00534B93" w:rsidP="00F01F4F">
      <w:pPr>
        <w:tabs>
          <w:tab w:val="left" w:leader="dot" w:pos="9072"/>
          <w:tab w:val="right" w:pos="9923"/>
        </w:tabs>
        <w:ind w:right="281"/>
        <w:rPr>
          <w:rFonts w:ascii="Arial" w:hAnsi="Arial" w:cs="Arial"/>
          <w:sz w:val="20"/>
          <w:szCs w:val="20"/>
        </w:rPr>
      </w:pPr>
      <w:r w:rsidRPr="00F01F4F">
        <w:rPr>
          <w:rFonts w:ascii="Arial" w:hAnsi="Arial" w:cs="Arial"/>
          <w:sz w:val="20"/>
          <w:szCs w:val="20"/>
        </w:rPr>
        <w:t xml:space="preserve">a </w:t>
      </w:r>
      <w:r w:rsidR="00BC1816" w:rsidRPr="00F01F4F">
        <w:rPr>
          <w:rFonts w:ascii="Arial" w:hAnsi="Arial" w:cs="Arial"/>
          <w:sz w:val="20"/>
          <w:szCs w:val="20"/>
        </w:rPr>
        <w:t>-</w:t>
      </w:r>
      <w:r w:rsidR="00882DB4" w:rsidRPr="00F01F4F">
        <w:rPr>
          <w:rFonts w:ascii="Arial" w:hAnsi="Arial" w:cs="Arial"/>
          <w:sz w:val="20"/>
          <w:szCs w:val="20"/>
        </w:rPr>
        <w:t>l’inscription sur les listes scolaires</w:t>
      </w:r>
      <w:r w:rsidR="00F13754">
        <w:rPr>
          <w:rFonts w:ascii="Arial" w:hAnsi="Arial" w:cs="Arial"/>
          <w:sz w:val="20"/>
          <w:szCs w:val="20"/>
        </w:rPr>
        <w:t xml:space="preserve"> </w:t>
      </w:r>
      <w:r w:rsidR="002E54E4">
        <w:rPr>
          <w:rFonts w:ascii="Arial" w:hAnsi="Arial" w:cs="Arial"/>
          <w:sz w:val="20"/>
          <w:szCs w:val="20"/>
        </w:rPr>
        <w:tab/>
      </w:r>
      <w:r w:rsidR="002E54E4">
        <w:rPr>
          <w:rFonts w:ascii="Arial" w:hAnsi="Arial" w:cs="Arial"/>
          <w:sz w:val="20"/>
          <w:szCs w:val="20"/>
        </w:rPr>
        <w:tab/>
      </w:r>
      <w:r w:rsidR="00B85473" w:rsidRPr="00F01F4F">
        <w:rPr>
          <w:rFonts w:ascii="Arial" w:hAnsi="Arial" w:cs="Arial"/>
          <w:sz w:val="20"/>
          <w:szCs w:val="20"/>
        </w:rPr>
        <w:t xml:space="preserve">page </w:t>
      </w:r>
      <w:r w:rsidR="00694BB7" w:rsidRPr="00F01F4F">
        <w:rPr>
          <w:rFonts w:ascii="Arial" w:hAnsi="Arial" w:cs="Arial"/>
          <w:sz w:val="20"/>
          <w:szCs w:val="20"/>
        </w:rPr>
        <w:t>7</w:t>
      </w:r>
    </w:p>
    <w:p w:rsidR="00B823F9" w:rsidRPr="00F01F4F" w:rsidRDefault="00534B93" w:rsidP="00F01F4F">
      <w:pPr>
        <w:tabs>
          <w:tab w:val="left" w:leader="dot" w:pos="9072"/>
          <w:tab w:val="right" w:pos="9923"/>
        </w:tabs>
        <w:ind w:right="281"/>
        <w:rPr>
          <w:rFonts w:ascii="Arial" w:hAnsi="Arial" w:cs="Arial"/>
          <w:sz w:val="20"/>
          <w:szCs w:val="20"/>
        </w:rPr>
      </w:pPr>
      <w:r w:rsidRPr="00F01F4F">
        <w:rPr>
          <w:rFonts w:ascii="Arial" w:hAnsi="Arial" w:cs="Arial"/>
          <w:sz w:val="20"/>
          <w:szCs w:val="20"/>
        </w:rPr>
        <w:t>b -</w:t>
      </w:r>
      <w:r w:rsidR="00882DB4" w:rsidRPr="00F01F4F">
        <w:rPr>
          <w:rFonts w:ascii="Arial" w:hAnsi="Arial" w:cs="Arial"/>
          <w:sz w:val="20"/>
          <w:szCs w:val="20"/>
        </w:rPr>
        <w:t>prévention et traitement de l’absentéisme</w:t>
      </w:r>
      <w:r w:rsidR="00F13754">
        <w:rPr>
          <w:rFonts w:ascii="Arial" w:hAnsi="Arial" w:cs="Arial"/>
          <w:sz w:val="20"/>
          <w:szCs w:val="20"/>
        </w:rPr>
        <w:t xml:space="preserve"> </w:t>
      </w:r>
      <w:r w:rsidR="002E54E4">
        <w:rPr>
          <w:rFonts w:ascii="Arial" w:hAnsi="Arial" w:cs="Arial"/>
          <w:sz w:val="20"/>
          <w:szCs w:val="20"/>
        </w:rPr>
        <w:tab/>
      </w:r>
      <w:r w:rsidR="002E54E4">
        <w:rPr>
          <w:rFonts w:ascii="Arial" w:hAnsi="Arial" w:cs="Arial"/>
          <w:sz w:val="20"/>
          <w:szCs w:val="20"/>
        </w:rPr>
        <w:tab/>
      </w:r>
      <w:r w:rsidR="00DE7743" w:rsidRPr="00F01F4F">
        <w:rPr>
          <w:rFonts w:ascii="Arial" w:hAnsi="Arial" w:cs="Arial"/>
          <w:sz w:val="20"/>
          <w:szCs w:val="20"/>
        </w:rPr>
        <w:t>page</w:t>
      </w:r>
      <w:r w:rsidR="00A22D29" w:rsidRPr="00F01F4F">
        <w:rPr>
          <w:rFonts w:ascii="Arial" w:hAnsi="Arial" w:cs="Arial"/>
          <w:sz w:val="20"/>
          <w:szCs w:val="20"/>
        </w:rPr>
        <w:t xml:space="preserve"> 7</w:t>
      </w:r>
    </w:p>
    <w:p w:rsidR="00B75450" w:rsidRPr="00F01F4F" w:rsidRDefault="00B85473" w:rsidP="00A6077B">
      <w:pPr>
        <w:ind w:right="-286" w:firstLine="708"/>
        <w:rPr>
          <w:rFonts w:ascii="Arial" w:hAnsi="Arial" w:cs="Arial"/>
          <w:sz w:val="20"/>
          <w:szCs w:val="20"/>
        </w:rPr>
      </w:pPr>
      <w:r w:rsidRPr="00F01F4F">
        <w:rPr>
          <w:rFonts w:ascii="Arial" w:hAnsi="Arial" w:cs="Arial"/>
          <w:sz w:val="20"/>
          <w:szCs w:val="20"/>
        </w:rPr>
        <w:tab/>
      </w:r>
      <w:r w:rsidRPr="00F01F4F">
        <w:rPr>
          <w:rFonts w:ascii="Arial" w:hAnsi="Arial" w:cs="Arial"/>
          <w:sz w:val="20"/>
          <w:szCs w:val="20"/>
        </w:rPr>
        <w:tab/>
      </w:r>
      <w:r w:rsidRPr="00F01F4F">
        <w:rPr>
          <w:rFonts w:ascii="Arial" w:hAnsi="Arial" w:cs="Arial"/>
          <w:sz w:val="20"/>
          <w:szCs w:val="20"/>
        </w:rPr>
        <w:tab/>
      </w:r>
      <w:r w:rsidRPr="00F01F4F">
        <w:rPr>
          <w:rFonts w:ascii="Arial" w:hAnsi="Arial" w:cs="Arial"/>
          <w:sz w:val="20"/>
          <w:szCs w:val="20"/>
        </w:rPr>
        <w:tab/>
      </w:r>
      <w:r w:rsidRPr="00F01F4F">
        <w:rPr>
          <w:rFonts w:ascii="Arial" w:hAnsi="Arial" w:cs="Arial"/>
          <w:sz w:val="20"/>
          <w:szCs w:val="20"/>
        </w:rPr>
        <w:tab/>
      </w:r>
      <w:r w:rsidRPr="00F01F4F">
        <w:rPr>
          <w:rFonts w:ascii="Arial" w:hAnsi="Arial" w:cs="Arial"/>
          <w:sz w:val="20"/>
          <w:szCs w:val="20"/>
        </w:rPr>
        <w:tab/>
      </w:r>
      <w:r w:rsidR="001D338E" w:rsidRPr="00F01F4F">
        <w:rPr>
          <w:rFonts w:ascii="Arial" w:hAnsi="Arial" w:cs="Arial"/>
          <w:sz w:val="20"/>
          <w:szCs w:val="20"/>
        </w:rPr>
        <w:t xml:space="preserve"> </w:t>
      </w:r>
    </w:p>
    <w:p w:rsidR="00B75450" w:rsidRPr="00EA4B1D" w:rsidRDefault="00B75450" w:rsidP="00AF14E0">
      <w:pPr>
        <w:tabs>
          <w:tab w:val="left" w:leader="dot" w:pos="9072"/>
          <w:tab w:val="right" w:pos="9923"/>
        </w:tabs>
        <w:spacing w:after="80"/>
        <w:ind w:right="284"/>
        <w:rPr>
          <w:rFonts w:ascii="Arial" w:hAnsi="Arial" w:cs="Arial"/>
          <w:b/>
          <w:sz w:val="20"/>
          <w:szCs w:val="20"/>
          <w:highlight w:val="lightGray"/>
        </w:rPr>
      </w:pPr>
      <w:r w:rsidRPr="00EA4B1D">
        <w:rPr>
          <w:rFonts w:ascii="Arial" w:hAnsi="Arial" w:cs="Arial"/>
          <w:b/>
          <w:sz w:val="20"/>
          <w:szCs w:val="20"/>
          <w:highlight w:val="lightGray"/>
        </w:rPr>
        <w:t>T</w:t>
      </w:r>
      <w:r w:rsidR="005260D2" w:rsidRPr="00EA4B1D">
        <w:rPr>
          <w:rFonts w:ascii="Arial" w:hAnsi="Arial" w:cs="Arial"/>
          <w:b/>
          <w:sz w:val="20"/>
          <w:szCs w:val="20"/>
          <w:highlight w:val="lightGray"/>
        </w:rPr>
        <w:t xml:space="preserve">itre </w:t>
      </w:r>
      <w:r w:rsidR="00387E7B" w:rsidRPr="00EA4B1D">
        <w:rPr>
          <w:rFonts w:ascii="Arial" w:hAnsi="Arial" w:cs="Arial"/>
          <w:b/>
          <w:sz w:val="20"/>
          <w:szCs w:val="20"/>
          <w:highlight w:val="lightGray"/>
        </w:rPr>
        <w:t>3</w:t>
      </w:r>
      <w:r w:rsidRPr="00EA4B1D">
        <w:rPr>
          <w:rFonts w:ascii="Arial" w:hAnsi="Arial" w:cs="Arial"/>
          <w:b/>
          <w:sz w:val="20"/>
          <w:szCs w:val="20"/>
          <w:highlight w:val="lightGray"/>
        </w:rPr>
        <w:t xml:space="preserve"> </w:t>
      </w:r>
      <w:r w:rsidR="005260D2" w:rsidRPr="00EA4B1D">
        <w:rPr>
          <w:rFonts w:ascii="Arial" w:hAnsi="Arial" w:cs="Arial"/>
          <w:b/>
          <w:sz w:val="20"/>
          <w:szCs w:val="20"/>
          <w:highlight w:val="lightGray"/>
        </w:rPr>
        <w:t>-</w:t>
      </w:r>
      <w:r w:rsidR="00EA4B1D" w:rsidRPr="00EA4B1D">
        <w:rPr>
          <w:rFonts w:ascii="Arial" w:hAnsi="Arial" w:cs="Arial"/>
          <w:b/>
          <w:sz w:val="20"/>
          <w:szCs w:val="20"/>
          <w:highlight w:val="lightGray"/>
        </w:rPr>
        <w:t xml:space="preserve"> </w:t>
      </w:r>
      <w:r w:rsidR="005260D2" w:rsidRPr="00EA4B1D">
        <w:rPr>
          <w:rFonts w:ascii="Arial" w:hAnsi="Arial" w:cs="Arial"/>
          <w:b/>
          <w:sz w:val="20"/>
          <w:szCs w:val="20"/>
          <w:highlight w:val="lightGray"/>
        </w:rPr>
        <w:t>L’organisation du temps scolaire</w:t>
      </w:r>
      <w:r w:rsidR="00EA4B1D">
        <w:rPr>
          <w:rFonts w:ascii="Arial" w:hAnsi="Arial" w:cs="Arial"/>
          <w:b/>
          <w:sz w:val="20"/>
          <w:szCs w:val="20"/>
          <w:highlight w:val="lightGray"/>
        </w:rPr>
        <w:tab/>
      </w:r>
      <w:r w:rsidR="00EA4B1D">
        <w:rPr>
          <w:rFonts w:ascii="Arial" w:hAnsi="Arial" w:cs="Arial"/>
          <w:b/>
          <w:sz w:val="20"/>
          <w:szCs w:val="20"/>
          <w:highlight w:val="lightGray"/>
        </w:rPr>
        <w:tab/>
      </w:r>
      <w:r w:rsidR="00DB45B4" w:rsidRPr="00EA4B1D">
        <w:rPr>
          <w:rFonts w:ascii="Arial" w:hAnsi="Arial" w:cs="Arial"/>
          <w:b/>
          <w:sz w:val="20"/>
          <w:szCs w:val="20"/>
          <w:highlight w:val="lightGray"/>
        </w:rPr>
        <w:t xml:space="preserve">page </w:t>
      </w:r>
      <w:r w:rsidR="00E76BDF" w:rsidRPr="00EA4B1D">
        <w:rPr>
          <w:rFonts w:ascii="Arial" w:hAnsi="Arial" w:cs="Arial"/>
          <w:b/>
          <w:sz w:val="20"/>
          <w:szCs w:val="20"/>
          <w:highlight w:val="lightGray"/>
        </w:rPr>
        <w:t>8</w:t>
      </w:r>
      <w:r w:rsidRPr="00EA4B1D">
        <w:rPr>
          <w:rFonts w:ascii="Arial" w:hAnsi="Arial" w:cs="Arial"/>
          <w:b/>
          <w:sz w:val="20"/>
          <w:szCs w:val="20"/>
          <w:highlight w:val="lightGray"/>
        </w:rPr>
        <w:t xml:space="preserve"> </w:t>
      </w:r>
    </w:p>
    <w:p w:rsidR="00806F5E" w:rsidRPr="00F01F4F" w:rsidRDefault="00387E7B"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3</w:t>
      </w:r>
      <w:r w:rsidR="00DB45B4" w:rsidRPr="00F01F4F">
        <w:rPr>
          <w:rFonts w:ascii="Arial" w:hAnsi="Arial" w:cs="Arial"/>
          <w:sz w:val="20"/>
          <w:szCs w:val="20"/>
        </w:rPr>
        <w:t xml:space="preserve">.1 </w:t>
      </w:r>
      <w:r w:rsidR="00806F5E" w:rsidRPr="00F01F4F">
        <w:rPr>
          <w:rFonts w:ascii="Arial" w:hAnsi="Arial" w:cs="Arial"/>
          <w:sz w:val="20"/>
          <w:szCs w:val="20"/>
        </w:rPr>
        <w:t>Régime de droit commun</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DB45B4" w:rsidRPr="00F01F4F">
        <w:rPr>
          <w:rFonts w:ascii="Arial" w:hAnsi="Arial" w:cs="Arial"/>
          <w:sz w:val="20"/>
          <w:szCs w:val="20"/>
        </w:rPr>
        <w:t xml:space="preserve">page </w:t>
      </w:r>
      <w:r w:rsidR="00E76BDF" w:rsidRPr="00F01F4F">
        <w:rPr>
          <w:rFonts w:ascii="Arial" w:hAnsi="Arial" w:cs="Arial"/>
          <w:sz w:val="20"/>
          <w:szCs w:val="20"/>
        </w:rPr>
        <w:t>8</w:t>
      </w:r>
    </w:p>
    <w:p w:rsidR="00806F5E" w:rsidRPr="00F01F4F" w:rsidRDefault="00387E7B"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3</w:t>
      </w:r>
      <w:r w:rsidR="00DB45B4" w:rsidRPr="00F01F4F">
        <w:rPr>
          <w:rFonts w:ascii="Arial" w:hAnsi="Arial" w:cs="Arial"/>
          <w:sz w:val="20"/>
          <w:szCs w:val="20"/>
        </w:rPr>
        <w:t xml:space="preserve">.2 </w:t>
      </w:r>
      <w:r w:rsidR="00806F5E" w:rsidRPr="00F01F4F">
        <w:rPr>
          <w:rFonts w:ascii="Arial" w:hAnsi="Arial" w:cs="Arial"/>
          <w:sz w:val="20"/>
          <w:szCs w:val="20"/>
        </w:rPr>
        <w:t>Régimes dérogatoires</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811014" w:rsidRPr="00F01F4F">
        <w:rPr>
          <w:rFonts w:ascii="Arial" w:hAnsi="Arial" w:cs="Arial"/>
          <w:sz w:val="20"/>
          <w:szCs w:val="20"/>
        </w:rPr>
        <w:t xml:space="preserve">page </w:t>
      </w:r>
      <w:r w:rsidR="00DC7DE1" w:rsidRPr="00F01F4F">
        <w:rPr>
          <w:rFonts w:ascii="Arial" w:hAnsi="Arial" w:cs="Arial"/>
          <w:sz w:val="20"/>
          <w:szCs w:val="20"/>
        </w:rPr>
        <w:t>9</w:t>
      </w:r>
    </w:p>
    <w:p w:rsidR="00740CA2" w:rsidRPr="00F01F4F" w:rsidRDefault="00387E7B"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3</w:t>
      </w:r>
      <w:r w:rsidR="00DB45B4" w:rsidRPr="00F01F4F">
        <w:rPr>
          <w:rFonts w:ascii="Arial" w:hAnsi="Arial" w:cs="Arial"/>
          <w:sz w:val="20"/>
          <w:szCs w:val="20"/>
        </w:rPr>
        <w:t xml:space="preserve">.3 </w:t>
      </w:r>
      <w:r w:rsidR="00806F5E" w:rsidRPr="00F01F4F">
        <w:rPr>
          <w:rFonts w:ascii="Arial" w:hAnsi="Arial" w:cs="Arial"/>
          <w:sz w:val="20"/>
          <w:szCs w:val="20"/>
        </w:rPr>
        <w:t>Dispositions communes (les activités pédagogiques complémentaires)</w:t>
      </w:r>
      <w:r w:rsidR="00E60F88" w:rsidRPr="00F01F4F">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811014" w:rsidRPr="00F01F4F">
        <w:rPr>
          <w:rFonts w:ascii="Arial" w:hAnsi="Arial" w:cs="Arial"/>
          <w:sz w:val="20"/>
          <w:szCs w:val="20"/>
        </w:rPr>
        <w:t>page</w:t>
      </w:r>
      <w:r w:rsidR="00DE6004" w:rsidRPr="00F01F4F">
        <w:rPr>
          <w:rFonts w:ascii="Arial" w:hAnsi="Arial" w:cs="Arial"/>
          <w:sz w:val="20"/>
          <w:szCs w:val="20"/>
        </w:rPr>
        <w:t xml:space="preserve"> </w:t>
      </w:r>
      <w:r w:rsidR="00DC7DE1" w:rsidRPr="00F01F4F">
        <w:rPr>
          <w:rFonts w:ascii="Arial" w:hAnsi="Arial" w:cs="Arial"/>
          <w:sz w:val="20"/>
          <w:szCs w:val="20"/>
        </w:rPr>
        <w:t>9</w:t>
      </w:r>
    </w:p>
    <w:p w:rsidR="00806F5E" w:rsidRPr="00F01F4F" w:rsidRDefault="00387E7B"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3</w:t>
      </w:r>
      <w:r w:rsidR="00811014" w:rsidRPr="00F01F4F">
        <w:rPr>
          <w:rFonts w:ascii="Arial" w:hAnsi="Arial" w:cs="Arial"/>
          <w:sz w:val="20"/>
          <w:szCs w:val="20"/>
        </w:rPr>
        <w:t xml:space="preserve">.4 </w:t>
      </w:r>
      <w:r w:rsidR="00806F5E" w:rsidRPr="00F01F4F">
        <w:rPr>
          <w:rFonts w:ascii="Arial" w:hAnsi="Arial" w:cs="Arial"/>
          <w:sz w:val="20"/>
          <w:szCs w:val="20"/>
        </w:rPr>
        <w:t>Les projets éducatifs territoriaux</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811014" w:rsidRPr="00F01F4F">
        <w:rPr>
          <w:rFonts w:ascii="Arial" w:hAnsi="Arial" w:cs="Arial"/>
          <w:sz w:val="20"/>
          <w:szCs w:val="20"/>
        </w:rPr>
        <w:t xml:space="preserve">page </w:t>
      </w:r>
      <w:r w:rsidR="00DC7DE1" w:rsidRPr="00F01F4F">
        <w:rPr>
          <w:rFonts w:ascii="Arial" w:hAnsi="Arial" w:cs="Arial"/>
          <w:sz w:val="20"/>
          <w:szCs w:val="20"/>
        </w:rPr>
        <w:t>10</w:t>
      </w:r>
    </w:p>
    <w:p w:rsidR="00B823F9"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3</w:t>
      </w:r>
      <w:r w:rsidR="00811014" w:rsidRPr="00F01F4F">
        <w:rPr>
          <w:rFonts w:ascii="Arial" w:hAnsi="Arial" w:cs="Arial"/>
          <w:sz w:val="20"/>
          <w:szCs w:val="20"/>
        </w:rPr>
        <w:t xml:space="preserve">.5 </w:t>
      </w:r>
      <w:r w:rsidR="00806F5E" w:rsidRPr="00F01F4F">
        <w:rPr>
          <w:rFonts w:ascii="Arial" w:hAnsi="Arial" w:cs="Arial"/>
          <w:sz w:val="20"/>
          <w:szCs w:val="20"/>
        </w:rPr>
        <w:t>Les pouvoirs du maire</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DC7DE1" w:rsidRPr="00F01F4F">
        <w:rPr>
          <w:rFonts w:ascii="Arial" w:hAnsi="Arial" w:cs="Arial"/>
          <w:sz w:val="20"/>
          <w:szCs w:val="20"/>
        </w:rPr>
        <w:t>page 10</w:t>
      </w:r>
    </w:p>
    <w:p w:rsidR="00F13754" w:rsidRPr="00F01F4F" w:rsidRDefault="00F13754" w:rsidP="00F13754">
      <w:pPr>
        <w:tabs>
          <w:tab w:val="left" w:leader="dot" w:pos="9072"/>
          <w:tab w:val="right" w:pos="9923"/>
        </w:tabs>
        <w:ind w:right="281"/>
        <w:rPr>
          <w:rFonts w:ascii="Arial" w:hAnsi="Arial" w:cs="Arial"/>
          <w:sz w:val="20"/>
          <w:szCs w:val="20"/>
        </w:rPr>
      </w:pPr>
    </w:p>
    <w:p w:rsidR="00346FEE" w:rsidRPr="00F176EC" w:rsidRDefault="00346FEE" w:rsidP="00AF14E0">
      <w:pPr>
        <w:tabs>
          <w:tab w:val="left" w:leader="dot" w:pos="9072"/>
          <w:tab w:val="right" w:pos="9923"/>
        </w:tabs>
        <w:spacing w:after="80"/>
        <w:ind w:right="284"/>
        <w:rPr>
          <w:rFonts w:ascii="Arial" w:hAnsi="Arial" w:cs="Arial"/>
          <w:b/>
          <w:sz w:val="20"/>
          <w:szCs w:val="20"/>
        </w:rPr>
      </w:pPr>
      <w:r w:rsidRPr="00F176EC">
        <w:rPr>
          <w:rFonts w:ascii="Arial" w:hAnsi="Arial" w:cs="Arial"/>
          <w:b/>
          <w:sz w:val="20"/>
          <w:szCs w:val="20"/>
          <w:highlight w:val="lightGray"/>
        </w:rPr>
        <w:t>T</w:t>
      </w:r>
      <w:r w:rsidR="005A19AA" w:rsidRPr="00F176EC">
        <w:rPr>
          <w:rFonts w:ascii="Arial" w:hAnsi="Arial" w:cs="Arial"/>
          <w:b/>
          <w:sz w:val="20"/>
          <w:szCs w:val="20"/>
          <w:highlight w:val="lightGray"/>
        </w:rPr>
        <w:t xml:space="preserve">itre </w:t>
      </w:r>
      <w:r w:rsidR="00280A31" w:rsidRPr="00F176EC">
        <w:rPr>
          <w:rFonts w:ascii="Arial" w:hAnsi="Arial" w:cs="Arial"/>
          <w:b/>
          <w:sz w:val="20"/>
          <w:szCs w:val="20"/>
          <w:highlight w:val="lightGray"/>
        </w:rPr>
        <w:t>4</w:t>
      </w:r>
      <w:r w:rsidRPr="00F176EC">
        <w:rPr>
          <w:rFonts w:ascii="Arial" w:hAnsi="Arial" w:cs="Arial"/>
          <w:b/>
          <w:sz w:val="20"/>
          <w:szCs w:val="20"/>
          <w:highlight w:val="lightGray"/>
        </w:rPr>
        <w:t xml:space="preserve"> - E</w:t>
      </w:r>
      <w:r w:rsidR="005A19AA" w:rsidRPr="00F176EC">
        <w:rPr>
          <w:rFonts w:ascii="Arial" w:hAnsi="Arial" w:cs="Arial"/>
          <w:b/>
          <w:sz w:val="20"/>
          <w:szCs w:val="20"/>
          <w:highlight w:val="lightGray"/>
        </w:rPr>
        <w:t>ducation</w:t>
      </w:r>
      <w:r w:rsidRPr="00F176EC">
        <w:rPr>
          <w:rFonts w:ascii="Arial" w:hAnsi="Arial" w:cs="Arial"/>
          <w:b/>
          <w:sz w:val="20"/>
          <w:szCs w:val="20"/>
          <w:highlight w:val="lightGray"/>
        </w:rPr>
        <w:t xml:space="preserve"> </w:t>
      </w:r>
      <w:r w:rsidR="005A19AA" w:rsidRPr="00F176EC">
        <w:rPr>
          <w:rFonts w:ascii="Arial" w:hAnsi="Arial" w:cs="Arial"/>
          <w:b/>
          <w:sz w:val="20"/>
          <w:szCs w:val="20"/>
          <w:highlight w:val="lightGray"/>
        </w:rPr>
        <w:t>et</w:t>
      </w:r>
      <w:r w:rsidRPr="00F176EC">
        <w:rPr>
          <w:rFonts w:ascii="Arial" w:hAnsi="Arial" w:cs="Arial"/>
          <w:b/>
          <w:sz w:val="20"/>
          <w:szCs w:val="20"/>
          <w:highlight w:val="lightGray"/>
        </w:rPr>
        <w:t xml:space="preserve"> </w:t>
      </w:r>
      <w:r w:rsidR="005A19AA" w:rsidRPr="00F176EC">
        <w:rPr>
          <w:rFonts w:ascii="Arial" w:hAnsi="Arial" w:cs="Arial"/>
          <w:b/>
          <w:sz w:val="20"/>
          <w:szCs w:val="20"/>
          <w:highlight w:val="lightGray"/>
        </w:rPr>
        <w:t>vie scolaire</w:t>
      </w:r>
      <w:r w:rsidR="00F13754" w:rsidRPr="00F176EC">
        <w:rPr>
          <w:rFonts w:ascii="Arial" w:hAnsi="Arial" w:cs="Arial"/>
          <w:sz w:val="20"/>
          <w:szCs w:val="20"/>
          <w:highlight w:val="lightGray"/>
        </w:rPr>
        <w:t xml:space="preserve"> </w:t>
      </w:r>
      <w:r w:rsidR="00F13754" w:rsidRPr="00F176EC">
        <w:rPr>
          <w:rFonts w:ascii="Arial" w:hAnsi="Arial" w:cs="Arial"/>
          <w:sz w:val="20"/>
          <w:szCs w:val="20"/>
          <w:highlight w:val="lightGray"/>
        </w:rPr>
        <w:tab/>
      </w:r>
      <w:r w:rsidR="00F13754" w:rsidRPr="00F176EC">
        <w:rPr>
          <w:rFonts w:ascii="Arial" w:hAnsi="Arial" w:cs="Arial"/>
          <w:sz w:val="20"/>
          <w:szCs w:val="20"/>
          <w:highlight w:val="lightGray"/>
        </w:rPr>
        <w:tab/>
      </w:r>
      <w:r w:rsidR="00740CA2" w:rsidRPr="00F176EC">
        <w:rPr>
          <w:rFonts w:ascii="Arial" w:hAnsi="Arial" w:cs="Arial"/>
          <w:b/>
          <w:sz w:val="20"/>
          <w:szCs w:val="20"/>
          <w:highlight w:val="lightGray"/>
        </w:rPr>
        <w:t xml:space="preserve">page </w:t>
      </w:r>
      <w:r w:rsidR="00AB239E" w:rsidRPr="00F176EC">
        <w:rPr>
          <w:rFonts w:ascii="Arial" w:hAnsi="Arial" w:cs="Arial"/>
          <w:b/>
          <w:sz w:val="20"/>
          <w:szCs w:val="20"/>
          <w:highlight w:val="lightGray"/>
        </w:rPr>
        <w:t>10</w:t>
      </w:r>
    </w:p>
    <w:p w:rsidR="00CD4779"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w:t>
      </w:r>
      <w:r w:rsidR="00740CA2" w:rsidRPr="00F01F4F">
        <w:rPr>
          <w:rFonts w:ascii="Arial" w:hAnsi="Arial" w:cs="Arial"/>
          <w:sz w:val="20"/>
          <w:szCs w:val="20"/>
        </w:rPr>
        <w:t xml:space="preserve">.1 </w:t>
      </w:r>
      <w:r w:rsidR="007B2DA5" w:rsidRPr="00F01F4F">
        <w:rPr>
          <w:rFonts w:ascii="Arial" w:hAnsi="Arial" w:cs="Arial"/>
          <w:sz w:val="20"/>
          <w:szCs w:val="20"/>
        </w:rPr>
        <w:t>Dispositions générales</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9F70A4" w:rsidRPr="00F01F4F">
        <w:rPr>
          <w:rFonts w:ascii="Arial" w:hAnsi="Arial" w:cs="Arial"/>
          <w:sz w:val="20"/>
          <w:szCs w:val="20"/>
        </w:rPr>
        <w:t>page</w:t>
      </w:r>
      <w:r w:rsidR="00AB239E" w:rsidRPr="00F01F4F">
        <w:rPr>
          <w:rFonts w:ascii="Arial" w:hAnsi="Arial" w:cs="Arial"/>
          <w:sz w:val="20"/>
          <w:szCs w:val="20"/>
        </w:rPr>
        <w:t xml:space="preserve"> 10</w:t>
      </w:r>
    </w:p>
    <w:p w:rsidR="007B2DA5" w:rsidRPr="00F01F4F" w:rsidRDefault="00CD4779"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4.2 Lutte renforcée contre de harcèlement scolaire</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19150D" w:rsidRPr="00F01F4F">
        <w:rPr>
          <w:rFonts w:ascii="Arial" w:hAnsi="Arial" w:cs="Arial"/>
          <w:sz w:val="20"/>
          <w:szCs w:val="20"/>
        </w:rPr>
        <w:t xml:space="preserve">page </w:t>
      </w:r>
      <w:r w:rsidR="00AC3AC7" w:rsidRPr="00F01F4F">
        <w:rPr>
          <w:rFonts w:ascii="Arial" w:hAnsi="Arial" w:cs="Arial"/>
          <w:sz w:val="20"/>
          <w:szCs w:val="20"/>
        </w:rPr>
        <w:t>11</w:t>
      </w:r>
    </w:p>
    <w:p w:rsidR="0019150D"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w:t>
      </w:r>
      <w:r w:rsidR="00CD4779" w:rsidRPr="00F01F4F">
        <w:rPr>
          <w:rFonts w:ascii="Arial" w:hAnsi="Arial" w:cs="Arial"/>
          <w:sz w:val="20"/>
          <w:szCs w:val="20"/>
        </w:rPr>
        <w:t>.3</w:t>
      </w:r>
      <w:r w:rsidR="0019150D" w:rsidRPr="00F01F4F">
        <w:rPr>
          <w:rFonts w:ascii="Arial" w:hAnsi="Arial" w:cs="Arial"/>
          <w:sz w:val="20"/>
          <w:szCs w:val="20"/>
        </w:rPr>
        <w:t xml:space="preserve"> </w:t>
      </w:r>
      <w:r w:rsidR="007B2DA5" w:rsidRPr="00F01F4F">
        <w:rPr>
          <w:rFonts w:ascii="Arial" w:hAnsi="Arial" w:cs="Arial"/>
          <w:sz w:val="20"/>
          <w:szCs w:val="20"/>
        </w:rPr>
        <w:t>Respect de la laïcité</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19150D" w:rsidRPr="00F01F4F">
        <w:rPr>
          <w:rFonts w:ascii="Arial" w:hAnsi="Arial" w:cs="Arial"/>
          <w:sz w:val="20"/>
          <w:szCs w:val="20"/>
        </w:rPr>
        <w:t xml:space="preserve">page </w:t>
      </w:r>
      <w:r w:rsidR="00AC3AC7" w:rsidRPr="00F01F4F">
        <w:rPr>
          <w:rFonts w:ascii="Arial" w:hAnsi="Arial" w:cs="Arial"/>
          <w:sz w:val="20"/>
          <w:szCs w:val="20"/>
        </w:rPr>
        <w:t>11</w:t>
      </w:r>
    </w:p>
    <w:p w:rsidR="007B2DA5"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w:t>
      </w:r>
      <w:r w:rsidR="0019150D" w:rsidRPr="00F01F4F">
        <w:rPr>
          <w:rFonts w:ascii="Arial" w:hAnsi="Arial" w:cs="Arial"/>
          <w:sz w:val="20"/>
          <w:szCs w:val="20"/>
        </w:rPr>
        <w:t>.</w:t>
      </w:r>
      <w:r w:rsidR="00CD4779" w:rsidRPr="00F01F4F">
        <w:rPr>
          <w:rFonts w:ascii="Arial" w:hAnsi="Arial" w:cs="Arial"/>
          <w:sz w:val="20"/>
          <w:szCs w:val="20"/>
        </w:rPr>
        <w:t>4</w:t>
      </w:r>
      <w:r w:rsidR="0019150D" w:rsidRPr="00F01F4F">
        <w:rPr>
          <w:rFonts w:ascii="Arial" w:hAnsi="Arial" w:cs="Arial"/>
          <w:sz w:val="20"/>
          <w:szCs w:val="20"/>
        </w:rPr>
        <w:t xml:space="preserve"> </w:t>
      </w:r>
      <w:r w:rsidR="007B2DA5" w:rsidRPr="00F01F4F">
        <w:rPr>
          <w:rFonts w:ascii="Arial" w:hAnsi="Arial" w:cs="Arial"/>
          <w:sz w:val="20"/>
          <w:szCs w:val="20"/>
        </w:rPr>
        <w:t>Liberté de conscience des élèves</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19150D" w:rsidRPr="00F01F4F">
        <w:rPr>
          <w:rFonts w:ascii="Arial" w:hAnsi="Arial" w:cs="Arial"/>
          <w:sz w:val="20"/>
          <w:szCs w:val="20"/>
        </w:rPr>
        <w:t>page</w:t>
      </w:r>
      <w:r w:rsidR="00AC3AC7" w:rsidRPr="00F01F4F">
        <w:rPr>
          <w:rFonts w:ascii="Arial" w:hAnsi="Arial" w:cs="Arial"/>
          <w:sz w:val="20"/>
          <w:szCs w:val="20"/>
        </w:rPr>
        <w:t xml:space="preserve"> 11</w:t>
      </w:r>
    </w:p>
    <w:p w:rsidR="007B2DA5"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w:t>
      </w:r>
      <w:r w:rsidR="009D1B00" w:rsidRPr="00F01F4F">
        <w:rPr>
          <w:rFonts w:ascii="Arial" w:hAnsi="Arial" w:cs="Arial"/>
          <w:sz w:val="20"/>
          <w:szCs w:val="20"/>
        </w:rPr>
        <w:t>.</w:t>
      </w:r>
      <w:r w:rsidR="00CD4779" w:rsidRPr="00F01F4F">
        <w:rPr>
          <w:rFonts w:ascii="Arial" w:hAnsi="Arial" w:cs="Arial"/>
          <w:sz w:val="20"/>
          <w:szCs w:val="20"/>
        </w:rPr>
        <w:t>5</w:t>
      </w:r>
      <w:r w:rsidR="009D1B00" w:rsidRPr="00F01F4F">
        <w:rPr>
          <w:rFonts w:ascii="Arial" w:hAnsi="Arial" w:cs="Arial"/>
          <w:sz w:val="20"/>
          <w:szCs w:val="20"/>
        </w:rPr>
        <w:t xml:space="preserve"> </w:t>
      </w:r>
      <w:r w:rsidR="00BD664A" w:rsidRPr="00F01F4F">
        <w:rPr>
          <w:rFonts w:ascii="Arial" w:hAnsi="Arial" w:cs="Arial"/>
          <w:sz w:val="20"/>
          <w:szCs w:val="20"/>
        </w:rPr>
        <w:t>Le téléphone portable</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9D1B00" w:rsidRPr="00F01F4F">
        <w:rPr>
          <w:rFonts w:ascii="Arial" w:hAnsi="Arial" w:cs="Arial"/>
          <w:sz w:val="20"/>
          <w:szCs w:val="20"/>
        </w:rPr>
        <w:t>page</w:t>
      </w:r>
      <w:r w:rsidR="00480CCC" w:rsidRPr="00F01F4F">
        <w:rPr>
          <w:rFonts w:ascii="Arial" w:hAnsi="Arial" w:cs="Arial"/>
          <w:sz w:val="20"/>
          <w:szCs w:val="20"/>
        </w:rPr>
        <w:t xml:space="preserve"> 12</w:t>
      </w:r>
    </w:p>
    <w:p w:rsidR="00BD664A"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w:t>
      </w:r>
      <w:r w:rsidR="009D1B00" w:rsidRPr="00F01F4F">
        <w:rPr>
          <w:rFonts w:ascii="Arial" w:hAnsi="Arial" w:cs="Arial"/>
          <w:sz w:val="20"/>
          <w:szCs w:val="20"/>
        </w:rPr>
        <w:t>.</w:t>
      </w:r>
      <w:r w:rsidR="00CD4779" w:rsidRPr="00F01F4F">
        <w:rPr>
          <w:rFonts w:ascii="Arial" w:hAnsi="Arial" w:cs="Arial"/>
          <w:sz w:val="20"/>
          <w:szCs w:val="20"/>
        </w:rPr>
        <w:t>6</w:t>
      </w:r>
      <w:r w:rsidR="009D1B00" w:rsidRPr="00F01F4F">
        <w:rPr>
          <w:rFonts w:ascii="Arial" w:hAnsi="Arial" w:cs="Arial"/>
          <w:sz w:val="20"/>
          <w:szCs w:val="20"/>
        </w:rPr>
        <w:t xml:space="preserve"> </w:t>
      </w:r>
      <w:r w:rsidR="00BD664A" w:rsidRPr="00F01F4F">
        <w:rPr>
          <w:rFonts w:ascii="Arial" w:hAnsi="Arial" w:cs="Arial"/>
          <w:sz w:val="20"/>
          <w:szCs w:val="20"/>
        </w:rPr>
        <w:t xml:space="preserve">L’interdiction de fumer et de </w:t>
      </w:r>
      <w:proofErr w:type="spellStart"/>
      <w:r w:rsidR="00BD664A" w:rsidRPr="00F01F4F">
        <w:rPr>
          <w:rFonts w:ascii="Arial" w:hAnsi="Arial" w:cs="Arial"/>
          <w:sz w:val="20"/>
          <w:szCs w:val="20"/>
        </w:rPr>
        <w:t>vapoter</w:t>
      </w:r>
      <w:proofErr w:type="spellEnd"/>
      <w:r w:rsidR="00F13754">
        <w:rPr>
          <w:rFonts w:ascii="Arial" w:hAnsi="Arial" w:cs="Arial"/>
          <w:sz w:val="20"/>
          <w:szCs w:val="20"/>
        </w:rPr>
        <w:t xml:space="preserve"> </w:t>
      </w:r>
      <w:r w:rsidR="000045EE" w:rsidRPr="00F01F4F">
        <w:rPr>
          <w:rFonts w:ascii="Arial" w:hAnsi="Arial" w:cs="Arial"/>
          <w:sz w:val="20"/>
          <w:szCs w:val="20"/>
        </w:rPr>
        <w:tab/>
      </w:r>
      <w:r w:rsidR="00F13754">
        <w:rPr>
          <w:rFonts w:ascii="Arial" w:hAnsi="Arial" w:cs="Arial"/>
          <w:sz w:val="20"/>
          <w:szCs w:val="20"/>
        </w:rPr>
        <w:tab/>
      </w:r>
      <w:r w:rsidR="009D1B00" w:rsidRPr="00F01F4F">
        <w:rPr>
          <w:rFonts w:ascii="Arial" w:hAnsi="Arial" w:cs="Arial"/>
          <w:sz w:val="20"/>
          <w:szCs w:val="20"/>
        </w:rPr>
        <w:t xml:space="preserve">page </w:t>
      </w:r>
      <w:r w:rsidR="00480CCC" w:rsidRPr="00F01F4F">
        <w:rPr>
          <w:rFonts w:ascii="Arial" w:hAnsi="Arial" w:cs="Arial"/>
          <w:sz w:val="20"/>
          <w:szCs w:val="20"/>
        </w:rPr>
        <w:t>12</w:t>
      </w:r>
    </w:p>
    <w:p w:rsidR="00BD664A"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w:t>
      </w:r>
      <w:r w:rsidR="009D1B00" w:rsidRPr="00F01F4F">
        <w:rPr>
          <w:rFonts w:ascii="Arial" w:hAnsi="Arial" w:cs="Arial"/>
          <w:sz w:val="20"/>
          <w:szCs w:val="20"/>
        </w:rPr>
        <w:t>.</w:t>
      </w:r>
      <w:r w:rsidR="00CD4779" w:rsidRPr="00F01F4F">
        <w:rPr>
          <w:rFonts w:ascii="Arial" w:hAnsi="Arial" w:cs="Arial"/>
          <w:sz w:val="20"/>
          <w:szCs w:val="20"/>
        </w:rPr>
        <w:t>7</w:t>
      </w:r>
      <w:r w:rsidR="009D1B00" w:rsidRPr="00F01F4F">
        <w:rPr>
          <w:rFonts w:ascii="Arial" w:hAnsi="Arial" w:cs="Arial"/>
          <w:sz w:val="20"/>
          <w:szCs w:val="20"/>
        </w:rPr>
        <w:t xml:space="preserve"> </w:t>
      </w:r>
      <w:r w:rsidR="00BD664A" w:rsidRPr="00F01F4F">
        <w:rPr>
          <w:rFonts w:ascii="Arial" w:hAnsi="Arial" w:cs="Arial"/>
          <w:sz w:val="20"/>
          <w:szCs w:val="20"/>
        </w:rPr>
        <w:t>L’interdiction des distributeurs automatiques de boissons et des boissons énergisantes</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9D1B00" w:rsidRPr="00F01F4F">
        <w:rPr>
          <w:rFonts w:ascii="Arial" w:hAnsi="Arial" w:cs="Arial"/>
          <w:sz w:val="20"/>
          <w:szCs w:val="20"/>
        </w:rPr>
        <w:t xml:space="preserve">page </w:t>
      </w:r>
      <w:r w:rsidR="00480CCC" w:rsidRPr="00F01F4F">
        <w:rPr>
          <w:rFonts w:ascii="Arial" w:hAnsi="Arial" w:cs="Arial"/>
          <w:sz w:val="20"/>
          <w:szCs w:val="20"/>
        </w:rPr>
        <w:t>12</w:t>
      </w:r>
    </w:p>
    <w:p w:rsidR="00F2269E"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w:t>
      </w:r>
      <w:r w:rsidR="00CD4779" w:rsidRPr="00F01F4F">
        <w:rPr>
          <w:rFonts w:ascii="Arial" w:hAnsi="Arial" w:cs="Arial"/>
          <w:sz w:val="20"/>
          <w:szCs w:val="20"/>
        </w:rPr>
        <w:t>.8</w:t>
      </w:r>
      <w:r w:rsidR="00FF2896" w:rsidRPr="00F01F4F">
        <w:rPr>
          <w:rFonts w:ascii="Arial" w:hAnsi="Arial" w:cs="Arial"/>
          <w:sz w:val="20"/>
          <w:szCs w:val="20"/>
        </w:rPr>
        <w:t xml:space="preserve"> </w:t>
      </w:r>
      <w:r w:rsidR="00F2269E" w:rsidRPr="00F01F4F">
        <w:rPr>
          <w:rFonts w:ascii="Arial" w:hAnsi="Arial" w:cs="Arial"/>
          <w:sz w:val="20"/>
          <w:szCs w:val="20"/>
        </w:rPr>
        <w:t>Droit à l’image</w:t>
      </w:r>
      <w:r w:rsidR="00FF2896" w:rsidRPr="00F01F4F">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t xml:space="preserve">page </w:t>
      </w:r>
      <w:r w:rsidR="00480CCC" w:rsidRPr="00F01F4F">
        <w:rPr>
          <w:rFonts w:ascii="Arial" w:hAnsi="Arial" w:cs="Arial"/>
          <w:sz w:val="20"/>
          <w:szCs w:val="20"/>
        </w:rPr>
        <w:t>12</w:t>
      </w:r>
    </w:p>
    <w:p w:rsidR="00F2269E"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w:t>
      </w:r>
      <w:r w:rsidR="00FF2896" w:rsidRPr="00F01F4F">
        <w:rPr>
          <w:rFonts w:ascii="Arial" w:hAnsi="Arial" w:cs="Arial"/>
          <w:sz w:val="20"/>
          <w:szCs w:val="20"/>
        </w:rPr>
        <w:t>.</w:t>
      </w:r>
      <w:r w:rsidR="00CD4779" w:rsidRPr="00F01F4F">
        <w:rPr>
          <w:rFonts w:ascii="Arial" w:hAnsi="Arial" w:cs="Arial"/>
          <w:sz w:val="20"/>
          <w:szCs w:val="20"/>
        </w:rPr>
        <w:t>9</w:t>
      </w:r>
      <w:r w:rsidR="00FF2896" w:rsidRPr="00F01F4F">
        <w:rPr>
          <w:rFonts w:ascii="Arial" w:hAnsi="Arial" w:cs="Arial"/>
          <w:sz w:val="20"/>
          <w:szCs w:val="20"/>
        </w:rPr>
        <w:t xml:space="preserve"> </w:t>
      </w:r>
      <w:r w:rsidR="00F2269E" w:rsidRPr="00F01F4F">
        <w:rPr>
          <w:rFonts w:ascii="Arial" w:hAnsi="Arial" w:cs="Arial"/>
          <w:sz w:val="20"/>
          <w:szCs w:val="20"/>
        </w:rPr>
        <w:t>Utilisation des technologies de l’information, de la télécommunication et de l’internet</w:t>
      </w:r>
      <w:r w:rsidR="00F13754">
        <w:rPr>
          <w:rFonts w:ascii="Arial" w:hAnsi="Arial" w:cs="Arial"/>
          <w:sz w:val="20"/>
          <w:szCs w:val="20"/>
        </w:rPr>
        <w:t xml:space="preserve"> </w:t>
      </w:r>
      <w:r w:rsidR="00306F83" w:rsidRPr="00F01F4F">
        <w:rPr>
          <w:rFonts w:ascii="Arial" w:hAnsi="Arial" w:cs="Arial"/>
          <w:sz w:val="20"/>
          <w:szCs w:val="20"/>
        </w:rPr>
        <w:tab/>
      </w:r>
      <w:r w:rsidR="00F13754">
        <w:rPr>
          <w:rFonts w:ascii="Arial" w:hAnsi="Arial" w:cs="Arial"/>
          <w:sz w:val="20"/>
          <w:szCs w:val="20"/>
        </w:rPr>
        <w:tab/>
      </w:r>
      <w:r w:rsidR="00FF2896" w:rsidRPr="00F01F4F">
        <w:rPr>
          <w:rFonts w:ascii="Arial" w:hAnsi="Arial" w:cs="Arial"/>
          <w:sz w:val="20"/>
          <w:szCs w:val="20"/>
        </w:rPr>
        <w:t xml:space="preserve">page </w:t>
      </w:r>
      <w:r w:rsidR="00480CCC" w:rsidRPr="00F01F4F">
        <w:rPr>
          <w:rFonts w:ascii="Arial" w:hAnsi="Arial" w:cs="Arial"/>
          <w:sz w:val="20"/>
          <w:szCs w:val="20"/>
        </w:rPr>
        <w:t>12</w:t>
      </w:r>
    </w:p>
    <w:p w:rsidR="00F2269E"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w:t>
      </w:r>
      <w:r w:rsidR="00CC11EF" w:rsidRPr="00F01F4F">
        <w:rPr>
          <w:rFonts w:ascii="Arial" w:hAnsi="Arial" w:cs="Arial"/>
          <w:sz w:val="20"/>
          <w:szCs w:val="20"/>
        </w:rPr>
        <w:t>.</w:t>
      </w:r>
      <w:r w:rsidR="00CD4779" w:rsidRPr="00F01F4F">
        <w:rPr>
          <w:rFonts w:ascii="Arial" w:hAnsi="Arial" w:cs="Arial"/>
          <w:sz w:val="20"/>
          <w:szCs w:val="20"/>
        </w:rPr>
        <w:t>10</w:t>
      </w:r>
      <w:r w:rsidR="00CC11EF" w:rsidRPr="00F01F4F">
        <w:rPr>
          <w:rFonts w:ascii="Arial" w:hAnsi="Arial" w:cs="Arial"/>
          <w:sz w:val="20"/>
          <w:szCs w:val="20"/>
        </w:rPr>
        <w:t xml:space="preserve"> </w:t>
      </w:r>
      <w:r w:rsidR="00F2269E" w:rsidRPr="00F01F4F">
        <w:rPr>
          <w:rFonts w:ascii="Arial" w:hAnsi="Arial" w:cs="Arial"/>
          <w:sz w:val="20"/>
          <w:szCs w:val="20"/>
        </w:rPr>
        <w:t>Projet d’école</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061035" w:rsidRPr="00F01F4F">
        <w:rPr>
          <w:rFonts w:ascii="Arial" w:hAnsi="Arial" w:cs="Arial"/>
          <w:sz w:val="20"/>
          <w:szCs w:val="20"/>
        </w:rPr>
        <w:t>page</w:t>
      </w:r>
      <w:r w:rsidR="00B979DF" w:rsidRPr="00F01F4F">
        <w:rPr>
          <w:rFonts w:ascii="Arial" w:hAnsi="Arial" w:cs="Arial"/>
          <w:sz w:val="20"/>
          <w:szCs w:val="20"/>
        </w:rPr>
        <w:t xml:space="preserve"> </w:t>
      </w:r>
      <w:r w:rsidR="004A1508" w:rsidRPr="00F01F4F">
        <w:rPr>
          <w:rFonts w:ascii="Arial" w:hAnsi="Arial" w:cs="Arial"/>
          <w:sz w:val="20"/>
          <w:szCs w:val="20"/>
        </w:rPr>
        <w:t>13</w:t>
      </w:r>
    </w:p>
    <w:p w:rsidR="00AF14E0"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4</w:t>
      </w:r>
      <w:r w:rsidR="00061035" w:rsidRPr="00F01F4F">
        <w:rPr>
          <w:rFonts w:ascii="Arial" w:hAnsi="Arial" w:cs="Arial"/>
          <w:sz w:val="20"/>
          <w:szCs w:val="20"/>
        </w:rPr>
        <w:t>.</w:t>
      </w:r>
      <w:r w:rsidR="004E127D" w:rsidRPr="00F01F4F">
        <w:rPr>
          <w:rFonts w:ascii="Arial" w:hAnsi="Arial" w:cs="Arial"/>
          <w:sz w:val="20"/>
          <w:szCs w:val="20"/>
        </w:rPr>
        <w:t>1</w:t>
      </w:r>
      <w:r w:rsidR="00CD4779" w:rsidRPr="00F01F4F">
        <w:rPr>
          <w:rFonts w:ascii="Arial" w:hAnsi="Arial" w:cs="Arial"/>
          <w:sz w:val="20"/>
          <w:szCs w:val="20"/>
        </w:rPr>
        <w:t>1</w:t>
      </w:r>
      <w:r w:rsidR="00061035" w:rsidRPr="00F01F4F">
        <w:rPr>
          <w:rFonts w:ascii="Arial" w:hAnsi="Arial" w:cs="Arial"/>
          <w:sz w:val="20"/>
          <w:szCs w:val="20"/>
        </w:rPr>
        <w:t xml:space="preserve"> </w:t>
      </w:r>
      <w:r w:rsidR="00F2269E" w:rsidRPr="00F01F4F">
        <w:rPr>
          <w:rFonts w:ascii="Arial" w:hAnsi="Arial" w:cs="Arial"/>
          <w:sz w:val="20"/>
          <w:szCs w:val="20"/>
        </w:rPr>
        <w:t>Sorties scolaires</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5B6E02" w:rsidRPr="00F01F4F">
        <w:rPr>
          <w:rFonts w:ascii="Arial" w:hAnsi="Arial" w:cs="Arial"/>
          <w:sz w:val="20"/>
          <w:szCs w:val="20"/>
        </w:rPr>
        <w:t xml:space="preserve">page </w:t>
      </w:r>
      <w:r w:rsidR="004A1508" w:rsidRPr="00F01F4F">
        <w:rPr>
          <w:rFonts w:ascii="Arial" w:hAnsi="Arial" w:cs="Arial"/>
          <w:sz w:val="20"/>
          <w:szCs w:val="20"/>
        </w:rPr>
        <w:t>13</w:t>
      </w:r>
    </w:p>
    <w:p w:rsidR="00AF14E0" w:rsidRDefault="00AF14E0">
      <w:pPr>
        <w:spacing w:after="160" w:line="259" w:lineRule="auto"/>
        <w:jc w:val="left"/>
        <w:rPr>
          <w:rFonts w:ascii="Arial" w:hAnsi="Arial" w:cs="Arial"/>
          <w:sz w:val="20"/>
          <w:szCs w:val="20"/>
        </w:rPr>
      </w:pPr>
      <w:r>
        <w:rPr>
          <w:rFonts w:ascii="Arial" w:hAnsi="Arial" w:cs="Arial"/>
          <w:sz w:val="20"/>
          <w:szCs w:val="20"/>
        </w:rPr>
        <w:br w:type="page"/>
      </w:r>
    </w:p>
    <w:p w:rsidR="00F176EC" w:rsidRPr="00F01F4F" w:rsidRDefault="00F176EC" w:rsidP="00AF14E0">
      <w:pPr>
        <w:tabs>
          <w:tab w:val="left" w:leader="dot" w:pos="9072"/>
          <w:tab w:val="right" w:pos="9923"/>
        </w:tabs>
        <w:spacing w:after="80"/>
        <w:ind w:right="284"/>
        <w:rPr>
          <w:rFonts w:ascii="Arial" w:hAnsi="Arial" w:cs="Arial"/>
          <w:sz w:val="20"/>
          <w:szCs w:val="20"/>
        </w:rPr>
      </w:pPr>
    </w:p>
    <w:p w:rsidR="00F2269E" w:rsidRPr="00F176EC" w:rsidRDefault="00427F3C" w:rsidP="00AF14E0">
      <w:pPr>
        <w:tabs>
          <w:tab w:val="left" w:leader="dot" w:pos="9072"/>
          <w:tab w:val="right" w:pos="9923"/>
        </w:tabs>
        <w:spacing w:after="80"/>
        <w:ind w:right="284"/>
        <w:rPr>
          <w:rFonts w:ascii="Arial" w:hAnsi="Arial" w:cs="Arial"/>
          <w:b/>
          <w:sz w:val="20"/>
          <w:szCs w:val="20"/>
        </w:rPr>
      </w:pPr>
      <w:r w:rsidRPr="00F176EC">
        <w:rPr>
          <w:rFonts w:ascii="Arial" w:hAnsi="Arial" w:cs="Arial"/>
          <w:b/>
          <w:sz w:val="20"/>
          <w:szCs w:val="20"/>
          <w:highlight w:val="lightGray"/>
        </w:rPr>
        <w:t xml:space="preserve">Titre </w:t>
      </w:r>
      <w:r w:rsidR="00280A31" w:rsidRPr="00F176EC">
        <w:rPr>
          <w:rFonts w:ascii="Arial" w:hAnsi="Arial" w:cs="Arial"/>
          <w:b/>
          <w:sz w:val="20"/>
          <w:szCs w:val="20"/>
          <w:highlight w:val="lightGray"/>
        </w:rPr>
        <w:t>5</w:t>
      </w:r>
      <w:r w:rsidRPr="00F176EC">
        <w:rPr>
          <w:rFonts w:ascii="Arial" w:hAnsi="Arial" w:cs="Arial"/>
          <w:b/>
          <w:sz w:val="20"/>
          <w:szCs w:val="20"/>
          <w:highlight w:val="lightGray"/>
        </w:rPr>
        <w:t>-</w:t>
      </w:r>
      <w:r w:rsidR="00061035" w:rsidRPr="00F176EC">
        <w:rPr>
          <w:rFonts w:ascii="Arial" w:hAnsi="Arial" w:cs="Arial"/>
          <w:b/>
          <w:sz w:val="20"/>
          <w:szCs w:val="20"/>
          <w:highlight w:val="lightGray"/>
        </w:rPr>
        <w:t xml:space="preserve"> </w:t>
      </w:r>
      <w:r w:rsidR="00F2269E" w:rsidRPr="00F176EC">
        <w:rPr>
          <w:rFonts w:ascii="Arial" w:hAnsi="Arial" w:cs="Arial"/>
          <w:b/>
          <w:sz w:val="20"/>
          <w:szCs w:val="20"/>
          <w:highlight w:val="lightGray"/>
        </w:rPr>
        <w:t>Droits et obligations des membres de la communauté éducative</w:t>
      </w:r>
      <w:r w:rsidR="00F13754" w:rsidRPr="00F176EC">
        <w:rPr>
          <w:rFonts w:ascii="Arial" w:hAnsi="Arial" w:cs="Arial"/>
          <w:b/>
          <w:sz w:val="20"/>
          <w:szCs w:val="20"/>
          <w:highlight w:val="lightGray"/>
        </w:rPr>
        <w:t xml:space="preserve"> </w:t>
      </w:r>
      <w:r w:rsidR="00F13754" w:rsidRPr="00F176EC">
        <w:rPr>
          <w:rFonts w:ascii="Arial" w:hAnsi="Arial" w:cs="Arial"/>
          <w:b/>
          <w:sz w:val="20"/>
          <w:szCs w:val="20"/>
          <w:highlight w:val="lightGray"/>
        </w:rPr>
        <w:tab/>
      </w:r>
      <w:r w:rsidR="00F13754" w:rsidRPr="00F176EC">
        <w:rPr>
          <w:rFonts w:ascii="Arial" w:hAnsi="Arial" w:cs="Arial"/>
          <w:b/>
          <w:sz w:val="20"/>
          <w:szCs w:val="20"/>
          <w:highlight w:val="lightGray"/>
        </w:rPr>
        <w:tab/>
      </w:r>
      <w:r w:rsidR="00061035" w:rsidRPr="00F176EC">
        <w:rPr>
          <w:rFonts w:ascii="Arial" w:hAnsi="Arial" w:cs="Arial"/>
          <w:b/>
          <w:sz w:val="20"/>
          <w:szCs w:val="20"/>
          <w:highlight w:val="lightGray"/>
        </w:rPr>
        <w:t>page</w:t>
      </w:r>
      <w:r w:rsidRPr="00F176EC">
        <w:rPr>
          <w:rFonts w:ascii="Arial" w:hAnsi="Arial" w:cs="Arial"/>
          <w:b/>
          <w:sz w:val="20"/>
          <w:szCs w:val="20"/>
          <w:highlight w:val="lightGray"/>
        </w:rPr>
        <w:t xml:space="preserve"> </w:t>
      </w:r>
      <w:r w:rsidR="004A1508" w:rsidRPr="00F176EC">
        <w:rPr>
          <w:rFonts w:ascii="Arial" w:hAnsi="Arial" w:cs="Arial"/>
          <w:b/>
          <w:sz w:val="20"/>
          <w:szCs w:val="20"/>
          <w:highlight w:val="lightGray"/>
        </w:rPr>
        <w:t>13</w:t>
      </w:r>
    </w:p>
    <w:p w:rsidR="00F2269E"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5</w:t>
      </w:r>
      <w:r w:rsidR="00061035" w:rsidRPr="00F01F4F">
        <w:rPr>
          <w:rFonts w:ascii="Arial" w:hAnsi="Arial" w:cs="Arial"/>
          <w:sz w:val="20"/>
          <w:szCs w:val="20"/>
        </w:rPr>
        <w:t xml:space="preserve">.1 </w:t>
      </w:r>
      <w:r w:rsidR="00F2269E" w:rsidRPr="00F01F4F">
        <w:rPr>
          <w:rFonts w:ascii="Arial" w:hAnsi="Arial" w:cs="Arial"/>
          <w:sz w:val="20"/>
          <w:szCs w:val="20"/>
        </w:rPr>
        <w:t>Les élèves</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061035" w:rsidRPr="00F01F4F">
        <w:rPr>
          <w:rFonts w:ascii="Arial" w:hAnsi="Arial" w:cs="Arial"/>
          <w:sz w:val="20"/>
          <w:szCs w:val="20"/>
        </w:rPr>
        <w:t xml:space="preserve">page </w:t>
      </w:r>
      <w:r w:rsidR="001E1519" w:rsidRPr="00F01F4F">
        <w:rPr>
          <w:rFonts w:ascii="Arial" w:hAnsi="Arial" w:cs="Arial"/>
          <w:sz w:val="20"/>
          <w:szCs w:val="20"/>
        </w:rPr>
        <w:t>14</w:t>
      </w:r>
    </w:p>
    <w:p w:rsidR="00F2269E"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5</w:t>
      </w:r>
      <w:r w:rsidR="0050016A" w:rsidRPr="00F01F4F">
        <w:rPr>
          <w:rFonts w:ascii="Arial" w:hAnsi="Arial" w:cs="Arial"/>
          <w:sz w:val="20"/>
          <w:szCs w:val="20"/>
        </w:rPr>
        <w:t>.2</w:t>
      </w:r>
      <w:r w:rsidR="00061035" w:rsidRPr="00F01F4F">
        <w:rPr>
          <w:rFonts w:ascii="Arial" w:hAnsi="Arial" w:cs="Arial"/>
          <w:sz w:val="20"/>
          <w:szCs w:val="20"/>
        </w:rPr>
        <w:t xml:space="preserve"> </w:t>
      </w:r>
      <w:r w:rsidR="00F2269E" w:rsidRPr="00F01F4F">
        <w:rPr>
          <w:rFonts w:ascii="Arial" w:hAnsi="Arial" w:cs="Arial"/>
          <w:sz w:val="20"/>
          <w:szCs w:val="20"/>
        </w:rPr>
        <w:t>Les parents</w:t>
      </w:r>
      <w:r w:rsidR="00591DED" w:rsidRPr="00F01F4F">
        <w:rPr>
          <w:rFonts w:ascii="Arial" w:hAnsi="Arial" w:cs="Arial"/>
          <w:sz w:val="20"/>
          <w:szCs w:val="20"/>
        </w:rPr>
        <w:t xml:space="preserve"> et l’autorité parentale</w:t>
      </w:r>
      <w:r w:rsidR="00F2269E" w:rsidRPr="00F01F4F">
        <w:rPr>
          <w:rFonts w:ascii="Arial" w:hAnsi="Arial" w:cs="Arial"/>
          <w:sz w:val="20"/>
          <w:szCs w:val="20"/>
        </w:rPr>
        <w:t xml:space="preserve"> </w:t>
      </w:r>
      <w:r w:rsidR="009764F1" w:rsidRPr="00F01F4F">
        <w:rPr>
          <w:rFonts w:ascii="Arial" w:hAnsi="Arial" w:cs="Arial"/>
          <w:sz w:val="20"/>
          <w:szCs w:val="20"/>
        </w:rPr>
        <w:t>(cf. annexe</w:t>
      </w:r>
      <w:r w:rsidR="00F55313" w:rsidRPr="00F01F4F">
        <w:rPr>
          <w:rFonts w:ascii="Arial" w:hAnsi="Arial" w:cs="Arial"/>
          <w:sz w:val="20"/>
          <w:szCs w:val="20"/>
        </w:rPr>
        <w:t xml:space="preserve"> 1</w:t>
      </w:r>
      <w:r w:rsidR="009764F1" w:rsidRPr="00F01F4F">
        <w:rPr>
          <w:rFonts w:ascii="Arial" w:hAnsi="Arial" w:cs="Arial"/>
          <w:sz w:val="20"/>
          <w:szCs w:val="20"/>
        </w:rPr>
        <w:t>)</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50016A" w:rsidRPr="00F01F4F">
        <w:rPr>
          <w:rFonts w:ascii="Arial" w:hAnsi="Arial" w:cs="Arial"/>
          <w:sz w:val="20"/>
          <w:szCs w:val="20"/>
        </w:rPr>
        <w:t xml:space="preserve">page </w:t>
      </w:r>
      <w:r w:rsidR="001E1519" w:rsidRPr="00F01F4F">
        <w:rPr>
          <w:rFonts w:ascii="Arial" w:hAnsi="Arial" w:cs="Arial"/>
          <w:sz w:val="20"/>
          <w:szCs w:val="20"/>
        </w:rPr>
        <w:t>14</w:t>
      </w:r>
    </w:p>
    <w:p w:rsidR="00F2269E"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5</w:t>
      </w:r>
      <w:r w:rsidR="00207092" w:rsidRPr="00F01F4F">
        <w:rPr>
          <w:rFonts w:ascii="Arial" w:hAnsi="Arial" w:cs="Arial"/>
          <w:sz w:val="20"/>
          <w:szCs w:val="20"/>
        </w:rPr>
        <w:t xml:space="preserve">.3 </w:t>
      </w:r>
      <w:r w:rsidR="00F2269E" w:rsidRPr="00F01F4F">
        <w:rPr>
          <w:rFonts w:ascii="Arial" w:hAnsi="Arial" w:cs="Arial"/>
          <w:sz w:val="20"/>
          <w:szCs w:val="20"/>
        </w:rPr>
        <w:t>Les personnels enseignants et non enseignants</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D6218D" w:rsidRPr="00F01F4F">
        <w:rPr>
          <w:rFonts w:ascii="Arial" w:hAnsi="Arial" w:cs="Arial"/>
          <w:sz w:val="20"/>
          <w:szCs w:val="20"/>
        </w:rPr>
        <w:t>page</w:t>
      </w:r>
      <w:r w:rsidR="00F2269E" w:rsidRPr="00F01F4F">
        <w:rPr>
          <w:rFonts w:ascii="Arial" w:hAnsi="Arial" w:cs="Arial"/>
          <w:sz w:val="20"/>
          <w:szCs w:val="20"/>
        </w:rPr>
        <w:t xml:space="preserve"> </w:t>
      </w:r>
      <w:r w:rsidR="001E1519" w:rsidRPr="00F01F4F">
        <w:rPr>
          <w:rFonts w:ascii="Arial" w:hAnsi="Arial" w:cs="Arial"/>
          <w:sz w:val="20"/>
          <w:szCs w:val="20"/>
        </w:rPr>
        <w:t>14</w:t>
      </w:r>
    </w:p>
    <w:p w:rsidR="00F2269E"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5</w:t>
      </w:r>
      <w:r w:rsidR="00207092" w:rsidRPr="00F01F4F">
        <w:rPr>
          <w:rFonts w:ascii="Arial" w:hAnsi="Arial" w:cs="Arial"/>
          <w:sz w:val="20"/>
          <w:szCs w:val="20"/>
        </w:rPr>
        <w:t xml:space="preserve">.4 </w:t>
      </w:r>
      <w:r w:rsidR="00F2269E" w:rsidRPr="00F01F4F">
        <w:rPr>
          <w:rFonts w:ascii="Arial" w:hAnsi="Arial" w:cs="Arial"/>
          <w:sz w:val="20"/>
          <w:szCs w:val="20"/>
        </w:rPr>
        <w:t>Les partenaires</w:t>
      </w:r>
      <w:r w:rsidR="00ED0B98" w:rsidRPr="00F01F4F">
        <w:rPr>
          <w:rFonts w:ascii="Arial" w:hAnsi="Arial" w:cs="Arial"/>
          <w:sz w:val="20"/>
          <w:szCs w:val="20"/>
        </w:rPr>
        <w:t xml:space="preserve"> et</w:t>
      </w:r>
      <w:r w:rsidR="00F2269E" w:rsidRPr="00F01F4F">
        <w:rPr>
          <w:rFonts w:ascii="Arial" w:hAnsi="Arial" w:cs="Arial"/>
          <w:sz w:val="20"/>
          <w:szCs w:val="20"/>
        </w:rPr>
        <w:t xml:space="preserve"> intervenants</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ED0B98" w:rsidRPr="00F01F4F">
        <w:rPr>
          <w:rFonts w:ascii="Arial" w:hAnsi="Arial" w:cs="Arial"/>
          <w:sz w:val="20"/>
          <w:szCs w:val="20"/>
        </w:rPr>
        <w:t xml:space="preserve">page </w:t>
      </w:r>
      <w:r w:rsidR="001E1519" w:rsidRPr="00F01F4F">
        <w:rPr>
          <w:rFonts w:ascii="Arial" w:hAnsi="Arial" w:cs="Arial"/>
          <w:sz w:val="20"/>
          <w:szCs w:val="20"/>
        </w:rPr>
        <w:t>14</w:t>
      </w:r>
    </w:p>
    <w:p w:rsidR="00B823F9" w:rsidRPr="00F01F4F" w:rsidRDefault="00280A31"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5</w:t>
      </w:r>
      <w:r w:rsidR="00207092" w:rsidRPr="00F01F4F">
        <w:rPr>
          <w:rFonts w:ascii="Arial" w:hAnsi="Arial" w:cs="Arial"/>
          <w:sz w:val="20"/>
          <w:szCs w:val="20"/>
        </w:rPr>
        <w:t xml:space="preserve">.5 </w:t>
      </w:r>
      <w:r w:rsidR="00F2269E" w:rsidRPr="00F01F4F">
        <w:rPr>
          <w:rFonts w:ascii="Arial" w:hAnsi="Arial" w:cs="Arial"/>
          <w:sz w:val="20"/>
          <w:szCs w:val="20"/>
        </w:rPr>
        <w:t>Les règles de vie à l’école</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p>
    <w:p w:rsidR="00453194" w:rsidRPr="00F01F4F" w:rsidRDefault="00453194" w:rsidP="00F13754">
      <w:pPr>
        <w:tabs>
          <w:tab w:val="left" w:leader="dot" w:pos="9072"/>
          <w:tab w:val="right" w:pos="9923"/>
        </w:tabs>
        <w:ind w:right="281"/>
        <w:rPr>
          <w:rFonts w:ascii="Arial" w:hAnsi="Arial" w:cs="Arial"/>
          <w:sz w:val="20"/>
          <w:szCs w:val="20"/>
        </w:rPr>
      </w:pPr>
    </w:p>
    <w:p w:rsidR="00CF5432" w:rsidRPr="00F176EC" w:rsidRDefault="00B474A6" w:rsidP="00AF14E0">
      <w:pPr>
        <w:tabs>
          <w:tab w:val="left" w:leader="dot" w:pos="9072"/>
          <w:tab w:val="right" w:pos="9923"/>
        </w:tabs>
        <w:spacing w:after="80"/>
        <w:ind w:right="284"/>
        <w:rPr>
          <w:rFonts w:ascii="Arial" w:hAnsi="Arial" w:cs="Arial"/>
          <w:b/>
          <w:sz w:val="20"/>
          <w:szCs w:val="20"/>
        </w:rPr>
      </w:pPr>
      <w:r w:rsidRPr="00F176EC">
        <w:rPr>
          <w:rFonts w:ascii="Arial" w:hAnsi="Arial" w:cs="Arial"/>
          <w:b/>
          <w:sz w:val="20"/>
          <w:szCs w:val="20"/>
          <w:highlight w:val="lightGray"/>
        </w:rPr>
        <w:t xml:space="preserve">Titre </w:t>
      </w:r>
      <w:r w:rsidR="00453194" w:rsidRPr="00F176EC">
        <w:rPr>
          <w:rFonts w:ascii="Arial" w:hAnsi="Arial" w:cs="Arial"/>
          <w:b/>
          <w:sz w:val="20"/>
          <w:szCs w:val="20"/>
          <w:highlight w:val="lightGray"/>
        </w:rPr>
        <w:t>6</w:t>
      </w:r>
      <w:r w:rsidRPr="00F176EC">
        <w:rPr>
          <w:rFonts w:ascii="Arial" w:hAnsi="Arial" w:cs="Arial"/>
          <w:b/>
          <w:sz w:val="20"/>
          <w:szCs w:val="20"/>
          <w:highlight w:val="lightGray"/>
        </w:rPr>
        <w:t xml:space="preserve"> </w:t>
      </w:r>
      <w:r w:rsidR="00E30CFF" w:rsidRPr="00F176EC">
        <w:rPr>
          <w:rFonts w:ascii="Arial" w:hAnsi="Arial" w:cs="Arial"/>
          <w:b/>
          <w:sz w:val="20"/>
          <w:szCs w:val="20"/>
          <w:highlight w:val="lightGray"/>
        </w:rPr>
        <w:t>-</w:t>
      </w:r>
      <w:r w:rsidRPr="00F176EC">
        <w:rPr>
          <w:rFonts w:ascii="Arial" w:hAnsi="Arial" w:cs="Arial"/>
          <w:b/>
          <w:sz w:val="20"/>
          <w:szCs w:val="20"/>
          <w:highlight w:val="lightGray"/>
        </w:rPr>
        <w:t xml:space="preserve"> Utilisation des locaux</w:t>
      </w:r>
      <w:r w:rsidR="00F13754" w:rsidRPr="00F176EC">
        <w:rPr>
          <w:rFonts w:ascii="Arial" w:hAnsi="Arial" w:cs="Arial"/>
          <w:b/>
          <w:sz w:val="20"/>
          <w:szCs w:val="20"/>
          <w:highlight w:val="lightGray"/>
        </w:rPr>
        <w:t xml:space="preserve"> </w:t>
      </w:r>
      <w:r w:rsidR="00F13754" w:rsidRPr="00F176EC">
        <w:rPr>
          <w:rFonts w:ascii="Arial" w:hAnsi="Arial" w:cs="Arial"/>
          <w:b/>
          <w:sz w:val="20"/>
          <w:szCs w:val="20"/>
          <w:highlight w:val="lightGray"/>
        </w:rPr>
        <w:tab/>
      </w:r>
      <w:r w:rsidR="00F13754" w:rsidRPr="00F176EC">
        <w:rPr>
          <w:rFonts w:ascii="Arial" w:hAnsi="Arial" w:cs="Arial"/>
          <w:b/>
          <w:sz w:val="20"/>
          <w:szCs w:val="20"/>
          <w:highlight w:val="lightGray"/>
        </w:rPr>
        <w:tab/>
      </w:r>
      <w:r w:rsidR="00CF5432" w:rsidRPr="00F176EC">
        <w:rPr>
          <w:rFonts w:ascii="Arial" w:hAnsi="Arial" w:cs="Arial"/>
          <w:b/>
          <w:sz w:val="20"/>
          <w:szCs w:val="20"/>
          <w:highlight w:val="lightGray"/>
        </w:rPr>
        <w:t xml:space="preserve">page </w:t>
      </w:r>
      <w:r w:rsidR="00553D28" w:rsidRPr="00F176EC">
        <w:rPr>
          <w:rFonts w:ascii="Arial" w:hAnsi="Arial" w:cs="Arial"/>
          <w:b/>
          <w:sz w:val="20"/>
          <w:szCs w:val="20"/>
          <w:highlight w:val="lightGray"/>
        </w:rPr>
        <w:t>15</w:t>
      </w:r>
    </w:p>
    <w:p w:rsidR="00F2269E" w:rsidRPr="00F01F4F" w:rsidRDefault="00453194"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6</w:t>
      </w:r>
      <w:r w:rsidR="007E7A15" w:rsidRPr="00F01F4F">
        <w:rPr>
          <w:rFonts w:ascii="Arial" w:hAnsi="Arial" w:cs="Arial"/>
          <w:sz w:val="20"/>
          <w:szCs w:val="20"/>
        </w:rPr>
        <w:t xml:space="preserve">.1 </w:t>
      </w:r>
      <w:r w:rsidR="00410503" w:rsidRPr="00F01F4F">
        <w:rPr>
          <w:rFonts w:ascii="Arial" w:hAnsi="Arial" w:cs="Arial"/>
          <w:sz w:val="20"/>
          <w:szCs w:val="20"/>
        </w:rPr>
        <w:t xml:space="preserve">Utilisation des locaux </w:t>
      </w:r>
      <w:r w:rsidR="00F13754">
        <w:rPr>
          <w:rFonts w:ascii="Arial" w:hAnsi="Arial" w:cs="Arial"/>
          <w:sz w:val="20"/>
          <w:szCs w:val="20"/>
        </w:rPr>
        <w:t>–</w:t>
      </w:r>
      <w:r w:rsidR="00410503" w:rsidRPr="00F01F4F">
        <w:rPr>
          <w:rFonts w:ascii="Arial" w:hAnsi="Arial" w:cs="Arial"/>
          <w:sz w:val="20"/>
          <w:szCs w:val="20"/>
        </w:rPr>
        <w:t xml:space="preserve"> responsabilité</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074B80" w:rsidRPr="00F01F4F">
        <w:rPr>
          <w:rFonts w:ascii="Arial" w:hAnsi="Arial" w:cs="Arial"/>
          <w:sz w:val="20"/>
          <w:szCs w:val="20"/>
        </w:rPr>
        <w:t xml:space="preserve">page </w:t>
      </w:r>
      <w:r w:rsidR="00553D28" w:rsidRPr="00F01F4F">
        <w:rPr>
          <w:rFonts w:ascii="Arial" w:hAnsi="Arial" w:cs="Arial"/>
          <w:sz w:val="20"/>
          <w:szCs w:val="20"/>
        </w:rPr>
        <w:t>16</w:t>
      </w:r>
    </w:p>
    <w:p w:rsidR="00410503" w:rsidRPr="00F01F4F" w:rsidRDefault="00453194"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6</w:t>
      </w:r>
      <w:r w:rsidR="00074B80" w:rsidRPr="00F01F4F">
        <w:rPr>
          <w:rFonts w:ascii="Arial" w:hAnsi="Arial" w:cs="Arial"/>
          <w:sz w:val="20"/>
          <w:szCs w:val="20"/>
        </w:rPr>
        <w:t xml:space="preserve">.2 </w:t>
      </w:r>
      <w:r w:rsidR="00DA60BE" w:rsidRPr="00F01F4F">
        <w:rPr>
          <w:rFonts w:ascii="Arial" w:hAnsi="Arial" w:cs="Arial"/>
          <w:sz w:val="20"/>
          <w:szCs w:val="20"/>
        </w:rPr>
        <w:t>L’e</w:t>
      </w:r>
      <w:r w:rsidR="00410503" w:rsidRPr="00F01F4F">
        <w:rPr>
          <w:rFonts w:ascii="Arial" w:hAnsi="Arial" w:cs="Arial"/>
          <w:sz w:val="20"/>
          <w:szCs w:val="20"/>
        </w:rPr>
        <w:t>ntrée des locaux pendant le temps scolaire</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074B80" w:rsidRPr="00F01F4F">
        <w:rPr>
          <w:rFonts w:ascii="Arial" w:hAnsi="Arial" w:cs="Arial"/>
          <w:sz w:val="20"/>
          <w:szCs w:val="20"/>
        </w:rPr>
        <w:t xml:space="preserve">page </w:t>
      </w:r>
      <w:r w:rsidR="00553D28" w:rsidRPr="00F01F4F">
        <w:rPr>
          <w:rFonts w:ascii="Arial" w:hAnsi="Arial" w:cs="Arial"/>
          <w:sz w:val="20"/>
          <w:szCs w:val="20"/>
        </w:rPr>
        <w:t>16</w:t>
      </w:r>
    </w:p>
    <w:p w:rsidR="00410503" w:rsidRPr="00F01F4F" w:rsidRDefault="00453194"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6</w:t>
      </w:r>
      <w:r w:rsidR="00074B80" w:rsidRPr="00F01F4F">
        <w:rPr>
          <w:rFonts w:ascii="Arial" w:hAnsi="Arial" w:cs="Arial"/>
          <w:sz w:val="20"/>
          <w:szCs w:val="20"/>
        </w:rPr>
        <w:t xml:space="preserve">.3 </w:t>
      </w:r>
      <w:r w:rsidR="00823101" w:rsidRPr="00F01F4F">
        <w:rPr>
          <w:rFonts w:ascii="Arial" w:hAnsi="Arial" w:cs="Arial"/>
          <w:sz w:val="20"/>
          <w:szCs w:val="20"/>
        </w:rPr>
        <w:t>L’h</w:t>
      </w:r>
      <w:r w:rsidR="00410503" w:rsidRPr="00F01F4F">
        <w:rPr>
          <w:rFonts w:ascii="Arial" w:hAnsi="Arial" w:cs="Arial"/>
          <w:sz w:val="20"/>
          <w:szCs w:val="20"/>
        </w:rPr>
        <w:t>ygiène</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074B80" w:rsidRPr="00F01F4F">
        <w:rPr>
          <w:rFonts w:ascii="Arial" w:hAnsi="Arial" w:cs="Arial"/>
          <w:sz w:val="20"/>
          <w:szCs w:val="20"/>
        </w:rPr>
        <w:t xml:space="preserve">page </w:t>
      </w:r>
      <w:r w:rsidR="00553D28" w:rsidRPr="00F01F4F">
        <w:rPr>
          <w:rFonts w:ascii="Arial" w:hAnsi="Arial" w:cs="Arial"/>
          <w:sz w:val="20"/>
          <w:szCs w:val="20"/>
        </w:rPr>
        <w:t>16</w:t>
      </w:r>
    </w:p>
    <w:p w:rsidR="00B823F9" w:rsidRDefault="00453194"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6</w:t>
      </w:r>
      <w:r w:rsidR="00074B80" w:rsidRPr="00F01F4F">
        <w:rPr>
          <w:rFonts w:ascii="Arial" w:hAnsi="Arial" w:cs="Arial"/>
          <w:sz w:val="20"/>
          <w:szCs w:val="20"/>
        </w:rPr>
        <w:t xml:space="preserve">.4 </w:t>
      </w:r>
      <w:r w:rsidR="00626517" w:rsidRPr="00F01F4F">
        <w:rPr>
          <w:rFonts w:ascii="Arial" w:hAnsi="Arial" w:cs="Arial"/>
          <w:sz w:val="20"/>
          <w:szCs w:val="20"/>
        </w:rPr>
        <w:t>La s</w:t>
      </w:r>
      <w:r w:rsidR="00410503" w:rsidRPr="00F01F4F">
        <w:rPr>
          <w:rFonts w:ascii="Arial" w:hAnsi="Arial" w:cs="Arial"/>
          <w:sz w:val="20"/>
          <w:szCs w:val="20"/>
        </w:rPr>
        <w:t xml:space="preserve">anté et </w:t>
      </w:r>
      <w:r w:rsidR="00016D29" w:rsidRPr="00F01F4F">
        <w:rPr>
          <w:rFonts w:ascii="Arial" w:hAnsi="Arial" w:cs="Arial"/>
          <w:sz w:val="20"/>
          <w:szCs w:val="20"/>
        </w:rPr>
        <w:t xml:space="preserve">la </w:t>
      </w:r>
      <w:r w:rsidR="00410503" w:rsidRPr="00F01F4F">
        <w:rPr>
          <w:rFonts w:ascii="Arial" w:hAnsi="Arial" w:cs="Arial"/>
          <w:sz w:val="20"/>
          <w:szCs w:val="20"/>
        </w:rPr>
        <w:t>sécurité au travail</w:t>
      </w:r>
      <w:r w:rsidRPr="00F01F4F">
        <w:rPr>
          <w:rFonts w:ascii="Arial" w:hAnsi="Arial" w:cs="Arial"/>
          <w:sz w:val="20"/>
          <w:szCs w:val="20"/>
        </w:rPr>
        <w:t xml:space="preserve"> </w:t>
      </w:r>
      <w:r w:rsidR="00B823F9" w:rsidRPr="00F01F4F">
        <w:rPr>
          <w:rFonts w:ascii="Arial" w:hAnsi="Arial" w:cs="Arial"/>
          <w:sz w:val="20"/>
          <w:szCs w:val="20"/>
        </w:rPr>
        <w:t>(</w:t>
      </w:r>
      <w:r w:rsidR="00D47C05" w:rsidRPr="00F01F4F">
        <w:rPr>
          <w:rFonts w:ascii="Arial" w:hAnsi="Arial" w:cs="Arial"/>
          <w:sz w:val="20"/>
          <w:szCs w:val="20"/>
        </w:rPr>
        <w:t>c</w:t>
      </w:r>
      <w:r w:rsidRPr="00F01F4F">
        <w:rPr>
          <w:rFonts w:ascii="Arial" w:hAnsi="Arial" w:cs="Arial"/>
          <w:sz w:val="20"/>
          <w:szCs w:val="20"/>
        </w:rPr>
        <w:t>f</w:t>
      </w:r>
      <w:r w:rsidR="009535FF" w:rsidRPr="00F01F4F">
        <w:rPr>
          <w:rFonts w:ascii="Arial" w:hAnsi="Arial" w:cs="Arial"/>
          <w:sz w:val="20"/>
          <w:szCs w:val="20"/>
        </w:rPr>
        <w:t>.</w:t>
      </w:r>
      <w:r w:rsidRPr="00F01F4F">
        <w:rPr>
          <w:rFonts w:ascii="Arial" w:hAnsi="Arial" w:cs="Arial"/>
          <w:sz w:val="20"/>
          <w:szCs w:val="20"/>
        </w:rPr>
        <w:t xml:space="preserve"> annexe</w:t>
      </w:r>
      <w:r w:rsidR="00495072" w:rsidRPr="00F01F4F">
        <w:rPr>
          <w:rFonts w:ascii="Arial" w:hAnsi="Arial" w:cs="Arial"/>
          <w:sz w:val="20"/>
          <w:szCs w:val="20"/>
        </w:rPr>
        <w:t xml:space="preserve"> </w:t>
      </w:r>
      <w:r w:rsidR="00BC1816" w:rsidRPr="00F01F4F">
        <w:rPr>
          <w:rFonts w:ascii="Arial" w:hAnsi="Arial" w:cs="Arial"/>
          <w:sz w:val="20"/>
          <w:szCs w:val="20"/>
        </w:rPr>
        <w:t>3)</w:t>
      </w:r>
      <w:r w:rsidR="00495072" w:rsidRPr="00F01F4F">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495072" w:rsidRPr="00F01F4F">
        <w:rPr>
          <w:rFonts w:ascii="Arial" w:hAnsi="Arial" w:cs="Arial"/>
          <w:sz w:val="20"/>
          <w:szCs w:val="20"/>
        </w:rPr>
        <w:t>page</w:t>
      </w:r>
      <w:r w:rsidR="00553D28" w:rsidRPr="00F01F4F">
        <w:rPr>
          <w:rFonts w:ascii="Arial" w:hAnsi="Arial" w:cs="Arial"/>
          <w:sz w:val="20"/>
          <w:szCs w:val="20"/>
        </w:rPr>
        <w:t xml:space="preserve"> 16</w:t>
      </w:r>
    </w:p>
    <w:p w:rsidR="00F176EC" w:rsidRPr="00F01F4F" w:rsidRDefault="00F176EC" w:rsidP="00F13754">
      <w:pPr>
        <w:tabs>
          <w:tab w:val="left" w:leader="dot" w:pos="9072"/>
          <w:tab w:val="right" w:pos="9923"/>
        </w:tabs>
        <w:ind w:right="281"/>
        <w:rPr>
          <w:rFonts w:ascii="Arial" w:hAnsi="Arial" w:cs="Arial"/>
          <w:sz w:val="20"/>
          <w:szCs w:val="20"/>
        </w:rPr>
      </w:pPr>
    </w:p>
    <w:p w:rsidR="00410503" w:rsidRPr="00F176EC" w:rsidRDefault="00410503" w:rsidP="00AF14E0">
      <w:pPr>
        <w:tabs>
          <w:tab w:val="left" w:leader="dot" w:pos="9072"/>
          <w:tab w:val="right" w:pos="9923"/>
        </w:tabs>
        <w:spacing w:after="80"/>
        <w:ind w:right="284"/>
        <w:rPr>
          <w:rFonts w:ascii="Arial" w:hAnsi="Arial" w:cs="Arial"/>
          <w:b/>
          <w:sz w:val="20"/>
          <w:szCs w:val="20"/>
        </w:rPr>
      </w:pPr>
      <w:r w:rsidRPr="00F176EC">
        <w:rPr>
          <w:rFonts w:ascii="Arial" w:hAnsi="Arial" w:cs="Arial"/>
          <w:b/>
          <w:sz w:val="20"/>
          <w:szCs w:val="20"/>
          <w:highlight w:val="lightGray"/>
        </w:rPr>
        <w:t>T</w:t>
      </w:r>
      <w:r w:rsidR="008C5BE3" w:rsidRPr="00F176EC">
        <w:rPr>
          <w:rFonts w:ascii="Arial" w:hAnsi="Arial" w:cs="Arial"/>
          <w:b/>
          <w:sz w:val="20"/>
          <w:szCs w:val="20"/>
          <w:highlight w:val="lightGray"/>
        </w:rPr>
        <w:t xml:space="preserve">itre </w:t>
      </w:r>
      <w:r w:rsidR="00453194" w:rsidRPr="00F176EC">
        <w:rPr>
          <w:rFonts w:ascii="Arial" w:hAnsi="Arial" w:cs="Arial"/>
          <w:b/>
          <w:sz w:val="20"/>
          <w:szCs w:val="20"/>
          <w:highlight w:val="lightGray"/>
        </w:rPr>
        <w:t>7</w:t>
      </w:r>
      <w:r w:rsidR="008C5BE3" w:rsidRPr="00F176EC">
        <w:rPr>
          <w:rFonts w:ascii="Arial" w:hAnsi="Arial" w:cs="Arial"/>
          <w:b/>
          <w:sz w:val="20"/>
          <w:szCs w:val="20"/>
          <w:highlight w:val="lightGray"/>
        </w:rPr>
        <w:t xml:space="preserve"> </w:t>
      </w:r>
      <w:r w:rsidR="00AF5990" w:rsidRPr="00F176EC">
        <w:rPr>
          <w:rFonts w:ascii="Arial" w:hAnsi="Arial" w:cs="Arial"/>
          <w:b/>
          <w:sz w:val="20"/>
          <w:szCs w:val="20"/>
          <w:highlight w:val="lightGray"/>
        </w:rPr>
        <w:t>-</w:t>
      </w:r>
      <w:r w:rsidRPr="00F176EC">
        <w:rPr>
          <w:rFonts w:ascii="Arial" w:hAnsi="Arial" w:cs="Arial"/>
          <w:b/>
          <w:sz w:val="20"/>
          <w:szCs w:val="20"/>
          <w:highlight w:val="lightGray"/>
        </w:rPr>
        <w:t xml:space="preserve"> P</w:t>
      </w:r>
      <w:r w:rsidR="008C5BE3" w:rsidRPr="00F176EC">
        <w:rPr>
          <w:rFonts w:ascii="Arial" w:hAnsi="Arial" w:cs="Arial"/>
          <w:b/>
          <w:sz w:val="20"/>
          <w:szCs w:val="20"/>
          <w:highlight w:val="lightGray"/>
        </w:rPr>
        <w:t>rotection de l’enfance et surveillance</w:t>
      </w:r>
      <w:r w:rsidR="00F13754" w:rsidRPr="00F176EC">
        <w:rPr>
          <w:rFonts w:ascii="Arial" w:hAnsi="Arial" w:cs="Arial"/>
          <w:b/>
          <w:sz w:val="20"/>
          <w:szCs w:val="20"/>
          <w:highlight w:val="lightGray"/>
        </w:rPr>
        <w:t xml:space="preserve"> </w:t>
      </w:r>
      <w:r w:rsidR="00F13754" w:rsidRPr="00F176EC">
        <w:rPr>
          <w:rFonts w:ascii="Arial" w:hAnsi="Arial" w:cs="Arial"/>
          <w:b/>
          <w:sz w:val="20"/>
          <w:szCs w:val="20"/>
          <w:highlight w:val="lightGray"/>
        </w:rPr>
        <w:tab/>
      </w:r>
      <w:r w:rsidR="00F13754" w:rsidRPr="00F176EC">
        <w:rPr>
          <w:rFonts w:ascii="Arial" w:hAnsi="Arial" w:cs="Arial"/>
          <w:b/>
          <w:sz w:val="20"/>
          <w:szCs w:val="20"/>
          <w:highlight w:val="lightGray"/>
        </w:rPr>
        <w:tab/>
      </w:r>
      <w:r w:rsidR="00306F83" w:rsidRPr="00F176EC">
        <w:rPr>
          <w:rFonts w:ascii="Arial" w:hAnsi="Arial" w:cs="Arial"/>
          <w:b/>
          <w:sz w:val="20"/>
          <w:szCs w:val="20"/>
          <w:highlight w:val="lightGray"/>
        </w:rPr>
        <w:t>page</w:t>
      </w:r>
      <w:r w:rsidR="00367DEA" w:rsidRPr="00F176EC">
        <w:rPr>
          <w:rFonts w:ascii="Arial" w:hAnsi="Arial" w:cs="Arial"/>
          <w:b/>
          <w:sz w:val="20"/>
          <w:szCs w:val="20"/>
          <w:highlight w:val="lightGray"/>
        </w:rPr>
        <w:t xml:space="preserve"> </w:t>
      </w:r>
      <w:r w:rsidR="00C22A6A" w:rsidRPr="00F176EC">
        <w:rPr>
          <w:rFonts w:ascii="Arial" w:hAnsi="Arial" w:cs="Arial"/>
          <w:b/>
          <w:sz w:val="20"/>
          <w:szCs w:val="20"/>
          <w:highlight w:val="lightGray"/>
        </w:rPr>
        <w:t>16</w:t>
      </w:r>
    </w:p>
    <w:p w:rsidR="008B6942" w:rsidRPr="00F01F4F" w:rsidRDefault="00453194"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7</w:t>
      </w:r>
      <w:r w:rsidR="00023183" w:rsidRPr="00F01F4F">
        <w:rPr>
          <w:rFonts w:ascii="Arial" w:hAnsi="Arial" w:cs="Arial"/>
          <w:sz w:val="20"/>
          <w:szCs w:val="20"/>
        </w:rPr>
        <w:t xml:space="preserve">.1 </w:t>
      </w:r>
      <w:r w:rsidR="00AF5990" w:rsidRPr="00F01F4F">
        <w:rPr>
          <w:rFonts w:ascii="Arial" w:hAnsi="Arial" w:cs="Arial"/>
          <w:sz w:val="20"/>
          <w:szCs w:val="20"/>
        </w:rPr>
        <w:t xml:space="preserve">La protection </w:t>
      </w:r>
      <w:r w:rsidR="008B6942" w:rsidRPr="00F01F4F">
        <w:rPr>
          <w:rFonts w:ascii="Arial" w:hAnsi="Arial" w:cs="Arial"/>
          <w:sz w:val="20"/>
          <w:szCs w:val="20"/>
        </w:rPr>
        <w:t>de l’enfance</w:t>
      </w:r>
      <w:r w:rsidR="00F13754">
        <w:rPr>
          <w:rFonts w:ascii="Arial" w:hAnsi="Arial" w:cs="Arial"/>
          <w:sz w:val="20"/>
          <w:szCs w:val="20"/>
        </w:rPr>
        <w:t xml:space="preserve"> </w:t>
      </w:r>
      <w:r w:rsidR="00F13754">
        <w:rPr>
          <w:rFonts w:ascii="Arial" w:hAnsi="Arial" w:cs="Arial"/>
          <w:sz w:val="20"/>
          <w:szCs w:val="20"/>
        </w:rPr>
        <w:tab/>
      </w:r>
      <w:r w:rsidR="00F13754">
        <w:rPr>
          <w:rFonts w:ascii="Arial" w:hAnsi="Arial" w:cs="Arial"/>
          <w:sz w:val="20"/>
          <w:szCs w:val="20"/>
        </w:rPr>
        <w:tab/>
      </w:r>
      <w:r w:rsidR="00023183" w:rsidRPr="00F01F4F">
        <w:rPr>
          <w:rFonts w:ascii="Arial" w:hAnsi="Arial" w:cs="Arial"/>
          <w:sz w:val="20"/>
          <w:szCs w:val="20"/>
        </w:rPr>
        <w:t xml:space="preserve">page </w:t>
      </w:r>
      <w:r w:rsidR="00C22A6A" w:rsidRPr="00F01F4F">
        <w:rPr>
          <w:rFonts w:ascii="Arial" w:hAnsi="Arial" w:cs="Arial"/>
          <w:sz w:val="20"/>
          <w:szCs w:val="20"/>
        </w:rPr>
        <w:t>16</w:t>
      </w:r>
    </w:p>
    <w:p w:rsidR="00DF3F92" w:rsidRPr="00F01F4F" w:rsidRDefault="00453194"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7</w:t>
      </w:r>
      <w:r w:rsidR="00023183" w:rsidRPr="00F01F4F">
        <w:rPr>
          <w:rFonts w:ascii="Arial" w:hAnsi="Arial" w:cs="Arial"/>
          <w:sz w:val="20"/>
          <w:szCs w:val="20"/>
        </w:rPr>
        <w:t xml:space="preserve">.2 </w:t>
      </w:r>
      <w:r w:rsidR="008B6942" w:rsidRPr="00F01F4F">
        <w:rPr>
          <w:rFonts w:ascii="Arial" w:hAnsi="Arial" w:cs="Arial"/>
          <w:sz w:val="20"/>
          <w:szCs w:val="20"/>
        </w:rPr>
        <w:t>Surveillance - dispositions générales</w:t>
      </w:r>
      <w:r w:rsidR="00F176EC">
        <w:rPr>
          <w:rFonts w:ascii="Arial" w:hAnsi="Arial" w:cs="Arial"/>
          <w:sz w:val="20"/>
          <w:szCs w:val="20"/>
        </w:rPr>
        <w:t xml:space="preserve"> </w:t>
      </w:r>
      <w:r w:rsidR="00F176EC">
        <w:rPr>
          <w:rFonts w:ascii="Arial" w:hAnsi="Arial" w:cs="Arial"/>
          <w:sz w:val="20"/>
          <w:szCs w:val="20"/>
        </w:rPr>
        <w:tab/>
      </w:r>
      <w:r w:rsidR="00F176EC">
        <w:rPr>
          <w:rFonts w:ascii="Arial" w:hAnsi="Arial" w:cs="Arial"/>
          <w:sz w:val="20"/>
          <w:szCs w:val="20"/>
        </w:rPr>
        <w:tab/>
      </w:r>
      <w:r w:rsidR="00DF3F92" w:rsidRPr="00F01F4F">
        <w:rPr>
          <w:rFonts w:ascii="Arial" w:hAnsi="Arial" w:cs="Arial"/>
          <w:sz w:val="20"/>
          <w:szCs w:val="20"/>
        </w:rPr>
        <w:t xml:space="preserve">page </w:t>
      </w:r>
      <w:r w:rsidR="00FD00CD" w:rsidRPr="00F01F4F">
        <w:rPr>
          <w:rFonts w:ascii="Arial" w:hAnsi="Arial" w:cs="Arial"/>
          <w:sz w:val="20"/>
          <w:szCs w:val="20"/>
        </w:rPr>
        <w:t>17</w:t>
      </w:r>
    </w:p>
    <w:p w:rsidR="008B6942" w:rsidRPr="00F01F4F" w:rsidRDefault="00453194" w:rsidP="00F13754">
      <w:pPr>
        <w:tabs>
          <w:tab w:val="left" w:leader="dot" w:pos="9072"/>
          <w:tab w:val="right" w:pos="9923"/>
        </w:tabs>
        <w:ind w:right="281"/>
        <w:rPr>
          <w:rFonts w:ascii="Arial" w:hAnsi="Arial" w:cs="Arial"/>
          <w:sz w:val="20"/>
          <w:szCs w:val="20"/>
        </w:rPr>
      </w:pPr>
      <w:r w:rsidRPr="00F01F4F">
        <w:rPr>
          <w:rFonts w:ascii="Arial" w:hAnsi="Arial" w:cs="Arial"/>
          <w:sz w:val="20"/>
          <w:szCs w:val="20"/>
        </w:rPr>
        <w:t>7</w:t>
      </w:r>
      <w:r w:rsidR="00023183" w:rsidRPr="00F01F4F">
        <w:rPr>
          <w:rFonts w:ascii="Arial" w:hAnsi="Arial" w:cs="Arial"/>
          <w:sz w:val="20"/>
          <w:szCs w:val="20"/>
        </w:rPr>
        <w:t>.3 Accueil</w:t>
      </w:r>
      <w:r w:rsidR="008B6942" w:rsidRPr="00F01F4F">
        <w:rPr>
          <w:rFonts w:ascii="Arial" w:hAnsi="Arial" w:cs="Arial"/>
          <w:sz w:val="20"/>
          <w:szCs w:val="20"/>
        </w:rPr>
        <w:t xml:space="preserve"> et remise des élèves aux familles</w:t>
      </w:r>
      <w:r w:rsidR="00F176EC">
        <w:rPr>
          <w:rFonts w:ascii="Arial" w:hAnsi="Arial" w:cs="Arial"/>
          <w:sz w:val="20"/>
          <w:szCs w:val="20"/>
        </w:rPr>
        <w:t xml:space="preserve"> </w:t>
      </w:r>
      <w:r w:rsidR="00F176EC">
        <w:rPr>
          <w:rFonts w:ascii="Arial" w:hAnsi="Arial" w:cs="Arial"/>
          <w:sz w:val="20"/>
          <w:szCs w:val="20"/>
        </w:rPr>
        <w:tab/>
      </w:r>
      <w:r w:rsidR="00F176EC">
        <w:rPr>
          <w:rFonts w:ascii="Arial" w:hAnsi="Arial" w:cs="Arial"/>
          <w:sz w:val="20"/>
          <w:szCs w:val="20"/>
        </w:rPr>
        <w:tab/>
      </w:r>
      <w:r w:rsidR="00023183" w:rsidRPr="00F01F4F">
        <w:rPr>
          <w:rFonts w:ascii="Arial" w:hAnsi="Arial" w:cs="Arial"/>
          <w:sz w:val="20"/>
          <w:szCs w:val="20"/>
        </w:rPr>
        <w:t xml:space="preserve">page </w:t>
      </w:r>
      <w:r w:rsidR="00A42DBC" w:rsidRPr="00F01F4F">
        <w:rPr>
          <w:rFonts w:ascii="Arial" w:hAnsi="Arial" w:cs="Arial"/>
          <w:sz w:val="20"/>
          <w:szCs w:val="20"/>
        </w:rPr>
        <w:t>18</w:t>
      </w:r>
    </w:p>
    <w:p w:rsidR="008B6942" w:rsidRPr="00F01F4F" w:rsidRDefault="00453194" w:rsidP="00F176EC">
      <w:pPr>
        <w:tabs>
          <w:tab w:val="left" w:leader="dot" w:pos="9072"/>
          <w:tab w:val="right" w:pos="9923"/>
        </w:tabs>
        <w:ind w:right="281" w:firstLine="142"/>
        <w:rPr>
          <w:rFonts w:ascii="Arial" w:hAnsi="Arial" w:cs="Arial"/>
          <w:sz w:val="20"/>
          <w:szCs w:val="20"/>
        </w:rPr>
      </w:pPr>
      <w:r w:rsidRPr="00F01F4F">
        <w:rPr>
          <w:rFonts w:ascii="Arial" w:hAnsi="Arial" w:cs="Arial"/>
          <w:sz w:val="20"/>
          <w:szCs w:val="20"/>
        </w:rPr>
        <w:t>7</w:t>
      </w:r>
      <w:r w:rsidR="00221144" w:rsidRPr="00F01F4F">
        <w:rPr>
          <w:rFonts w:ascii="Arial" w:hAnsi="Arial" w:cs="Arial"/>
          <w:sz w:val="20"/>
          <w:szCs w:val="20"/>
        </w:rPr>
        <w:t xml:space="preserve">.3.1 </w:t>
      </w:r>
      <w:r w:rsidR="008B6942" w:rsidRPr="00F01F4F">
        <w:rPr>
          <w:rFonts w:ascii="Arial" w:hAnsi="Arial" w:cs="Arial"/>
          <w:sz w:val="20"/>
          <w:szCs w:val="20"/>
        </w:rPr>
        <w:t xml:space="preserve">Dispositions </w:t>
      </w:r>
      <w:r w:rsidR="00846D14" w:rsidRPr="00F01F4F">
        <w:rPr>
          <w:rFonts w:ascii="Arial" w:hAnsi="Arial" w:cs="Arial"/>
          <w:sz w:val="20"/>
          <w:szCs w:val="20"/>
        </w:rPr>
        <w:t xml:space="preserve">communes </w:t>
      </w:r>
      <w:r w:rsidR="008B6942" w:rsidRPr="00F01F4F">
        <w:rPr>
          <w:rFonts w:ascii="Arial" w:hAnsi="Arial" w:cs="Arial"/>
          <w:sz w:val="20"/>
          <w:szCs w:val="20"/>
        </w:rPr>
        <w:t>à l’école</w:t>
      </w:r>
      <w:r w:rsidR="00846D14" w:rsidRPr="00F01F4F">
        <w:rPr>
          <w:rFonts w:ascii="Arial" w:hAnsi="Arial" w:cs="Arial"/>
          <w:sz w:val="20"/>
          <w:szCs w:val="20"/>
        </w:rPr>
        <w:t xml:space="preserve"> maternelle et</w:t>
      </w:r>
      <w:r w:rsidR="008B6942" w:rsidRPr="00F01F4F">
        <w:rPr>
          <w:rFonts w:ascii="Arial" w:hAnsi="Arial" w:cs="Arial"/>
          <w:sz w:val="20"/>
          <w:szCs w:val="20"/>
        </w:rPr>
        <w:t xml:space="preserve"> élémentaire</w:t>
      </w:r>
      <w:r w:rsidR="00F176EC">
        <w:rPr>
          <w:rFonts w:ascii="Arial" w:hAnsi="Arial" w:cs="Arial"/>
          <w:sz w:val="20"/>
          <w:szCs w:val="20"/>
        </w:rPr>
        <w:t xml:space="preserve"> </w:t>
      </w:r>
      <w:r w:rsidR="00F176EC">
        <w:rPr>
          <w:rFonts w:ascii="Arial" w:hAnsi="Arial" w:cs="Arial"/>
          <w:sz w:val="20"/>
          <w:szCs w:val="20"/>
        </w:rPr>
        <w:tab/>
      </w:r>
      <w:r w:rsidR="00F176EC">
        <w:rPr>
          <w:rFonts w:ascii="Arial" w:hAnsi="Arial" w:cs="Arial"/>
          <w:sz w:val="20"/>
          <w:szCs w:val="20"/>
        </w:rPr>
        <w:tab/>
      </w:r>
      <w:r w:rsidR="007964EF" w:rsidRPr="00F01F4F">
        <w:rPr>
          <w:rFonts w:ascii="Arial" w:hAnsi="Arial" w:cs="Arial"/>
          <w:sz w:val="20"/>
          <w:szCs w:val="20"/>
        </w:rPr>
        <w:t xml:space="preserve">page </w:t>
      </w:r>
      <w:r w:rsidR="00A42DBC" w:rsidRPr="00F01F4F">
        <w:rPr>
          <w:rFonts w:ascii="Arial" w:hAnsi="Arial" w:cs="Arial"/>
          <w:sz w:val="20"/>
          <w:szCs w:val="20"/>
        </w:rPr>
        <w:t>18</w:t>
      </w:r>
    </w:p>
    <w:p w:rsidR="008B6942" w:rsidRPr="00F01F4F" w:rsidRDefault="00453194" w:rsidP="00F176EC">
      <w:pPr>
        <w:tabs>
          <w:tab w:val="left" w:leader="dot" w:pos="9072"/>
          <w:tab w:val="right" w:pos="9923"/>
        </w:tabs>
        <w:ind w:right="281" w:firstLine="142"/>
        <w:rPr>
          <w:rFonts w:ascii="Arial" w:hAnsi="Arial" w:cs="Arial"/>
          <w:sz w:val="20"/>
          <w:szCs w:val="20"/>
        </w:rPr>
      </w:pPr>
      <w:r w:rsidRPr="00F01F4F">
        <w:rPr>
          <w:rFonts w:ascii="Arial" w:hAnsi="Arial" w:cs="Arial"/>
          <w:sz w:val="20"/>
          <w:szCs w:val="20"/>
        </w:rPr>
        <w:t>7</w:t>
      </w:r>
      <w:r w:rsidR="00221144" w:rsidRPr="00F01F4F">
        <w:rPr>
          <w:rFonts w:ascii="Arial" w:hAnsi="Arial" w:cs="Arial"/>
          <w:sz w:val="20"/>
          <w:szCs w:val="20"/>
        </w:rPr>
        <w:t xml:space="preserve">.3.2 </w:t>
      </w:r>
      <w:r w:rsidR="008B6942" w:rsidRPr="00F01F4F">
        <w:rPr>
          <w:rFonts w:ascii="Arial" w:hAnsi="Arial" w:cs="Arial"/>
          <w:sz w:val="20"/>
          <w:szCs w:val="20"/>
        </w:rPr>
        <w:t xml:space="preserve">Dispositions particulières à l’école </w:t>
      </w:r>
      <w:r w:rsidR="00497FC5" w:rsidRPr="00F01F4F">
        <w:rPr>
          <w:rFonts w:ascii="Arial" w:hAnsi="Arial" w:cs="Arial"/>
          <w:sz w:val="20"/>
          <w:szCs w:val="20"/>
        </w:rPr>
        <w:t>élémentaire</w:t>
      </w:r>
      <w:r w:rsidR="00F176EC">
        <w:rPr>
          <w:rFonts w:ascii="Arial" w:hAnsi="Arial" w:cs="Arial"/>
          <w:sz w:val="20"/>
          <w:szCs w:val="20"/>
        </w:rPr>
        <w:t xml:space="preserve"> </w:t>
      </w:r>
      <w:r w:rsidR="00F176EC">
        <w:rPr>
          <w:rFonts w:ascii="Arial" w:hAnsi="Arial" w:cs="Arial"/>
          <w:sz w:val="20"/>
          <w:szCs w:val="20"/>
        </w:rPr>
        <w:tab/>
      </w:r>
      <w:r w:rsidR="00F176EC">
        <w:rPr>
          <w:rFonts w:ascii="Arial" w:hAnsi="Arial" w:cs="Arial"/>
          <w:sz w:val="20"/>
          <w:szCs w:val="20"/>
        </w:rPr>
        <w:tab/>
      </w:r>
      <w:r w:rsidR="007964EF" w:rsidRPr="00F01F4F">
        <w:rPr>
          <w:rFonts w:ascii="Arial" w:hAnsi="Arial" w:cs="Arial"/>
          <w:sz w:val="20"/>
          <w:szCs w:val="20"/>
        </w:rPr>
        <w:t xml:space="preserve">page </w:t>
      </w:r>
      <w:r w:rsidR="00A42DBC" w:rsidRPr="00F01F4F">
        <w:rPr>
          <w:rFonts w:ascii="Arial" w:hAnsi="Arial" w:cs="Arial"/>
          <w:sz w:val="20"/>
          <w:szCs w:val="20"/>
        </w:rPr>
        <w:t>18</w:t>
      </w:r>
    </w:p>
    <w:p w:rsidR="00497FC5" w:rsidRPr="00F01F4F" w:rsidRDefault="00453194" w:rsidP="00F176EC">
      <w:pPr>
        <w:tabs>
          <w:tab w:val="left" w:leader="dot" w:pos="9072"/>
          <w:tab w:val="right" w:pos="9923"/>
        </w:tabs>
        <w:ind w:right="281" w:firstLine="142"/>
        <w:rPr>
          <w:rFonts w:ascii="Arial" w:hAnsi="Arial" w:cs="Arial"/>
          <w:sz w:val="20"/>
          <w:szCs w:val="20"/>
        </w:rPr>
      </w:pPr>
      <w:r w:rsidRPr="00F01F4F">
        <w:rPr>
          <w:rFonts w:ascii="Arial" w:hAnsi="Arial" w:cs="Arial"/>
          <w:sz w:val="20"/>
          <w:szCs w:val="20"/>
        </w:rPr>
        <w:t>7</w:t>
      </w:r>
      <w:r w:rsidR="00497FC5" w:rsidRPr="00F01F4F">
        <w:rPr>
          <w:rFonts w:ascii="Arial" w:hAnsi="Arial" w:cs="Arial"/>
          <w:sz w:val="20"/>
          <w:szCs w:val="20"/>
        </w:rPr>
        <w:t>.3.3 Dispositions particulières à l’école maternelle</w:t>
      </w:r>
      <w:r w:rsidR="00F176EC">
        <w:rPr>
          <w:rFonts w:ascii="Arial" w:hAnsi="Arial" w:cs="Arial"/>
          <w:sz w:val="20"/>
          <w:szCs w:val="20"/>
        </w:rPr>
        <w:t xml:space="preserve"> </w:t>
      </w:r>
      <w:r w:rsidR="00F176EC">
        <w:rPr>
          <w:rFonts w:ascii="Arial" w:hAnsi="Arial" w:cs="Arial"/>
          <w:sz w:val="20"/>
          <w:szCs w:val="20"/>
        </w:rPr>
        <w:tab/>
      </w:r>
      <w:r w:rsidR="00F176EC">
        <w:rPr>
          <w:rFonts w:ascii="Arial" w:hAnsi="Arial" w:cs="Arial"/>
          <w:sz w:val="20"/>
          <w:szCs w:val="20"/>
        </w:rPr>
        <w:tab/>
      </w:r>
      <w:r w:rsidR="00497FC5" w:rsidRPr="00F01F4F">
        <w:rPr>
          <w:rFonts w:ascii="Arial" w:hAnsi="Arial" w:cs="Arial"/>
          <w:sz w:val="20"/>
          <w:szCs w:val="20"/>
        </w:rPr>
        <w:t xml:space="preserve">page </w:t>
      </w:r>
      <w:r w:rsidR="00A42DBC" w:rsidRPr="00F01F4F">
        <w:rPr>
          <w:rFonts w:ascii="Arial" w:hAnsi="Arial" w:cs="Arial"/>
          <w:sz w:val="20"/>
          <w:szCs w:val="20"/>
        </w:rPr>
        <w:t>18</w:t>
      </w:r>
    </w:p>
    <w:p w:rsidR="008B6942" w:rsidRPr="00F01F4F" w:rsidRDefault="00C41AC6" w:rsidP="00AF14E0">
      <w:pPr>
        <w:tabs>
          <w:tab w:val="left" w:leader="dot" w:pos="9072"/>
          <w:tab w:val="right" w:pos="9923"/>
        </w:tabs>
        <w:spacing w:after="80"/>
        <w:ind w:right="284" w:firstLine="142"/>
        <w:rPr>
          <w:rFonts w:ascii="Arial" w:hAnsi="Arial" w:cs="Arial"/>
          <w:sz w:val="20"/>
          <w:szCs w:val="20"/>
        </w:rPr>
      </w:pPr>
      <w:r w:rsidRPr="00F01F4F">
        <w:rPr>
          <w:rFonts w:ascii="Arial" w:hAnsi="Arial" w:cs="Arial"/>
          <w:sz w:val="20"/>
          <w:szCs w:val="20"/>
        </w:rPr>
        <w:t>7.3</w:t>
      </w:r>
      <w:r w:rsidR="00221144" w:rsidRPr="00F01F4F">
        <w:rPr>
          <w:rFonts w:ascii="Arial" w:hAnsi="Arial" w:cs="Arial"/>
          <w:sz w:val="20"/>
          <w:szCs w:val="20"/>
        </w:rPr>
        <w:t xml:space="preserve">.4 </w:t>
      </w:r>
      <w:r w:rsidR="004B3DC9" w:rsidRPr="00F01F4F">
        <w:rPr>
          <w:rFonts w:ascii="Arial" w:hAnsi="Arial" w:cs="Arial"/>
          <w:sz w:val="20"/>
          <w:szCs w:val="20"/>
        </w:rPr>
        <w:t>Le d</w:t>
      </w:r>
      <w:r w:rsidR="00F13754">
        <w:rPr>
          <w:rFonts w:ascii="Arial" w:hAnsi="Arial" w:cs="Arial"/>
          <w:sz w:val="20"/>
          <w:szCs w:val="20"/>
        </w:rPr>
        <w:t>roit d’accueil</w:t>
      </w:r>
      <w:r w:rsidR="00F176EC">
        <w:rPr>
          <w:rFonts w:ascii="Arial" w:hAnsi="Arial" w:cs="Arial"/>
          <w:sz w:val="20"/>
          <w:szCs w:val="20"/>
        </w:rPr>
        <w:t xml:space="preserve"> </w:t>
      </w:r>
      <w:r w:rsidR="00F176EC">
        <w:rPr>
          <w:rFonts w:ascii="Arial" w:hAnsi="Arial" w:cs="Arial"/>
          <w:sz w:val="20"/>
          <w:szCs w:val="20"/>
        </w:rPr>
        <w:tab/>
      </w:r>
      <w:r w:rsidR="00F176EC">
        <w:rPr>
          <w:rFonts w:ascii="Arial" w:hAnsi="Arial" w:cs="Arial"/>
          <w:sz w:val="20"/>
          <w:szCs w:val="20"/>
        </w:rPr>
        <w:tab/>
      </w:r>
      <w:r w:rsidR="007964EF" w:rsidRPr="00F01F4F">
        <w:rPr>
          <w:rFonts w:ascii="Arial" w:hAnsi="Arial" w:cs="Arial"/>
          <w:sz w:val="20"/>
          <w:szCs w:val="20"/>
        </w:rPr>
        <w:t>pag</w:t>
      </w:r>
      <w:r w:rsidR="00453194" w:rsidRPr="00F01F4F">
        <w:rPr>
          <w:rFonts w:ascii="Arial" w:hAnsi="Arial" w:cs="Arial"/>
          <w:sz w:val="20"/>
          <w:szCs w:val="20"/>
        </w:rPr>
        <w:t>e</w:t>
      </w:r>
      <w:r w:rsidR="00A42DBC" w:rsidRPr="00F01F4F">
        <w:rPr>
          <w:rFonts w:ascii="Arial" w:hAnsi="Arial" w:cs="Arial"/>
          <w:sz w:val="20"/>
          <w:szCs w:val="20"/>
        </w:rPr>
        <w:t xml:space="preserve"> 18</w:t>
      </w:r>
    </w:p>
    <w:p w:rsidR="008B6942" w:rsidRPr="00F01F4F" w:rsidRDefault="00453194"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7</w:t>
      </w:r>
      <w:r w:rsidR="00221144" w:rsidRPr="00F01F4F">
        <w:rPr>
          <w:rFonts w:ascii="Arial" w:hAnsi="Arial" w:cs="Arial"/>
          <w:sz w:val="20"/>
          <w:szCs w:val="20"/>
        </w:rPr>
        <w:t xml:space="preserve">.5 </w:t>
      </w:r>
      <w:r w:rsidR="008B6942" w:rsidRPr="00F01F4F">
        <w:rPr>
          <w:rFonts w:ascii="Arial" w:hAnsi="Arial" w:cs="Arial"/>
          <w:sz w:val="20"/>
          <w:szCs w:val="20"/>
        </w:rPr>
        <w:t>Conditions de participations des personnes extérieur</w:t>
      </w:r>
      <w:r w:rsidR="00F13754">
        <w:rPr>
          <w:rFonts w:ascii="Arial" w:hAnsi="Arial" w:cs="Arial"/>
          <w:sz w:val="20"/>
          <w:szCs w:val="20"/>
        </w:rPr>
        <w:t>es aux activités d’enseignement</w:t>
      </w:r>
      <w:r w:rsidR="00F176EC">
        <w:rPr>
          <w:rFonts w:ascii="Arial" w:hAnsi="Arial" w:cs="Arial"/>
          <w:sz w:val="20"/>
          <w:szCs w:val="20"/>
        </w:rPr>
        <w:t xml:space="preserve"> </w:t>
      </w:r>
      <w:r w:rsidR="00F176EC">
        <w:rPr>
          <w:rFonts w:ascii="Arial" w:hAnsi="Arial" w:cs="Arial"/>
          <w:sz w:val="20"/>
          <w:szCs w:val="20"/>
        </w:rPr>
        <w:tab/>
      </w:r>
      <w:r w:rsidR="00F176EC">
        <w:rPr>
          <w:rFonts w:ascii="Arial" w:hAnsi="Arial" w:cs="Arial"/>
          <w:sz w:val="20"/>
          <w:szCs w:val="20"/>
        </w:rPr>
        <w:tab/>
      </w:r>
      <w:r w:rsidR="007964EF" w:rsidRPr="00F01F4F">
        <w:rPr>
          <w:rFonts w:ascii="Arial" w:hAnsi="Arial" w:cs="Arial"/>
          <w:sz w:val="20"/>
          <w:szCs w:val="20"/>
        </w:rPr>
        <w:t>page</w:t>
      </w:r>
      <w:r w:rsidR="007A2EF2" w:rsidRPr="00F01F4F">
        <w:rPr>
          <w:rFonts w:ascii="Arial" w:hAnsi="Arial" w:cs="Arial"/>
          <w:sz w:val="20"/>
          <w:szCs w:val="20"/>
        </w:rPr>
        <w:t xml:space="preserve"> 19</w:t>
      </w:r>
    </w:p>
    <w:p w:rsidR="008B6942" w:rsidRPr="00F01F4F" w:rsidRDefault="006754F8"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7</w:t>
      </w:r>
      <w:r w:rsidR="00221144" w:rsidRPr="00F01F4F">
        <w:rPr>
          <w:rFonts w:ascii="Arial" w:hAnsi="Arial" w:cs="Arial"/>
          <w:sz w:val="20"/>
          <w:szCs w:val="20"/>
        </w:rPr>
        <w:t xml:space="preserve">.5.1 </w:t>
      </w:r>
      <w:r w:rsidRPr="00F01F4F">
        <w:rPr>
          <w:rFonts w:ascii="Arial" w:hAnsi="Arial" w:cs="Arial"/>
          <w:sz w:val="20"/>
          <w:szCs w:val="20"/>
        </w:rPr>
        <w:t>Objectifs</w:t>
      </w:r>
      <w:r w:rsidR="00AF14E0">
        <w:rPr>
          <w:rFonts w:ascii="Arial" w:hAnsi="Arial" w:cs="Arial"/>
          <w:sz w:val="20"/>
          <w:szCs w:val="20"/>
        </w:rPr>
        <w:t xml:space="preserve"> </w:t>
      </w:r>
      <w:r w:rsidR="00AF14E0">
        <w:rPr>
          <w:rFonts w:ascii="Arial" w:hAnsi="Arial" w:cs="Arial"/>
          <w:sz w:val="20"/>
          <w:szCs w:val="20"/>
        </w:rPr>
        <w:tab/>
      </w:r>
      <w:r w:rsidR="00AF14E0">
        <w:rPr>
          <w:rFonts w:ascii="Arial" w:hAnsi="Arial" w:cs="Arial"/>
          <w:sz w:val="20"/>
          <w:szCs w:val="20"/>
        </w:rPr>
        <w:tab/>
        <w:t xml:space="preserve">page </w:t>
      </w:r>
      <w:r w:rsidR="007A2EF2" w:rsidRPr="00F01F4F">
        <w:rPr>
          <w:rFonts w:ascii="Arial" w:hAnsi="Arial" w:cs="Arial"/>
          <w:sz w:val="20"/>
          <w:szCs w:val="20"/>
        </w:rPr>
        <w:t>19</w:t>
      </w:r>
    </w:p>
    <w:p w:rsidR="008B6942" w:rsidRPr="00F01F4F" w:rsidRDefault="00A80B84"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7</w:t>
      </w:r>
      <w:r w:rsidR="00221144" w:rsidRPr="00F01F4F">
        <w:rPr>
          <w:rFonts w:ascii="Arial" w:hAnsi="Arial" w:cs="Arial"/>
          <w:sz w:val="20"/>
          <w:szCs w:val="20"/>
        </w:rPr>
        <w:t xml:space="preserve">.5.2 </w:t>
      </w:r>
      <w:r w:rsidRPr="00F01F4F">
        <w:rPr>
          <w:rFonts w:ascii="Arial" w:hAnsi="Arial" w:cs="Arial"/>
          <w:sz w:val="20"/>
          <w:szCs w:val="20"/>
        </w:rPr>
        <w:t>Rôle de l’enseignant</w:t>
      </w:r>
      <w:r w:rsidR="00AF14E0">
        <w:rPr>
          <w:rFonts w:ascii="Arial" w:hAnsi="Arial" w:cs="Arial"/>
          <w:sz w:val="20"/>
          <w:szCs w:val="20"/>
        </w:rPr>
        <w:t xml:space="preserve"> </w:t>
      </w:r>
      <w:r w:rsidR="00AF14E0">
        <w:rPr>
          <w:rFonts w:ascii="Arial" w:hAnsi="Arial" w:cs="Arial"/>
          <w:sz w:val="20"/>
          <w:szCs w:val="20"/>
        </w:rPr>
        <w:tab/>
      </w:r>
      <w:r w:rsidR="00AF14E0">
        <w:rPr>
          <w:rFonts w:ascii="Arial" w:hAnsi="Arial" w:cs="Arial"/>
          <w:sz w:val="20"/>
          <w:szCs w:val="20"/>
        </w:rPr>
        <w:tab/>
      </w:r>
      <w:r w:rsidRPr="00F01F4F">
        <w:rPr>
          <w:rFonts w:ascii="Arial" w:hAnsi="Arial" w:cs="Arial"/>
          <w:sz w:val="20"/>
          <w:szCs w:val="20"/>
        </w:rPr>
        <w:t>p</w:t>
      </w:r>
      <w:r w:rsidR="007964EF" w:rsidRPr="00F01F4F">
        <w:rPr>
          <w:rFonts w:ascii="Arial" w:hAnsi="Arial" w:cs="Arial"/>
          <w:sz w:val="20"/>
          <w:szCs w:val="20"/>
        </w:rPr>
        <w:t xml:space="preserve">age </w:t>
      </w:r>
      <w:r w:rsidR="007A2EF2" w:rsidRPr="00F01F4F">
        <w:rPr>
          <w:rFonts w:ascii="Arial" w:hAnsi="Arial" w:cs="Arial"/>
          <w:sz w:val="20"/>
          <w:szCs w:val="20"/>
        </w:rPr>
        <w:t>19</w:t>
      </w:r>
    </w:p>
    <w:p w:rsidR="008B6942" w:rsidRPr="00F01F4F" w:rsidRDefault="00DC57BB" w:rsidP="00AF14E0">
      <w:pPr>
        <w:tabs>
          <w:tab w:val="left" w:leader="dot" w:pos="9072"/>
          <w:tab w:val="right" w:pos="9923"/>
        </w:tabs>
        <w:spacing w:after="80"/>
        <w:ind w:right="284"/>
        <w:rPr>
          <w:rFonts w:ascii="Arial" w:hAnsi="Arial" w:cs="Arial"/>
          <w:sz w:val="20"/>
          <w:szCs w:val="20"/>
        </w:rPr>
      </w:pPr>
      <w:r w:rsidRPr="00F01F4F">
        <w:rPr>
          <w:rFonts w:ascii="Arial" w:hAnsi="Arial" w:cs="Arial"/>
          <w:sz w:val="20"/>
          <w:szCs w:val="20"/>
        </w:rPr>
        <w:t>7</w:t>
      </w:r>
      <w:r w:rsidR="00221144" w:rsidRPr="00F01F4F">
        <w:rPr>
          <w:rFonts w:ascii="Arial" w:hAnsi="Arial" w:cs="Arial"/>
          <w:sz w:val="20"/>
          <w:szCs w:val="20"/>
        </w:rPr>
        <w:t xml:space="preserve">.5.3 </w:t>
      </w:r>
      <w:r w:rsidRPr="00F01F4F">
        <w:rPr>
          <w:rFonts w:ascii="Arial" w:hAnsi="Arial" w:cs="Arial"/>
          <w:sz w:val="20"/>
          <w:szCs w:val="20"/>
        </w:rPr>
        <w:t>Typologie des interventions</w:t>
      </w:r>
      <w:r w:rsidR="00AF14E0">
        <w:rPr>
          <w:rFonts w:ascii="Arial" w:hAnsi="Arial" w:cs="Arial"/>
          <w:sz w:val="20"/>
          <w:szCs w:val="20"/>
        </w:rPr>
        <w:t xml:space="preserve"> </w:t>
      </w:r>
      <w:r w:rsidR="00AF14E0">
        <w:rPr>
          <w:rFonts w:ascii="Arial" w:hAnsi="Arial" w:cs="Arial"/>
          <w:sz w:val="20"/>
          <w:szCs w:val="20"/>
        </w:rPr>
        <w:tab/>
      </w:r>
      <w:r w:rsidR="00AF14E0">
        <w:rPr>
          <w:rFonts w:ascii="Arial" w:hAnsi="Arial" w:cs="Arial"/>
          <w:sz w:val="20"/>
          <w:szCs w:val="20"/>
        </w:rPr>
        <w:tab/>
      </w:r>
      <w:r w:rsidRPr="00F01F4F">
        <w:rPr>
          <w:rFonts w:ascii="Arial" w:hAnsi="Arial" w:cs="Arial"/>
          <w:sz w:val="20"/>
          <w:szCs w:val="20"/>
        </w:rPr>
        <w:t>pa</w:t>
      </w:r>
      <w:r w:rsidR="007964EF" w:rsidRPr="00F01F4F">
        <w:rPr>
          <w:rFonts w:ascii="Arial" w:hAnsi="Arial" w:cs="Arial"/>
          <w:sz w:val="20"/>
          <w:szCs w:val="20"/>
        </w:rPr>
        <w:t xml:space="preserve">ge </w:t>
      </w:r>
      <w:r w:rsidR="007A2EF2" w:rsidRPr="00F01F4F">
        <w:rPr>
          <w:rFonts w:ascii="Arial" w:hAnsi="Arial" w:cs="Arial"/>
          <w:sz w:val="20"/>
          <w:szCs w:val="20"/>
        </w:rPr>
        <w:t>19</w:t>
      </w:r>
    </w:p>
    <w:p w:rsidR="008B6942" w:rsidRPr="00F01F4F" w:rsidRDefault="008B6942" w:rsidP="00A6077B">
      <w:pPr>
        <w:ind w:right="-286" w:firstLine="708"/>
        <w:rPr>
          <w:rFonts w:ascii="Arial" w:hAnsi="Arial" w:cs="Arial"/>
          <w:sz w:val="20"/>
          <w:szCs w:val="20"/>
        </w:rPr>
      </w:pPr>
    </w:p>
    <w:p w:rsidR="00561290" w:rsidRPr="00F01F4F" w:rsidRDefault="00561290" w:rsidP="00A6077B">
      <w:pPr>
        <w:ind w:right="-286"/>
        <w:rPr>
          <w:rFonts w:ascii="Arial" w:hAnsi="Arial" w:cs="Arial"/>
          <w:b/>
          <w:sz w:val="20"/>
          <w:szCs w:val="20"/>
        </w:rPr>
      </w:pPr>
    </w:p>
    <w:p w:rsidR="00561290" w:rsidRPr="00F01F4F" w:rsidRDefault="00561290" w:rsidP="00A6077B">
      <w:pPr>
        <w:ind w:right="-286"/>
        <w:rPr>
          <w:rFonts w:ascii="Arial" w:hAnsi="Arial" w:cs="Arial"/>
          <w:b/>
          <w:sz w:val="20"/>
          <w:szCs w:val="20"/>
        </w:rPr>
      </w:pPr>
    </w:p>
    <w:p w:rsidR="00561290" w:rsidRPr="00F01F4F" w:rsidRDefault="00561290" w:rsidP="00A6077B">
      <w:pPr>
        <w:ind w:right="-286"/>
        <w:rPr>
          <w:rFonts w:ascii="Arial" w:hAnsi="Arial" w:cs="Arial"/>
          <w:b/>
          <w:sz w:val="20"/>
          <w:szCs w:val="20"/>
        </w:rPr>
      </w:pPr>
    </w:p>
    <w:p w:rsidR="000E5245" w:rsidRPr="00F01F4F" w:rsidRDefault="000E5245" w:rsidP="00F13754">
      <w:pPr>
        <w:jc w:val="left"/>
        <w:rPr>
          <w:rFonts w:ascii="Arial" w:hAnsi="Arial" w:cs="Arial"/>
          <w:b/>
          <w:color w:val="002060"/>
          <w:sz w:val="20"/>
          <w:szCs w:val="20"/>
        </w:rPr>
      </w:pPr>
      <w:r w:rsidRPr="00F01F4F">
        <w:rPr>
          <w:rFonts w:ascii="Arial" w:hAnsi="Arial" w:cs="Arial"/>
          <w:b/>
          <w:color w:val="002060"/>
          <w:sz w:val="20"/>
          <w:szCs w:val="20"/>
        </w:rPr>
        <w:t>Document acté le</w:t>
      </w:r>
      <w:r w:rsidR="00435CC2" w:rsidRPr="00F01F4F">
        <w:rPr>
          <w:rFonts w:ascii="Arial" w:hAnsi="Arial" w:cs="Arial"/>
          <w:b/>
          <w:color w:val="002060"/>
          <w:sz w:val="20"/>
          <w:szCs w:val="20"/>
        </w:rPr>
        <w:t xml:space="preserve"> 27 juin 2022</w:t>
      </w:r>
      <w:r w:rsidR="00F13754">
        <w:rPr>
          <w:rFonts w:ascii="Arial" w:hAnsi="Arial" w:cs="Arial"/>
          <w:b/>
          <w:color w:val="002060"/>
          <w:sz w:val="20"/>
          <w:szCs w:val="20"/>
        </w:rPr>
        <w:br/>
        <w:t>p</w:t>
      </w:r>
      <w:r w:rsidRPr="00F01F4F">
        <w:rPr>
          <w:rFonts w:ascii="Arial" w:hAnsi="Arial" w:cs="Arial"/>
          <w:b/>
          <w:color w:val="002060"/>
          <w:sz w:val="20"/>
          <w:szCs w:val="20"/>
        </w:rPr>
        <w:t>ar le directeur académique des services</w:t>
      </w:r>
      <w:r w:rsidR="00F13754">
        <w:rPr>
          <w:rFonts w:ascii="Arial" w:hAnsi="Arial" w:cs="Arial"/>
          <w:b/>
          <w:color w:val="002060"/>
          <w:sz w:val="20"/>
          <w:szCs w:val="20"/>
        </w:rPr>
        <w:t xml:space="preserve"> de l’éducation nationale </w:t>
      </w:r>
      <w:r w:rsidR="00F13754">
        <w:rPr>
          <w:rFonts w:ascii="Arial" w:hAnsi="Arial" w:cs="Arial"/>
          <w:b/>
          <w:color w:val="002060"/>
          <w:sz w:val="20"/>
          <w:szCs w:val="20"/>
        </w:rPr>
        <w:br/>
      </w:r>
      <w:r w:rsidRPr="00F01F4F">
        <w:rPr>
          <w:rFonts w:ascii="Arial" w:hAnsi="Arial" w:cs="Arial"/>
          <w:b/>
          <w:color w:val="002060"/>
          <w:sz w:val="20"/>
          <w:szCs w:val="20"/>
        </w:rPr>
        <w:t>de la Haute-Garonne agissant par délégation du recteur de l’académie de Toulouse</w:t>
      </w:r>
    </w:p>
    <w:p w:rsidR="000E5245" w:rsidRPr="00F01F4F" w:rsidRDefault="000E5245" w:rsidP="000E5245">
      <w:pPr>
        <w:rPr>
          <w:rFonts w:ascii="Arial" w:hAnsi="Arial" w:cs="Arial"/>
          <w:b/>
          <w:color w:val="002060"/>
          <w:sz w:val="20"/>
          <w:szCs w:val="20"/>
        </w:rPr>
      </w:pPr>
    </w:p>
    <w:p w:rsidR="00435CC2" w:rsidRPr="00F01F4F" w:rsidRDefault="000E5245" w:rsidP="000E5245">
      <w:pPr>
        <w:rPr>
          <w:rFonts w:ascii="Arial" w:hAnsi="Arial" w:cs="Arial"/>
          <w:b/>
          <w:color w:val="002060"/>
          <w:sz w:val="20"/>
          <w:szCs w:val="20"/>
        </w:rPr>
      </w:pPr>
      <w:r w:rsidRPr="00F01F4F">
        <w:rPr>
          <w:rFonts w:ascii="Arial" w:hAnsi="Arial" w:cs="Arial"/>
          <w:b/>
          <w:color w:val="002060"/>
          <w:sz w:val="20"/>
          <w:szCs w:val="20"/>
        </w:rPr>
        <w:t xml:space="preserve">Après avis du Comité technique spécial départemental (CTSD) du </w:t>
      </w:r>
      <w:r w:rsidR="00435CC2" w:rsidRPr="00F01F4F">
        <w:rPr>
          <w:rFonts w:ascii="Arial" w:hAnsi="Arial" w:cs="Arial"/>
          <w:b/>
          <w:color w:val="002060"/>
          <w:sz w:val="20"/>
          <w:szCs w:val="20"/>
        </w:rPr>
        <w:t>10 juin 2022</w:t>
      </w:r>
      <w:r w:rsidR="00990F31">
        <w:rPr>
          <w:rFonts w:ascii="Arial" w:hAnsi="Arial" w:cs="Arial"/>
          <w:b/>
          <w:color w:val="002060"/>
          <w:sz w:val="20"/>
          <w:szCs w:val="20"/>
        </w:rPr>
        <w:t>.</w:t>
      </w:r>
    </w:p>
    <w:p w:rsidR="00AF14E0" w:rsidRDefault="000E5245" w:rsidP="00AF14E0">
      <w:pPr>
        <w:rPr>
          <w:rFonts w:ascii="Arial" w:hAnsi="Arial" w:cs="Arial"/>
          <w:b/>
          <w:color w:val="002060"/>
          <w:sz w:val="20"/>
          <w:szCs w:val="20"/>
        </w:rPr>
      </w:pPr>
      <w:r w:rsidRPr="00F01F4F">
        <w:rPr>
          <w:rFonts w:ascii="Arial" w:hAnsi="Arial" w:cs="Arial"/>
          <w:b/>
          <w:color w:val="002060"/>
          <w:sz w:val="20"/>
          <w:szCs w:val="20"/>
        </w:rPr>
        <w:t>Après avis du Conseil départemental de l’éducation nationale (CDEN) du</w:t>
      </w:r>
      <w:r w:rsidR="00435CC2" w:rsidRPr="00F01F4F">
        <w:rPr>
          <w:rFonts w:ascii="Arial" w:hAnsi="Arial" w:cs="Arial"/>
          <w:b/>
          <w:color w:val="002060"/>
          <w:sz w:val="20"/>
          <w:szCs w:val="20"/>
        </w:rPr>
        <w:t xml:space="preserve"> 23 juin 2022</w:t>
      </w:r>
      <w:r w:rsidR="00990F31">
        <w:rPr>
          <w:rFonts w:ascii="Arial" w:hAnsi="Arial" w:cs="Arial"/>
          <w:b/>
          <w:color w:val="002060"/>
          <w:sz w:val="20"/>
          <w:szCs w:val="20"/>
        </w:rPr>
        <w:t>.</w:t>
      </w:r>
    </w:p>
    <w:p w:rsidR="00AF14E0" w:rsidRDefault="00AF14E0">
      <w:pPr>
        <w:spacing w:after="160" w:line="259" w:lineRule="auto"/>
        <w:jc w:val="left"/>
        <w:rPr>
          <w:rFonts w:ascii="Arial" w:hAnsi="Arial" w:cs="Arial"/>
          <w:b/>
          <w:color w:val="002060"/>
          <w:sz w:val="20"/>
          <w:szCs w:val="20"/>
        </w:rPr>
      </w:pPr>
      <w:r>
        <w:rPr>
          <w:rFonts w:ascii="Arial" w:hAnsi="Arial" w:cs="Arial"/>
          <w:b/>
          <w:color w:val="002060"/>
          <w:sz w:val="20"/>
          <w:szCs w:val="20"/>
        </w:rPr>
        <w:br w:type="page"/>
      </w:r>
    </w:p>
    <w:p w:rsidR="000E5245" w:rsidRPr="00AF14E0" w:rsidRDefault="000E5245" w:rsidP="00AF14E0">
      <w:pPr>
        <w:rPr>
          <w:rFonts w:ascii="Arial" w:hAnsi="Arial" w:cs="Arial"/>
          <w:b/>
          <w:color w:val="002060"/>
          <w:sz w:val="20"/>
          <w:szCs w:val="20"/>
        </w:rPr>
      </w:pPr>
    </w:p>
    <w:p w:rsidR="000E5245" w:rsidRPr="00F01F4F" w:rsidRDefault="00AF257F" w:rsidP="00AF14E0">
      <w:pPr>
        <w:ind w:right="-286"/>
        <w:jc w:val="left"/>
        <w:rPr>
          <w:rFonts w:ascii="Arial" w:hAnsi="Arial" w:cs="Arial"/>
          <w:b/>
          <w:bCs/>
          <w:color w:val="002060"/>
          <w:szCs w:val="22"/>
          <w:u w:val="single"/>
        </w:rPr>
      </w:pPr>
      <w:r w:rsidRPr="00F01F4F">
        <w:rPr>
          <w:rFonts w:ascii="Arial" w:hAnsi="Arial" w:cs="Arial"/>
          <w:b/>
          <w:bCs/>
          <w:color w:val="002060"/>
          <w:szCs w:val="22"/>
          <w:u w:val="single"/>
        </w:rPr>
        <w:t>Préambule</w:t>
      </w:r>
    </w:p>
    <w:p w:rsidR="00AF257F" w:rsidRPr="00F01F4F" w:rsidRDefault="00AF257F" w:rsidP="00AF14E0">
      <w:pPr>
        <w:ind w:right="-286"/>
        <w:jc w:val="left"/>
        <w:rPr>
          <w:rFonts w:ascii="Arial" w:hAnsi="Arial" w:cs="Arial"/>
          <w:b/>
          <w:bCs/>
          <w:color w:val="002060"/>
          <w:szCs w:val="22"/>
          <w:u w:val="single"/>
        </w:rPr>
      </w:pPr>
    </w:p>
    <w:p w:rsidR="00B449A4" w:rsidRPr="00F01F4F" w:rsidRDefault="007020D7" w:rsidP="00AF14E0">
      <w:pPr>
        <w:ind w:right="-286"/>
        <w:jc w:val="left"/>
        <w:rPr>
          <w:rFonts w:ascii="Arial" w:hAnsi="Arial" w:cs="Arial"/>
          <w:b/>
          <w:bCs/>
          <w:color w:val="002060"/>
          <w:szCs w:val="22"/>
        </w:rPr>
      </w:pPr>
      <w:r w:rsidRPr="00F01F4F">
        <w:rPr>
          <w:rFonts w:ascii="Arial" w:hAnsi="Arial" w:cs="Arial"/>
          <w:b/>
          <w:bCs/>
          <w:color w:val="002060"/>
          <w:szCs w:val="22"/>
          <w:u w:val="single"/>
        </w:rPr>
        <w:t>L</w:t>
      </w:r>
      <w:r w:rsidR="00B449A4" w:rsidRPr="00F01F4F">
        <w:rPr>
          <w:rFonts w:ascii="Arial" w:hAnsi="Arial" w:cs="Arial"/>
          <w:b/>
          <w:bCs/>
          <w:color w:val="002060"/>
          <w:szCs w:val="22"/>
          <w:u w:val="single"/>
        </w:rPr>
        <w:t>e principe de l’obligation d’instruction</w:t>
      </w:r>
      <w:r w:rsidR="00B449A4" w:rsidRPr="00F01F4F">
        <w:rPr>
          <w:rFonts w:ascii="Arial" w:hAnsi="Arial" w:cs="Arial"/>
          <w:b/>
          <w:bCs/>
          <w:color w:val="002060"/>
          <w:szCs w:val="22"/>
        </w:rPr>
        <w:t> :</w:t>
      </w:r>
    </w:p>
    <w:p w:rsidR="00B449A4" w:rsidRPr="00F01F4F" w:rsidRDefault="00B449A4" w:rsidP="00AF14E0">
      <w:pPr>
        <w:ind w:right="-286"/>
        <w:jc w:val="left"/>
        <w:rPr>
          <w:rFonts w:ascii="Arial" w:hAnsi="Arial" w:cs="Arial"/>
          <w:bCs/>
          <w:sz w:val="20"/>
          <w:szCs w:val="20"/>
          <w:highlight w:val="lightGray"/>
        </w:rPr>
      </w:pPr>
    </w:p>
    <w:p w:rsidR="00BE1428" w:rsidRPr="00F01F4F" w:rsidRDefault="00B449A4" w:rsidP="008C5572">
      <w:pPr>
        <w:ind w:right="-286"/>
        <w:rPr>
          <w:rFonts w:ascii="Arial" w:hAnsi="Arial" w:cs="Arial"/>
          <w:sz w:val="20"/>
          <w:szCs w:val="20"/>
          <w:u w:val="single"/>
        </w:rPr>
      </w:pPr>
      <w:r w:rsidRPr="00F01F4F">
        <w:rPr>
          <w:rFonts w:ascii="Arial" w:hAnsi="Arial" w:cs="Arial"/>
          <w:sz w:val="20"/>
          <w:szCs w:val="20"/>
        </w:rPr>
        <w:t xml:space="preserve">Depuis la </w:t>
      </w:r>
      <w:hyperlink r:id="rId8" w:history="1">
        <w:r w:rsidRPr="00F01F4F">
          <w:rPr>
            <w:rStyle w:val="Lienhypertexte"/>
            <w:rFonts w:ascii="Arial" w:hAnsi="Arial" w:cs="Arial"/>
            <w:color w:val="002060"/>
            <w:sz w:val="20"/>
            <w:szCs w:val="20"/>
          </w:rPr>
          <w:t>l</w:t>
        </w:r>
        <w:r w:rsidRPr="00F01F4F">
          <w:rPr>
            <w:rStyle w:val="Lienhypertexte"/>
            <w:rFonts w:ascii="Arial" w:hAnsi="Arial" w:cs="Arial"/>
            <w:color w:val="auto"/>
            <w:sz w:val="20"/>
            <w:szCs w:val="20"/>
          </w:rPr>
          <w:t>oi Jules Ferry du 28 mars 1882</w:t>
        </w:r>
      </w:hyperlink>
      <w:r w:rsidRPr="00F01F4F">
        <w:rPr>
          <w:rFonts w:ascii="Arial" w:hAnsi="Arial" w:cs="Arial"/>
          <w:sz w:val="20"/>
          <w:szCs w:val="20"/>
        </w:rPr>
        <w:t>, l'instruction est obligatoire pour tous les enfants de nationalité française ou étrangère résidant en</w:t>
      </w:r>
      <w:r w:rsidR="00ED0553" w:rsidRPr="00F01F4F">
        <w:rPr>
          <w:rFonts w:ascii="Arial" w:hAnsi="Arial" w:cs="Arial"/>
          <w:sz w:val="20"/>
          <w:szCs w:val="20"/>
        </w:rPr>
        <w:t xml:space="preserve"> </w:t>
      </w:r>
      <w:r w:rsidR="00810357" w:rsidRPr="00F01F4F">
        <w:rPr>
          <w:rFonts w:ascii="Arial" w:hAnsi="Arial" w:cs="Arial"/>
          <w:sz w:val="20"/>
          <w:szCs w:val="20"/>
        </w:rPr>
        <w:t>France à partir de l’âge de six ans.</w:t>
      </w:r>
      <w:r w:rsidR="006F1F1A" w:rsidRPr="00F01F4F">
        <w:rPr>
          <w:rFonts w:ascii="Arial" w:hAnsi="Arial" w:cs="Arial"/>
          <w:sz w:val="20"/>
          <w:szCs w:val="20"/>
        </w:rPr>
        <w:t xml:space="preserve"> </w:t>
      </w:r>
    </w:p>
    <w:p w:rsidR="00B449A4" w:rsidRPr="00F01F4F" w:rsidRDefault="000C674F" w:rsidP="008C5572">
      <w:pPr>
        <w:ind w:right="-286"/>
        <w:rPr>
          <w:rFonts w:ascii="Arial" w:hAnsi="Arial" w:cs="Arial"/>
          <w:sz w:val="20"/>
          <w:szCs w:val="20"/>
        </w:rPr>
      </w:pPr>
      <w:r w:rsidRPr="00F01F4F">
        <w:rPr>
          <w:rFonts w:ascii="Arial" w:hAnsi="Arial" w:cs="Arial"/>
          <w:sz w:val="20"/>
          <w:szCs w:val="20"/>
        </w:rPr>
        <w:t>La</w:t>
      </w:r>
      <w:r w:rsidR="00810357" w:rsidRPr="00F01F4F">
        <w:rPr>
          <w:rFonts w:ascii="Arial" w:hAnsi="Arial" w:cs="Arial"/>
          <w:sz w:val="20"/>
          <w:szCs w:val="20"/>
        </w:rPr>
        <w:t xml:space="preserve"> </w:t>
      </w:r>
      <w:hyperlink r:id="rId9" w:history="1">
        <w:r w:rsidR="00810357" w:rsidRPr="00F01F4F">
          <w:rPr>
            <w:rStyle w:val="Lienhypertexte"/>
            <w:rFonts w:ascii="Arial" w:hAnsi="Arial" w:cs="Arial"/>
            <w:color w:val="auto"/>
            <w:sz w:val="20"/>
            <w:szCs w:val="20"/>
          </w:rPr>
          <w:t>loi n°2019-791 du 26 juillet 2019 pour une école de la confiance</w:t>
        </w:r>
      </w:hyperlink>
      <w:r w:rsidR="00CC2FB0" w:rsidRPr="00F01F4F">
        <w:rPr>
          <w:rFonts w:ascii="Arial" w:hAnsi="Arial" w:cs="Arial"/>
          <w:sz w:val="20"/>
          <w:szCs w:val="20"/>
        </w:rPr>
        <w:t xml:space="preserve"> </w:t>
      </w:r>
      <w:r w:rsidR="009675F0" w:rsidRPr="00F01F4F">
        <w:rPr>
          <w:rFonts w:ascii="Arial" w:hAnsi="Arial" w:cs="Arial"/>
          <w:sz w:val="20"/>
          <w:szCs w:val="20"/>
        </w:rPr>
        <w:t>rend</w:t>
      </w:r>
      <w:r w:rsidR="00810357" w:rsidRPr="00F01F4F">
        <w:rPr>
          <w:rFonts w:ascii="Arial" w:hAnsi="Arial" w:cs="Arial"/>
          <w:sz w:val="20"/>
          <w:szCs w:val="20"/>
        </w:rPr>
        <w:t xml:space="preserve"> l’instruction obligatoire </w:t>
      </w:r>
      <w:r w:rsidR="006F1F1A" w:rsidRPr="00F01F4F">
        <w:rPr>
          <w:rFonts w:ascii="Arial" w:hAnsi="Arial" w:cs="Arial"/>
          <w:sz w:val="20"/>
          <w:szCs w:val="20"/>
        </w:rPr>
        <w:t>à partir de l’âge de 3 ans.</w:t>
      </w:r>
    </w:p>
    <w:p w:rsidR="00B449A4" w:rsidRPr="00F01F4F" w:rsidRDefault="00B449A4" w:rsidP="008C5572">
      <w:pPr>
        <w:ind w:right="-286"/>
        <w:rPr>
          <w:rFonts w:ascii="Arial" w:hAnsi="Arial" w:cs="Arial"/>
          <w:sz w:val="20"/>
          <w:szCs w:val="20"/>
        </w:rPr>
      </w:pPr>
    </w:p>
    <w:p w:rsidR="00B449A4" w:rsidRPr="00F01F4F" w:rsidRDefault="00B449A4" w:rsidP="008C5572">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La scolarité obligatoire doit garantir à chaque élève les moyens nécessaires à l'acquisition </w:t>
      </w:r>
      <w:hyperlink r:id="rId10" w:history="1">
        <w:r w:rsidRPr="00F01F4F">
          <w:rPr>
            <w:rStyle w:val="Lienhypertexte"/>
            <w:rFonts w:ascii="Arial" w:hAnsi="Arial" w:cs="Arial"/>
            <w:color w:val="002060"/>
            <w:sz w:val="20"/>
            <w:szCs w:val="20"/>
          </w:rPr>
          <w:t>d'un socle commun de connaissances, de compétences et de culture</w:t>
        </w:r>
      </w:hyperlink>
      <w:r w:rsidRPr="00F01F4F">
        <w:rPr>
          <w:rFonts w:ascii="Arial" w:hAnsi="Arial" w:cs="Arial"/>
          <w:sz w:val="20"/>
          <w:szCs w:val="20"/>
        </w:rPr>
        <w:t>, auquel contribue l'ensemble des enseignements dispensés au cours de la scolarité. Le socle doit permettre la poursuite d'études, la construction d'un avenir personnel et professionnel et préparer à l'exercice de la citoyenneté</w:t>
      </w:r>
      <w:r w:rsidR="00A953A0" w:rsidRPr="00F01F4F">
        <w:rPr>
          <w:rFonts w:ascii="Arial" w:hAnsi="Arial" w:cs="Arial"/>
          <w:sz w:val="20"/>
          <w:szCs w:val="20"/>
        </w:rPr>
        <w:t xml:space="preserve"> (..</w:t>
      </w:r>
      <w:r w:rsidRPr="00F01F4F">
        <w:rPr>
          <w:rFonts w:ascii="Arial" w:hAnsi="Arial" w:cs="Arial"/>
          <w:sz w:val="20"/>
          <w:szCs w:val="20"/>
        </w:rPr>
        <w:t>.</w:t>
      </w:r>
      <w:r w:rsidR="00A953A0" w:rsidRPr="00F01F4F">
        <w:rPr>
          <w:rFonts w:ascii="Arial" w:hAnsi="Arial" w:cs="Arial"/>
          <w:sz w:val="20"/>
          <w:szCs w:val="20"/>
        </w:rPr>
        <w:t>).</w:t>
      </w:r>
      <w:r w:rsidRPr="00F01F4F">
        <w:rPr>
          <w:rFonts w:ascii="Arial" w:hAnsi="Arial" w:cs="Arial"/>
          <w:sz w:val="20"/>
          <w:szCs w:val="20"/>
        </w:rPr>
        <w:t xml:space="preserve"> </w:t>
      </w:r>
    </w:p>
    <w:p w:rsidR="00B449A4" w:rsidRPr="00F01F4F" w:rsidRDefault="00B449A4" w:rsidP="008C5572">
      <w:pPr>
        <w:ind w:right="-286"/>
        <w:rPr>
          <w:rFonts w:ascii="Arial" w:hAnsi="Arial" w:cs="Arial"/>
          <w:sz w:val="20"/>
          <w:szCs w:val="20"/>
        </w:rPr>
      </w:pPr>
      <w:r w:rsidRPr="00F01F4F">
        <w:rPr>
          <w:rFonts w:ascii="Arial" w:hAnsi="Arial" w:cs="Arial"/>
          <w:sz w:val="20"/>
          <w:szCs w:val="20"/>
        </w:rPr>
        <w:t>L'acquisition du socle commun par les élèves fait l'objet d'une évaluation, qui est prise en compte dans la poursuite de la scolarité (</w:t>
      </w:r>
      <w:hyperlink r:id="rId11" w:history="1">
        <w:r w:rsidRPr="00F01F4F">
          <w:rPr>
            <w:rStyle w:val="Lienhypertexte"/>
            <w:rFonts w:ascii="Arial" w:hAnsi="Arial" w:cs="Arial"/>
            <w:color w:val="002060"/>
            <w:sz w:val="20"/>
            <w:szCs w:val="20"/>
          </w:rPr>
          <w:t>art.L122-1-1 du code de l’éducation</w:t>
        </w:r>
      </w:hyperlink>
      <w:r w:rsidRPr="00F01F4F">
        <w:rPr>
          <w:rFonts w:ascii="Arial" w:hAnsi="Arial" w:cs="Arial"/>
          <w:sz w:val="20"/>
          <w:szCs w:val="20"/>
        </w:rPr>
        <w:t>).</w:t>
      </w:r>
    </w:p>
    <w:p w:rsidR="00290A7B" w:rsidRPr="00F01F4F" w:rsidRDefault="00290A7B" w:rsidP="008C5572">
      <w:pPr>
        <w:ind w:right="-286"/>
        <w:rPr>
          <w:rFonts w:ascii="Arial" w:hAnsi="Arial" w:cs="Arial"/>
          <w:sz w:val="20"/>
          <w:szCs w:val="20"/>
        </w:rPr>
      </w:pPr>
    </w:p>
    <w:p w:rsidR="00B449A4" w:rsidRPr="00F01F4F" w:rsidRDefault="00B449A4" w:rsidP="008C5572">
      <w:pPr>
        <w:ind w:right="-286"/>
        <w:rPr>
          <w:rFonts w:ascii="Arial" w:hAnsi="Arial" w:cs="Arial"/>
          <w:bCs/>
          <w:color w:val="002060"/>
          <w:szCs w:val="22"/>
        </w:rPr>
      </w:pPr>
      <w:r w:rsidRPr="00F01F4F">
        <w:rPr>
          <w:rFonts w:ascii="Arial" w:hAnsi="Arial" w:cs="Arial"/>
          <w:b/>
          <w:bCs/>
          <w:color w:val="002060"/>
          <w:szCs w:val="22"/>
          <w:u w:val="single"/>
        </w:rPr>
        <w:t>Le principe de gratuité</w:t>
      </w:r>
      <w:r w:rsidRPr="00F01F4F">
        <w:rPr>
          <w:rFonts w:ascii="Arial" w:hAnsi="Arial" w:cs="Arial"/>
          <w:b/>
          <w:bCs/>
          <w:color w:val="002060"/>
          <w:szCs w:val="22"/>
        </w:rPr>
        <w:t> </w:t>
      </w:r>
      <w:r w:rsidRPr="00F01F4F">
        <w:rPr>
          <w:rFonts w:ascii="Arial" w:hAnsi="Arial" w:cs="Arial"/>
          <w:bCs/>
          <w:color w:val="002060"/>
          <w:szCs w:val="22"/>
        </w:rPr>
        <w:t>:</w:t>
      </w:r>
    </w:p>
    <w:p w:rsidR="00B449A4" w:rsidRPr="00F01F4F" w:rsidRDefault="00B449A4" w:rsidP="008C5572">
      <w:pPr>
        <w:ind w:right="-286"/>
        <w:rPr>
          <w:rFonts w:ascii="Arial" w:hAnsi="Arial" w:cs="Arial"/>
          <w:sz w:val="20"/>
          <w:szCs w:val="20"/>
        </w:rPr>
      </w:pPr>
    </w:p>
    <w:p w:rsidR="00AA33F0" w:rsidRPr="00F01F4F" w:rsidRDefault="00B449A4" w:rsidP="008C5572">
      <w:pPr>
        <w:ind w:right="-286"/>
        <w:rPr>
          <w:rFonts w:ascii="Arial" w:hAnsi="Arial" w:cs="Arial"/>
          <w:bCs/>
          <w:sz w:val="20"/>
          <w:szCs w:val="20"/>
        </w:rPr>
      </w:pPr>
      <w:r w:rsidRPr="00F01F4F">
        <w:rPr>
          <w:rFonts w:ascii="Arial" w:hAnsi="Arial" w:cs="Arial"/>
          <w:sz w:val="20"/>
          <w:szCs w:val="20"/>
        </w:rPr>
        <w:t xml:space="preserve">Le principe de gratuité de l'enseignement primaire public est posé par la </w:t>
      </w:r>
      <w:hyperlink r:id="rId12" w:history="1">
        <w:r w:rsidRPr="00F01F4F">
          <w:rPr>
            <w:rStyle w:val="Lienhypertexte"/>
            <w:rFonts w:ascii="Arial" w:hAnsi="Arial" w:cs="Arial"/>
            <w:color w:val="002060"/>
            <w:sz w:val="20"/>
            <w:szCs w:val="20"/>
          </w:rPr>
          <w:t>loi du 16 juin 1881</w:t>
        </w:r>
      </w:hyperlink>
      <w:r w:rsidRPr="00F01F4F">
        <w:rPr>
          <w:rFonts w:ascii="Arial" w:hAnsi="Arial" w:cs="Arial"/>
          <w:sz w:val="20"/>
          <w:szCs w:val="20"/>
        </w:rPr>
        <w:t>. L'enseignement dispensé dans les écoles publiques est gratuit (</w:t>
      </w:r>
      <w:hyperlink r:id="rId13" w:history="1">
        <w:r w:rsidR="00D2542F" w:rsidRPr="00F01F4F">
          <w:rPr>
            <w:rStyle w:val="Lienhypertexte"/>
            <w:rFonts w:ascii="Arial" w:hAnsi="Arial" w:cs="Arial"/>
            <w:color w:val="002060"/>
            <w:sz w:val="20"/>
            <w:szCs w:val="20"/>
          </w:rPr>
          <w:t>art.</w:t>
        </w:r>
        <w:r w:rsidRPr="00F01F4F">
          <w:rPr>
            <w:rStyle w:val="Lienhypertexte"/>
            <w:rFonts w:ascii="Arial" w:hAnsi="Arial" w:cs="Arial"/>
            <w:color w:val="002060"/>
            <w:sz w:val="20"/>
            <w:szCs w:val="20"/>
          </w:rPr>
          <w:t>L132-1 du code de l’éducation</w:t>
        </w:r>
      </w:hyperlink>
      <w:r w:rsidRPr="00F01F4F">
        <w:rPr>
          <w:rFonts w:ascii="Arial" w:hAnsi="Arial" w:cs="Arial"/>
          <w:sz w:val="20"/>
          <w:szCs w:val="20"/>
        </w:rPr>
        <w:t>).</w:t>
      </w:r>
    </w:p>
    <w:p w:rsidR="00DF5C94" w:rsidRPr="00F01F4F" w:rsidRDefault="00DF5C94" w:rsidP="008C5572">
      <w:pPr>
        <w:ind w:right="-286"/>
        <w:rPr>
          <w:rFonts w:ascii="Arial" w:hAnsi="Arial" w:cs="Arial"/>
          <w:b/>
          <w:bCs/>
          <w:szCs w:val="22"/>
          <w:u w:val="single"/>
        </w:rPr>
      </w:pPr>
    </w:p>
    <w:p w:rsidR="00B449A4" w:rsidRPr="00F01F4F" w:rsidRDefault="00B449A4" w:rsidP="008C5572">
      <w:pPr>
        <w:ind w:right="-286"/>
        <w:rPr>
          <w:rFonts w:ascii="Arial" w:hAnsi="Arial" w:cs="Arial"/>
          <w:bCs/>
          <w:color w:val="002060"/>
          <w:szCs w:val="22"/>
        </w:rPr>
      </w:pPr>
      <w:r w:rsidRPr="00F01F4F">
        <w:rPr>
          <w:rFonts w:ascii="Arial" w:hAnsi="Arial" w:cs="Arial"/>
          <w:b/>
          <w:bCs/>
          <w:color w:val="002060"/>
          <w:szCs w:val="22"/>
          <w:u w:val="single"/>
        </w:rPr>
        <w:t>Le principe de neutralité</w:t>
      </w:r>
      <w:r w:rsidRPr="00F01F4F">
        <w:rPr>
          <w:rFonts w:ascii="Arial" w:hAnsi="Arial" w:cs="Arial"/>
          <w:b/>
          <w:bCs/>
          <w:color w:val="002060"/>
          <w:szCs w:val="22"/>
        </w:rPr>
        <w:t> </w:t>
      </w:r>
      <w:r w:rsidRPr="00F01F4F">
        <w:rPr>
          <w:rFonts w:ascii="Arial" w:hAnsi="Arial" w:cs="Arial"/>
          <w:bCs/>
          <w:color w:val="002060"/>
          <w:szCs w:val="22"/>
        </w:rPr>
        <w:t>:</w:t>
      </w:r>
    </w:p>
    <w:p w:rsidR="00B449A4" w:rsidRPr="00F01F4F" w:rsidRDefault="00B449A4" w:rsidP="008C5572">
      <w:pPr>
        <w:ind w:right="-286"/>
        <w:rPr>
          <w:rFonts w:ascii="Arial" w:hAnsi="Arial" w:cs="Arial"/>
          <w:bCs/>
          <w:sz w:val="20"/>
          <w:szCs w:val="20"/>
        </w:rPr>
      </w:pPr>
    </w:p>
    <w:p w:rsidR="00B449A4" w:rsidRPr="00F01F4F" w:rsidRDefault="00B449A4" w:rsidP="008C5572">
      <w:pPr>
        <w:ind w:right="-286"/>
        <w:rPr>
          <w:rFonts w:ascii="Arial" w:hAnsi="Arial" w:cs="Arial"/>
          <w:sz w:val="20"/>
          <w:szCs w:val="20"/>
        </w:rPr>
      </w:pPr>
      <w:r w:rsidRPr="00F01F4F">
        <w:rPr>
          <w:rFonts w:ascii="Arial" w:hAnsi="Arial" w:cs="Arial"/>
          <w:sz w:val="20"/>
          <w:szCs w:val="20"/>
        </w:rPr>
        <w:t>Il signifie que le service public d’éducation est assuré de façon identique à l’égard des personnels et des usagers du service. Ce principe se décline comme suit :</w:t>
      </w:r>
    </w:p>
    <w:p w:rsidR="00377E07" w:rsidRPr="00F01F4F" w:rsidRDefault="00377E07" w:rsidP="008C5572">
      <w:pPr>
        <w:ind w:right="-286"/>
        <w:rPr>
          <w:rFonts w:ascii="Arial" w:hAnsi="Arial" w:cs="Arial"/>
          <w:sz w:val="20"/>
          <w:szCs w:val="20"/>
        </w:rPr>
      </w:pPr>
    </w:p>
    <w:p w:rsidR="00B449A4" w:rsidRPr="00F01F4F" w:rsidRDefault="00B449A4" w:rsidP="008C5572">
      <w:pPr>
        <w:ind w:right="-286"/>
        <w:rPr>
          <w:rFonts w:ascii="Arial" w:hAnsi="Arial" w:cs="Arial"/>
          <w:sz w:val="20"/>
          <w:szCs w:val="20"/>
        </w:rPr>
      </w:pPr>
      <w:r w:rsidRPr="00F01F4F">
        <w:rPr>
          <w:rFonts w:ascii="Arial" w:hAnsi="Arial" w:cs="Arial"/>
          <w:sz w:val="20"/>
          <w:szCs w:val="20"/>
        </w:rPr>
        <w:t>-</w:t>
      </w:r>
      <w:r w:rsidRPr="00F01F4F">
        <w:rPr>
          <w:rFonts w:ascii="Arial" w:hAnsi="Arial" w:cs="Arial"/>
          <w:sz w:val="20"/>
          <w:szCs w:val="20"/>
          <w:u w:val="single"/>
        </w:rPr>
        <w:t>la neutralité politique</w:t>
      </w:r>
      <w:r w:rsidRPr="00F01F4F">
        <w:rPr>
          <w:rFonts w:ascii="Arial" w:hAnsi="Arial" w:cs="Arial"/>
          <w:sz w:val="20"/>
          <w:szCs w:val="20"/>
        </w:rPr>
        <w:t> : elle s’applique strictement aux personnels dans leur mission d’enseignement. Ils doivent s’abstenir de toute propagande. Elle s’impose également aux élèves.</w:t>
      </w:r>
    </w:p>
    <w:p w:rsidR="00B449A4" w:rsidRPr="00F01F4F" w:rsidRDefault="00B449A4" w:rsidP="008C5572">
      <w:pPr>
        <w:ind w:right="-286"/>
        <w:rPr>
          <w:rFonts w:ascii="Arial" w:hAnsi="Arial" w:cs="Arial"/>
          <w:sz w:val="20"/>
          <w:szCs w:val="20"/>
        </w:rPr>
      </w:pPr>
    </w:p>
    <w:p w:rsidR="00B449A4" w:rsidRPr="00F01F4F" w:rsidRDefault="00B449A4" w:rsidP="008C5572">
      <w:pPr>
        <w:spacing w:line="240" w:lineRule="exact"/>
        <w:ind w:right="-286"/>
        <w:rPr>
          <w:rFonts w:ascii="Arial" w:hAnsi="Arial" w:cs="Arial"/>
          <w:sz w:val="20"/>
          <w:szCs w:val="20"/>
        </w:rPr>
      </w:pPr>
      <w:r w:rsidRPr="00F01F4F">
        <w:rPr>
          <w:rFonts w:ascii="Arial" w:hAnsi="Arial" w:cs="Arial"/>
          <w:sz w:val="20"/>
          <w:szCs w:val="20"/>
        </w:rPr>
        <w:t>-</w:t>
      </w:r>
      <w:r w:rsidRPr="00F01F4F">
        <w:rPr>
          <w:rFonts w:ascii="Arial" w:hAnsi="Arial" w:cs="Arial"/>
          <w:sz w:val="20"/>
          <w:szCs w:val="20"/>
          <w:u w:val="single"/>
        </w:rPr>
        <w:t>la neutralité commerciale</w:t>
      </w:r>
      <w:r w:rsidRPr="00F01F4F">
        <w:rPr>
          <w:rFonts w:ascii="Arial" w:hAnsi="Arial" w:cs="Arial"/>
          <w:sz w:val="20"/>
          <w:szCs w:val="20"/>
        </w:rPr>
        <w:t> : le service public d’éducation répond à un but d’intérêt général. Le domaine commercial ne s’immisce pas dans l’école, ce qui implique que toute publicité en faveur d’une entreprise commerciale y est interdite.</w:t>
      </w:r>
    </w:p>
    <w:p w:rsidR="008706FD" w:rsidRPr="00F01F4F" w:rsidRDefault="008706FD" w:rsidP="008C5572">
      <w:pPr>
        <w:spacing w:line="240" w:lineRule="exact"/>
        <w:ind w:right="-286"/>
        <w:rPr>
          <w:rFonts w:ascii="Arial" w:hAnsi="Arial" w:cs="Arial"/>
          <w:sz w:val="20"/>
          <w:szCs w:val="20"/>
        </w:rPr>
      </w:pPr>
    </w:p>
    <w:p w:rsidR="00B449A4" w:rsidRPr="00F01F4F" w:rsidRDefault="00B449A4" w:rsidP="008C5572">
      <w:pPr>
        <w:ind w:right="-286"/>
        <w:rPr>
          <w:rFonts w:ascii="Arial" w:hAnsi="Arial" w:cs="Arial"/>
          <w:sz w:val="20"/>
          <w:szCs w:val="20"/>
        </w:rPr>
      </w:pPr>
      <w:r w:rsidRPr="00F01F4F">
        <w:rPr>
          <w:rFonts w:ascii="Arial" w:hAnsi="Arial" w:cs="Arial"/>
          <w:sz w:val="20"/>
          <w:szCs w:val="20"/>
        </w:rPr>
        <w:t>-</w:t>
      </w:r>
      <w:r w:rsidRPr="00F01F4F">
        <w:rPr>
          <w:rFonts w:ascii="Arial" w:hAnsi="Arial" w:cs="Arial"/>
          <w:sz w:val="20"/>
          <w:szCs w:val="20"/>
          <w:u w:val="single"/>
        </w:rPr>
        <w:t>la neutralité religieuse</w:t>
      </w:r>
      <w:r w:rsidRPr="00F01F4F">
        <w:rPr>
          <w:rFonts w:ascii="Arial" w:hAnsi="Arial" w:cs="Arial"/>
          <w:sz w:val="20"/>
          <w:szCs w:val="20"/>
        </w:rPr>
        <w:t> : dans le respect des convictions personnelles, la laïcité à l’école a pour objet de permettre aux élèves de vivre ensemble, à égalité et dans le respect de chacun.</w:t>
      </w:r>
    </w:p>
    <w:p w:rsidR="00443F93" w:rsidRPr="00F01F4F" w:rsidRDefault="00443F93" w:rsidP="008C5572">
      <w:pPr>
        <w:ind w:right="-286"/>
        <w:rPr>
          <w:rFonts w:ascii="Arial" w:hAnsi="Arial" w:cs="Arial"/>
          <w:b/>
          <w:bCs/>
          <w:color w:val="002060"/>
          <w:szCs w:val="22"/>
          <w:u w:val="single"/>
        </w:rPr>
      </w:pPr>
    </w:p>
    <w:p w:rsidR="00B449A4" w:rsidRPr="00F01F4F" w:rsidRDefault="00B449A4" w:rsidP="008C5572">
      <w:pPr>
        <w:ind w:right="-286"/>
        <w:rPr>
          <w:rFonts w:ascii="Arial" w:hAnsi="Arial" w:cs="Arial"/>
          <w:bCs/>
          <w:color w:val="002060"/>
          <w:szCs w:val="22"/>
        </w:rPr>
      </w:pPr>
      <w:r w:rsidRPr="00F01F4F">
        <w:rPr>
          <w:rFonts w:ascii="Arial" w:hAnsi="Arial" w:cs="Arial"/>
          <w:b/>
          <w:bCs/>
          <w:color w:val="002060"/>
          <w:szCs w:val="22"/>
          <w:u w:val="single"/>
        </w:rPr>
        <w:t>Le principe de laïcité</w:t>
      </w:r>
      <w:r w:rsidRPr="00F01F4F">
        <w:rPr>
          <w:rFonts w:ascii="Arial" w:hAnsi="Arial" w:cs="Arial"/>
          <w:b/>
          <w:bCs/>
          <w:color w:val="002060"/>
          <w:szCs w:val="22"/>
        </w:rPr>
        <w:t> </w:t>
      </w:r>
      <w:r w:rsidRPr="00F01F4F">
        <w:rPr>
          <w:rFonts w:ascii="Arial" w:hAnsi="Arial" w:cs="Arial"/>
          <w:bCs/>
          <w:color w:val="002060"/>
          <w:szCs w:val="22"/>
        </w:rPr>
        <w:t>:</w:t>
      </w:r>
    </w:p>
    <w:p w:rsidR="00CD7A26" w:rsidRPr="00F01F4F" w:rsidRDefault="00CD7A26" w:rsidP="008C5572">
      <w:pPr>
        <w:ind w:right="-286"/>
        <w:rPr>
          <w:rFonts w:ascii="Arial" w:hAnsi="Arial" w:cs="Arial"/>
          <w:sz w:val="20"/>
          <w:szCs w:val="20"/>
        </w:rPr>
      </w:pPr>
    </w:p>
    <w:p w:rsidR="00B449A4" w:rsidRPr="00F01F4F" w:rsidRDefault="00B449A4" w:rsidP="008C5572">
      <w:pPr>
        <w:ind w:right="-286"/>
        <w:rPr>
          <w:rFonts w:ascii="Arial" w:hAnsi="Arial" w:cs="Arial"/>
          <w:sz w:val="20"/>
          <w:szCs w:val="20"/>
        </w:rPr>
      </w:pPr>
      <w:r w:rsidRPr="00F01F4F">
        <w:rPr>
          <w:rFonts w:ascii="Arial" w:hAnsi="Arial" w:cs="Arial"/>
          <w:sz w:val="20"/>
          <w:szCs w:val="20"/>
        </w:rPr>
        <w:t>La laïcité institue la distinction entre, d’une part, un espace privé, lieu de la liberté de conscience, des convictions métaphysiques relevant du domaine de l’intime et, d’autre part, un espace citoyen où la liberté d’expression interdit le prosélytisme ainsi que le port de tout signe religieux ostensible.</w:t>
      </w:r>
    </w:p>
    <w:p w:rsidR="00B449A4" w:rsidRPr="00F01F4F" w:rsidRDefault="00B449A4" w:rsidP="008C5572">
      <w:pPr>
        <w:ind w:right="-286"/>
        <w:rPr>
          <w:rFonts w:ascii="Arial" w:hAnsi="Arial" w:cs="Arial"/>
          <w:sz w:val="20"/>
          <w:szCs w:val="20"/>
        </w:rPr>
      </w:pPr>
      <w:r w:rsidRPr="00F01F4F">
        <w:rPr>
          <w:rFonts w:ascii="Arial" w:hAnsi="Arial" w:cs="Arial"/>
          <w:sz w:val="20"/>
          <w:szCs w:val="20"/>
        </w:rPr>
        <w:t>Ainsi, à l’école, la laïcité implique une éthique structurée par les valeurs de respect mutuel, de tolérance réciproque, de rencontre et de partage dans le cadre de programmes laïques.</w:t>
      </w:r>
    </w:p>
    <w:p w:rsidR="00B449A4" w:rsidRPr="00F01F4F" w:rsidRDefault="00B449A4" w:rsidP="008C5572">
      <w:pPr>
        <w:ind w:right="-286"/>
        <w:rPr>
          <w:rFonts w:ascii="Arial" w:hAnsi="Arial" w:cs="Arial"/>
          <w:sz w:val="20"/>
          <w:szCs w:val="20"/>
        </w:rPr>
      </w:pPr>
    </w:p>
    <w:p w:rsidR="00B449A4" w:rsidRPr="00F01F4F" w:rsidRDefault="00B449A4" w:rsidP="008C5572">
      <w:pPr>
        <w:ind w:right="-286"/>
        <w:rPr>
          <w:rFonts w:ascii="Arial" w:hAnsi="Arial" w:cs="Arial"/>
          <w:bCs/>
          <w:color w:val="002060"/>
          <w:szCs w:val="22"/>
        </w:rPr>
      </w:pPr>
      <w:r w:rsidRPr="00F01F4F">
        <w:rPr>
          <w:rFonts w:ascii="Arial" w:hAnsi="Arial" w:cs="Arial"/>
          <w:b/>
          <w:bCs/>
          <w:color w:val="002060"/>
          <w:szCs w:val="22"/>
          <w:u w:val="single"/>
        </w:rPr>
        <w:t>Le principe de continuité</w:t>
      </w:r>
      <w:r w:rsidRPr="00F01F4F">
        <w:rPr>
          <w:rFonts w:ascii="Arial" w:hAnsi="Arial" w:cs="Arial"/>
          <w:b/>
          <w:bCs/>
          <w:color w:val="002060"/>
          <w:szCs w:val="22"/>
        </w:rPr>
        <w:t> </w:t>
      </w:r>
      <w:r w:rsidRPr="00F01F4F">
        <w:rPr>
          <w:rFonts w:ascii="Arial" w:hAnsi="Arial" w:cs="Arial"/>
          <w:bCs/>
          <w:color w:val="002060"/>
          <w:szCs w:val="22"/>
        </w:rPr>
        <w:t>:</w:t>
      </w:r>
    </w:p>
    <w:p w:rsidR="00B449A4" w:rsidRPr="00F01F4F" w:rsidRDefault="00B449A4" w:rsidP="008C5572">
      <w:pPr>
        <w:ind w:right="-286"/>
        <w:rPr>
          <w:rFonts w:ascii="Arial" w:hAnsi="Arial" w:cs="Arial"/>
          <w:bCs/>
          <w:sz w:val="20"/>
          <w:szCs w:val="20"/>
        </w:rPr>
      </w:pPr>
    </w:p>
    <w:p w:rsidR="00B449A4" w:rsidRPr="00F01F4F" w:rsidRDefault="00B449A4" w:rsidP="008C5572">
      <w:pPr>
        <w:ind w:right="-286"/>
        <w:rPr>
          <w:rFonts w:ascii="Arial" w:hAnsi="Arial" w:cs="Arial"/>
          <w:bCs/>
          <w:sz w:val="20"/>
          <w:szCs w:val="20"/>
        </w:rPr>
      </w:pPr>
      <w:r w:rsidRPr="00F01F4F">
        <w:rPr>
          <w:rFonts w:ascii="Arial" w:hAnsi="Arial" w:cs="Arial"/>
          <w:bCs/>
          <w:sz w:val="20"/>
          <w:szCs w:val="20"/>
        </w:rPr>
        <w:t>Il s’analyse comme la nécessité de répondre aux besoins d’intérêt général sans interruption. L’ensemble des enseignements est dispensé aux élèves selon des programmes établis et dans le respect du calendrier scolaire.</w:t>
      </w:r>
    </w:p>
    <w:p w:rsidR="0060568C" w:rsidRPr="00F01F4F" w:rsidRDefault="0060568C" w:rsidP="008C5572">
      <w:pPr>
        <w:ind w:right="-286"/>
        <w:rPr>
          <w:rFonts w:ascii="Arial" w:hAnsi="Arial" w:cs="Arial"/>
          <w:sz w:val="20"/>
          <w:szCs w:val="20"/>
        </w:rPr>
      </w:pPr>
    </w:p>
    <w:p w:rsidR="00AF14E0" w:rsidRDefault="00AF14E0">
      <w:pPr>
        <w:spacing w:after="160" w:line="259" w:lineRule="auto"/>
        <w:jc w:val="left"/>
        <w:rPr>
          <w:rFonts w:ascii="Arial" w:hAnsi="Arial" w:cs="Arial"/>
          <w:b/>
          <w:color w:val="002060"/>
          <w:szCs w:val="22"/>
          <w:u w:val="single"/>
        </w:rPr>
      </w:pPr>
      <w:r>
        <w:rPr>
          <w:rFonts w:ascii="Arial" w:hAnsi="Arial" w:cs="Arial"/>
          <w:b/>
          <w:color w:val="002060"/>
          <w:szCs w:val="22"/>
          <w:u w:val="single"/>
        </w:rPr>
        <w:br w:type="page"/>
      </w:r>
    </w:p>
    <w:p w:rsidR="00B449A4" w:rsidRPr="00F01F4F" w:rsidRDefault="00B449A4" w:rsidP="009E06A0">
      <w:pPr>
        <w:ind w:right="-286"/>
        <w:jc w:val="center"/>
        <w:rPr>
          <w:rFonts w:ascii="Arial" w:hAnsi="Arial" w:cs="Arial"/>
          <w:b/>
          <w:color w:val="002060"/>
          <w:szCs w:val="22"/>
        </w:rPr>
      </w:pPr>
      <w:r w:rsidRPr="00F01F4F">
        <w:rPr>
          <w:rFonts w:ascii="Arial" w:hAnsi="Arial" w:cs="Arial"/>
          <w:b/>
          <w:color w:val="002060"/>
          <w:szCs w:val="22"/>
          <w:u w:val="single"/>
        </w:rPr>
        <w:lastRenderedPageBreak/>
        <w:t>Article 1</w:t>
      </w:r>
      <w:r w:rsidRPr="00F01F4F">
        <w:rPr>
          <w:rFonts w:ascii="Arial" w:hAnsi="Arial" w:cs="Arial"/>
          <w:b/>
          <w:color w:val="002060"/>
          <w:szCs w:val="22"/>
        </w:rPr>
        <w:t> :</w:t>
      </w:r>
    </w:p>
    <w:p w:rsidR="00B449A4" w:rsidRPr="00F01F4F" w:rsidRDefault="00B449A4" w:rsidP="009E06A0">
      <w:pPr>
        <w:ind w:right="-286"/>
        <w:rPr>
          <w:rFonts w:ascii="Arial" w:hAnsi="Arial" w:cs="Arial"/>
          <w:sz w:val="20"/>
          <w:szCs w:val="20"/>
        </w:rPr>
      </w:pPr>
    </w:p>
    <w:p w:rsidR="00B449A4" w:rsidRPr="00F01F4F" w:rsidRDefault="00B449A4" w:rsidP="00AF14E0">
      <w:pPr>
        <w:ind w:right="-286"/>
        <w:jc w:val="left"/>
        <w:rPr>
          <w:rFonts w:ascii="Arial" w:hAnsi="Arial" w:cs="Arial"/>
          <w:sz w:val="20"/>
          <w:szCs w:val="20"/>
        </w:rPr>
      </w:pPr>
      <w:r w:rsidRPr="00F01F4F">
        <w:rPr>
          <w:rFonts w:ascii="Arial" w:hAnsi="Arial" w:cs="Arial"/>
          <w:sz w:val="20"/>
          <w:szCs w:val="20"/>
        </w:rPr>
        <w:t>Le règlement intérieu</w:t>
      </w:r>
      <w:r w:rsidR="0087734F" w:rsidRPr="00F01F4F">
        <w:rPr>
          <w:rFonts w:ascii="Arial" w:hAnsi="Arial" w:cs="Arial"/>
          <w:sz w:val="20"/>
          <w:szCs w:val="20"/>
        </w:rPr>
        <w:t xml:space="preserve">r de chaque école maternelle et élémentaire </w:t>
      </w:r>
      <w:r w:rsidRPr="00F01F4F">
        <w:rPr>
          <w:rFonts w:ascii="Arial" w:hAnsi="Arial" w:cs="Arial"/>
          <w:sz w:val="20"/>
          <w:szCs w:val="20"/>
        </w:rPr>
        <w:t>publique est voté par le conseil d'école sur proposition du</w:t>
      </w:r>
      <w:r w:rsidR="0060568C" w:rsidRPr="00F01F4F">
        <w:rPr>
          <w:rFonts w:ascii="Arial" w:hAnsi="Arial" w:cs="Arial"/>
          <w:sz w:val="20"/>
          <w:szCs w:val="20"/>
        </w:rPr>
        <w:t xml:space="preserve"> directeur d’école par</w:t>
      </w:r>
      <w:r w:rsidRPr="00F01F4F">
        <w:rPr>
          <w:rFonts w:ascii="Arial" w:hAnsi="Arial" w:cs="Arial"/>
          <w:sz w:val="20"/>
          <w:szCs w:val="20"/>
        </w:rPr>
        <w:t xml:space="preserve"> référence</w:t>
      </w:r>
      <w:r w:rsidR="00D70D09" w:rsidRPr="00F01F4F">
        <w:rPr>
          <w:rFonts w:ascii="Arial" w:hAnsi="Arial" w:cs="Arial"/>
          <w:sz w:val="20"/>
          <w:szCs w:val="20"/>
        </w:rPr>
        <w:t xml:space="preserve"> </w:t>
      </w:r>
      <w:r w:rsidRPr="00F01F4F">
        <w:rPr>
          <w:rFonts w:ascii="Arial" w:hAnsi="Arial" w:cs="Arial"/>
          <w:sz w:val="20"/>
          <w:szCs w:val="20"/>
        </w:rPr>
        <w:t>aux dispositions du règlement type départemental</w:t>
      </w:r>
      <w:r w:rsidR="00CB22B6" w:rsidRPr="00F01F4F">
        <w:rPr>
          <w:rFonts w:ascii="Arial" w:hAnsi="Arial" w:cs="Arial"/>
          <w:sz w:val="20"/>
          <w:szCs w:val="20"/>
        </w:rPr>
        <w:t xml:space="preserve"> (</w:t>
      </w:r>
      <w:hyperlink r:id="rId14" w:history="1">
        <w:r w:rsidR="00CB22B6" w:rsidRPr="00F01F4F">
          <w:rPr>
            <w:rStyle w:val="Lienhypertexte"/>
            <w:rFonts w:ascii="Arial" w:hAnsi="Arial" w:cs="Arial"/>
            <w:color w:val="auto"/>
            <w:sz w:val="20"/>
            <w:szCs w:val="20"/>
          </w:rPr>
          <w:t>art.R411-5 du code de l’éducation</w:t>
        </w:r>
      </w:hyperlink>
      <w:r w:rsidR="00CB22B6" w:rsidRPr="00F01F4F">
        <w:rPr>
          <w:rFonts w:ascii="Arial" w:hAnsi="Arial" w:cs="Arial"/>
          <w:sz w:val="20"/>
          <w:szCs w:val="20"/>
        </w:rPr>
        <w:t>)</w:t>
      </w:r>
      <w:r w:rsidRPr="00F01F4F">
        <w:rPr>
          <w:rFonts w:ascii="Arial" w:hAnsi="Arial" w:cs="Arial"/>
          <w:sz w:val="20"/>
          <w:szCs w:val="20"/>
        </w:rPr>
        <w:t xml:space="preserve">. </w:t>
      </w:r>
    </w:p>
    <w:p w:rsidR="00B449A4" w:rsidRPr="00F01F4F" w:rsidRDefault="00B449A4" w:rsidP="00AF14E0">
      <w:pPr>
        <w:ind w:right="-286"/>
        <w:jc w:val="left"/>
        <w:rPr>
          <w:rFonts w:ascii="Arial" w:hAnsi="Arial" w:cs="Arial"/>
          <w:sz w:val="20"/>
          <w:szCs w:val="20"/>
        </w:rPr>
      </w:pPr>
      <w:r w:rsidRPr="00F01F4F">
        <w:rPr>
          <w:rFonts w:ascii="Arial" w:hAnsi="Arial" w:cs="Arial"/>
          <w:sz w:val="20"/>
          <w:szCs w:val="20"/>
        </w:rPr>
        <w:t xml:space="preserve">Ce règlement intérieur est approuvé par le conseil d’école </w:t>
      </w:r>
      <w:r w:rsidR="00754B57" w:rsidRPr="00F01F4F">
        <w:rPr>
          <w:rFonts w:ascii="Arial" w:hAnsi="Arial" w:cs="Arial"/>
          <w:sz w:val="20"/>
          <w:szCs w:val="20"/>
        </w:rPr>
        <w:t xml:space="preserve">lors de sa </w:t>
      </w:r>
      <w:r w:rsidR="000F0A25" w:rsidRPr="00F01F4F">
        <w:rPr>
          <w:rFonts w:ascii="Arial" w:hAnsi="Arial" w:cs="Arial"/>
          <w:sz w:val="20"/>
          <w:szCs w:val="20"/>
        </w:rPr>
        <w:t xml:space="preserve">première </w:t>
      </w:r>
      <w:r w:rsidR="00754B57" w:rsidRPr="00F01F4F">
        <w:rPr>
          <w:rFonts w:ascii="Arial" w:hAnsi="Arial" w:cs="Arial"/>
          <w:sz w:val="20"/>
          <w:szCs w:val="20"/>
        </w:rPr>
        <w:t xml:space="preserve">réunion </w:t>
      </w:r>
      <w:r w:rsidRPr="00F01F4F">
        <w:rPr>
          <w:rFonts w:ascii="Arial" w:hAnsi="Arial" w:cs="Arial"/>
          <w:sz w:val="20"/>
          <w:szCs w:val="20"/>
        </w:rPr>
        <w:t>puis affiché dans l’école par le directeur d’école et remis aux parents d’élèves (</w:t>
      </w:r>
      <w:hyperlink r:id="rId15" w:history="1">
        <w:r w:rsidR="00D70D09" w:rsidRPr="00F01F4F">
          <w:rPr>
            <w:rStyle w:val="Lienhypertexte"/>
            <w:rFonts w:ascii="Arial" w:hAnsi="Arial" w:cs="Arial"/>
            <w:color w:val="auto"/>
            <w:sz w:val="20"/>
            <w:szCs w:val="20"/>
          </w:rPr>
          <w:t>art.</w:t>
        </w:r>
        <w:r w:rsidRPr="00F01F4F">
          <w:rPr>
            <w:rStyle w:val="Lienhypertexte"/>
            <w:rFonts w:ascii="Arial" w:hAnsi="Arial" w:cs="Arial"/>
            <w:color w:val="auto"/>
            <w:sz w:val="20"/>
            <w:szCs w:val="20"/>
          </w:rPr>
          <w:t>D411-6 du code de l’éducation</w:t>
        </w:r>
      </w:hyperlink>
      <w:r w:rsidRPr="00F01F4F">
        <w:rPr>
          <w:rFonts w:ascii="Arial" w:hAnsi="Arial" w:cs="Arial"/>
          <w:sz w:val="20"/>
          <w:szCs w:val="20"/>
        </w:rPr>
        <w:t>). Il détermine les droits et devoirs des membres de la communauté éducative ; il rappelle les principes de l’école inclusive et principaux droits et devoirs qui y sont attachés (</w:t>
      </w:r>
      <w:hyperlink r:id="rId16" w:history="1">
        <w:r w:rsidR="00567141" w:rsidRPr="00F01F4F">
          <w:rPr>
            <w:rStyle w:val="Lienhypertexte"/>
            <w:rFonts w:ascii="Arial" w:hAnsi="Arial" w:cs="Arial"/>
            <w:color w:val="auto"/>
            <w:sz w:val="20"/>
            <w:szCs w:val="20"/>
          </w:rPr>
          <w:t>art.</w:t>
        </w:r>
        <w:r w:rsidRPr="00F01F4F">
          <w:rPr>
            <w:rStyle w:val="Lienhypertexte"/>
            <w:rFonts w:ascii="Arial" w:hAnsi="Arial" w:cs="Arial"/>
            <w:color w:val="auto"/>
            <w:sz w:val="20"/>
            <w:szCs w:val="20"/>
          </w:rPr>
          <w:t>L401-2 du code de l’éducation</w:t>
        </w:r>
      </w:hyperlink>
      <w:r w:rsidRPr="00F01F4F">
        <w:rPr>
          <w:rFonts w:ascii="Arial" w:hAnsi="Arial" w:cs="Arial"/>
          <w:sz w:val="20"/>
          <w:szCs w:val="20"/>
        </w:rPr>
        <w:t>).</w:t>
      </w:r>
    </w:p>
    <w:p w:rsidR="00B449A4" w:rsidRPr="00F01F4F" w:rsidRDefault="00B449A4" w:rsidP="00AF14E0">
      <w:pPr>
        <w:ind w:right="-286"/>
        <w:jc w:val="left"/>
        <w:rPr>
          <w:rFonts w:ascii="Arial" w:hAnsi="Arial" w:cs="Arial"/>
          <w:sz w:val="20"/>
          <w:szCs w:val="20"/>
        </w:rPr>
      </w:pPr>
    </w:p>
    <w:p w:rsidR="00B449A4" w:rsidRPr="00F01F4F" w:rsidRDefault="00B449A4" w:rsidP="00AF14E0">
      <w:pPr>
        <w:ind w:right="-286"/>
        <w:jc w:val="left"/>
        <w:rPr>
          <w:rFonts w:ascii="Arial" w:hAnsi="Arial" w:cs="Arial"/>
          <w:sz w:val="20"/>
          <w:szCs w:val="20"/>
        </w:rPr>
      </w:pPr>
      <w:r w:rsidRPr="00F01F4F">
        <w:rPr>
          <w:rFonts w:ascii="Arial" w:hAnsi="Arial" w:cs="Arial"/>
          <w:sz w:val="20"/>
          <w:szCs w:val="20"/>
        </w:rPr>
        <w:t>La devise de la République, le drapeau tricolore et le drapeau européen sont apposé</w:t>
      </w:r>
      <w:r w:rsidR="00867BA6" w:rsidRPr="00F01F4F">
        <w:rPr>
          <w:rFonts w:ascii="Arial" w:hAnsi="Arial" w:cs="Arial"/>
          <w:sz w:val="20"/>
          <w:szCs w:val="20"/>
        </w:rPr>
        <w:t xml:space="preserve">s sur la façade des écoles. </w:t>
      </w:r>
      <w:hyperlink r:id="rId17" w:history="1">
        <w:r w:rsidR="00867BA6" w:rsidRPr="00F01F4F">
          <w:rPr>
            <w:rStyle w:val="Lienhypertexte"/>
            <w:rFonts w:ascii="Arial" w:hAnsi="Arial" w:cs="Arial"/>
            <w:color w:val="auto"/>
            <w:sz w:val="20"/>
            <w:szCs w:val="20"/>
          </w:rPr>
          <w:t>La D</w:t>
        </w:r>
        <w:r w:rsidRPr="00F01F4F">
          <w:rPr>
            <w:rStyle w:val="Lienhypertexte"/>
            <w:rFonts w:ascii="Arial" w:hAnsi="Arial" w:cs="Arial"/>
            <w:color w:val="auto"/>
            <w:sz w:val="20"/>
            <w:szCs w:val="20"/>
          </w:rPr>
          <w:t>éclaration des droits de l'homme et du citoyen (DDHC) du 26 août 1789</w:t>
        </w:r>
      </w:hyperlink>
      <w:r w:rsidRPr="00F01F4F">
        <w:rPr>
          <w:rFonts w:ascii="Arial" w:hAnsi="Arial" w:cs="Arial"/>
          <w:sz w:val="20"/>
          <w:szCs w:val="20"/>
        </w:rPr>
        <w:t>, ainsi que la « </w:t>
      </w:r>
      <w:hyperlink r:id="rId18" w:history="1">
        <w:r w:rsidRPr="00F01F4F">
          <w:rPr>
            <w:rStyle w:val="Lienhypertexte"/>
            <w:rFonts w:ascii="Arial" w:hAnsi="Arial" w:cs="Arial"/>
            <w:color w:val="auto"/>
            <w:sz w:val="20"/>
            <w:szCs w:val="20"/>
          </w:rPr>
          <w:t>Charte de la laïcité à l’école </w:t>
        </w:r>
      </w:hyperlink>
      <w:r w:rsidRPr="00F01F4F">
        <w:rPr>
          <w:rFonts w:ascii="Arial" w:hAnsi="Arial" w:cs="Arial"/>
          <w:sz w:val="20"/>
          <w:szCs w:val="20"/>
        </w:rPr>
        <w:t>» sont affichées de manière visible dans les locaux des écoles (</w:t>
      </w:r>
      <w:hyperlink r:id="rId19" w:history="1">
        <w:r w:rsidR="00A8658B" w:rsidRPr="00F01F4F">
          <w:rPr>
            <w:rStyle w:val="Lienhypertexte"/>
            <w:rFonts w:ascii="Arial" w:hAnsi="Arial" w:cs="Arial"/>
            <w:color w:val="auto"/>
            <w:sz w:val="20"/>
            <w:szCs w:val="20"/>
          </w:rPr>
          <w:t>art.</w:t>
        </w:r>
        <w:r w:rsidRPr="00F01F4F">
          <w:rPr>
            <w:rStyle w:val="Lienhypertexte"/>
            <w:rFonts w:ascii="Arial" w:hAnsi="Arial" w:cs="Arial"/>
            <w:color w:val="auto"/>
            <w:sz w:val="20"/>
            <w:szCs w:val="20"/>
          </w:rPr>
          <w:t>L111-1-1 du code de l’éducation</w:t>
        </w:r>
      </w:hyperlink>
      <w:r w:rsidRPr="00F01F4F">
        <w:rPr>
          <w:rFonts w:ascii="Arial" w:hAnsi="Arial" w:cs="Arial"/>
          <w:sz w:val="20"/>
          <w:szCs w:val="20"/>
        </w:rPr>
        <w:t>).</w:t>
      </w:r>
    </w:p>
    <w:p w:rsidR="00B449A4" w:rsidRPr="00F01F4F" w:rsidRDefault="00B449A4" w:rsidP="00AF14E0">
      <w:pPr>
        <w:ind w:right="-286"/>
        <w:jc w:val="left"/>
        <w:rPr>
          <w:rFonts w:ascii="Arial" w:hAnsi="Arial" w:cs="Arial"/>
          <w:sz w:val="20"/>
          <w:szCs w:val="20"/>
          <w:shd w:val="clear" w:color="auto" w:fill="FFFFFF"/>
        </w:rPr>
      </w:pPr>
      <w:r w:rsidRPr="00F01F4F">
        <w:rPr>
          <w:rFonts w:ascii="Arial" w:hAnsi="Arial" w:cs="Arial"/>
          <w:sz w:val="20"/>
          <w:szCs w:val="20"/>
          <w:shd w:val="clear" w:color="auto" w:fill="FFFFFF"/>
        </w:rPr>
        <w:t>L'emblème national de la République française, le drapeau tricolore, bleu, blanc, rouge, le drapeau européen, la devise de la République et les paroles de l'hymne national sont affichés dans chacune des salles de classe des établissements du premier degré public (</w:t>
      </w:r>
      <w:hyperlink r:id="rId20" w:history="1">
        <w:r w:rsidR="00A8658B" w:rsidRPr="00F01F4F">
          <w:rPr>
            <w:rStyle w:val="Lienhypertexte"/>
            <w:rFonts w:ascii="Arial" w:hAnsi="Arial" w:cs="Arial"/>
            <w:color w:val="auto"/>
            <w:sz w:val="20"/>
            <w:szCs w:val="20"/>
            <w:shd w:val="clear" w:color="auto" w:fill="FFFFFF"/>
          </w:rPr>
          <w:t>art.</w:t>
        </w:r>
        <w:r w:rsidRPr="00F01F4F">
          <w:rPr>
            <w:rStyle w:val="Lienhypertexte"/>
            <w:rFonts w:ascii="Arial" w:hAnsi="Arial" w:cs="Arial"/>
            <w:color w:val="auto"/>
            <w:sz w:val="20"/>
            <w:szCs w:val="20"/>
            <w:shd w:val="clear" w:color="auto" w:fill="FFFFFF"/>
          </w:rPr>
          <w:t>L111-1-2 du code de l’éducation</w:t>
        </w:r>
      </w:hyperlink>
      <w:r w:rsidRPr="00F01F4F">
        <w:rPr>
          <w:rFonts w:ascii="Arial" w:hAnsi="Arial" w:cs="Arial"/>
          <w:sz w:val="20"/>
          <w:szCs w:val="20"/>
          <w:shd w:val="clear" w:color="auto" w:fill="FFFFFF"/>
        </w:rPr>
        <w:t>).</w:t>
      </w:r>
    </w:p>
    <w:p w:rsidR="00B449A4" w:rsidRPr="00F01F4F" w:rsidRDefault="00B449A4" w:rsidP="00AF14E0">
      <w:pPr>
        <w:ind w:right="-286"/>
        <w:jc w:val="left"/>
        <w:rPr>
          <w:rFonts w:ascii="Arial" w:hAnsi="Arial" w:cs="Arial"/>
          <w:sz w:val="20"/>
          <w:szCs w:val="20"/>
          <w:shd w:val="clear" w:color="auto" w:fill="FFFFFF"/>
        </w:rPr>
      </w:pPr>
      <w:r w:rsidRPr="00F01F4F">
        <w:rPr>
          <w:rFonts w:ascii="Arial" w:hAnsi="Arial" w:cs="Arial"/>
          <w:sz w:val="20"/>
          <w:szCs w:val="20"/>
          <w:shd w:val="clear" w:color="auto" w:fill="FFFFFF"/>
        </w:rPr>
        <w:t xml:space="preserve">Lorsqu'une carte de France est affichée dans une salle de classe d'un établissement du premier degré, elle représente </w:t>
      </w:r>
      <w:r w:rsidR="006F1F1A" w:rsidRPr="00F01F4F">
        <w:rPr>
          <w:rFonts w:ascii="Arial" w:hAnsi="Arial" w:cs="Arial"/>
          <w:sz w:val="20"/>
          <w:szCs w:val="20"/>
          <w:shd w:val="clear" w:color="auto" w:fill="FFFFFF"/>
        </w:rPr>
        <w:t xml:space="preserve">aussi </w:t>
      </w:r>
      <w:r w:rsidRPr="00F01F4F">
        <w:rPr>
          <w:rFonts w:ascii="Arial" w:hAnsi="Arial" w:cs="Arial"/>
          <w:sz w:val="20"/>
          <w:szCs w:val="20"/>
          <w:shd w:val="clear" w:color="auto" w:fill="FFFFFF"/>
        </w:rPr>
        <w:t xml:space="preserve">les territoires français d'outre-mer </w:t>
      </w:r>
      <w:hyperlink r:id="rId21" w:history="1">
        <w:r w:rsidR="00703FB6" w:rsidRPr="00F01F4F">
          <w:rPr>
            <w:rStyle w:val="Lienhypertexte"/>
            <w:rFonts w:ascii="Arial" w:hAnsi="Arial" w:cs="Arial"/>
            <w:color w:val="auto"/>
            <w:sz w:val="20"/>
            <w:szCs w:val="20"/>
            <w:u w:val="none"/>
            <w:shd w:val="clear" w:color="auto" w:fill="FFFFFF"/>
          </w:rPr>
          <w:t>(</w:t>
        </w:r>
        <w:r w:rsidR="00703FB6" w:rsidRPr="00F01F4F">
          <w:rPr>
            <w:rStyle w:val="Lienhypertexte"/>
            <w:rFonts w:ascii="Arial" w:hAnsi="Arial" w:cs="Arial"/>
            <w:color w:val="auto"/>
            <w:sz w:val="20"/>
            <w:szCs w:val="20"/>
            <w:shd w:val="clear" w:color="auto" w:fill="FFFFFF"/>
          </w:rPr>
          <w:t>art.</w:t>
        </w:r>
        <w:r w:rsidRPr="00F01F4F">
          <w:rPr>
            <w:rStyle w:val="Lienhypertexte"/>
            <w:rFonts w:ascii="Arial" w:hAnsi="Arial" w:cs="Arial"/>
            <w:color w:val="auto"/>
            <w:sz w:val="20"/>
            <w:szCs w:val="20"/>
            <w:shd w:val="clear" w:color="auto" w:fill="FFFFFF"/>
          </w:rPr>
          <w:t>L111-1-3 du code de l’éducation)</w:t>
        </w:r>
      </w:hyperlink>
      <w:r w:rsidR="00867BA6" w:rsidRPr="00F01F4F">
        <w:rPr>
          <w:rStyle w:val="Lienhypertexte"/>
          <w:rFonts w:ascii="Arial" w:hAnsi="Arial" w:cs="Arial"/>
          <w:color w:val="auto"/>
          <w:sz w:val="20"/>
          <w:szCs w:val="20"/>
          <w:u w:val="none"/>
          <w:shd w:val="clear" w:color="auto" w:fill="FFFFFF"/>
        </w:rPr>
        <w:t>.</w:t>
      </w:r>
    </w:p>
    <w:p w:rsidR="00867BA6" w:rsidRPr="00F01F4F" w:rsidRDefault="00867BA6" w:rsidP="00AF14E0">
      <w:pPr>
        <w:ind w:right="-286"/>
        <w:jc w:val="left"/>
        <w:rPr>
          <w:rFonts w:ascii="Arial" w:hAnsi="Arial" w:cs="Arial"/>
        </w:rPr>
      </w:pPr>
    </w:p>
    <w:p w:rsidR="00B449A4" w:rsidRPr="00F01F4F" w:rsidRDefault="00077696" w:rsidP="00AF14E0">
      <w:pPr>
        <w:ind w:right="-286"/>
        <w:jc w:val="left"/>
        <w:rPr>
          <w:rFonts w:ascii="Arial" w:hAnsi="Arial" w:cs="Arial"/>
          <w:sz w:val="20"/>
          <w:szCs w:val="20"/>
        </w:rPr>
      </w:pPr>
      <w:hyperlink r:id="rId22" w:history="1">
        <w:r w:rsidR="00B449A4" w:rsidRPr="00F01F4F">
          <w:rPr>
            <w:rStyle w:val="Lienhypertexte"/>
            <w:rFonts w:ascii="Arial" w:hAnsi="Arial" w:cs="Arial"/>
            <w:color w:val="auto"/>
            <w:sz w:val="20"/>
            <w:szCs w:val="20"/>
          </w:rPr>
          <w:t>Circulaire n°2013-144 du 6 septembre 2013 relative aux valeurs et symboles de la République</w:t>
        </w:r>
      </w:hyperlink>
      <w:r w:rsidR="00867BA6" w:rsidRPr="00F01F4F">
        <w:rPr>
          <w:rFonts w:ascii="Arial" w:hAnsi="Arial" w:cs="Arial"/>
          <w:sz w:val="20"/>
          <w:szCs w:val="20"/>
        </w:rPr>
        <w:t> </w:t>
      </w:r>
    </w:p>
    <w:p w:rsidR="0060568C" w:rsidRPr="00F01F4F" w:rsidRDefault="0060568C" w:rsidP="00AF14E0">
      <w:pPr>
        <w:ind w:right="-286"/>
        <w:jc w:val="left"/>
        <w:rPr>
          <w:rFonts w:ascii="Arial" w:hAnsi="Arial" w:cs="Arial"/>
          <w:b/>
          <w:szCs w:val="22"/>
          <w:u w:val="single"/>
        </w:rPr>
      </w:pPr>
    </w:p>
    <w:p w:rsidR="00B5040A" w:rsidRPr="00F01F4F" w:rsidRDefault="00B5040A" w:rsidP="00AF14E0">
      <w:pPr>
        <w:ind w:right="-286"/>
        <w:jc w:val="left"/>
        <w:rPr>
          <w:rFonts w:ascii="Arial" w:hAnsi="Arial" w:cs="Arial"/>
          <w:b/>
          <w:color w:val="002060"/>
          <w:szCs w:val="22"/>
          <w:u w:val="single"/>
        </w:rPr>
      </w:pPr>
    </w:p>
    <w:p w:rsidR="00B449A4" w:rsidRPr="00F01F4F" w:rsidRDefault="00B449A4" w:rsidP="00AF14E0">
      <w:pPr>
        <w:ind w:right="-286"/>
        <w:jc w:val="center"/>
        <w:rPr>
          <w:rFonts w:ascii="Arial" w:hAnsi="Arial" w:cs="Arial"/>
          <w:b/>
          <w:color w:val="002060"/>
          <w:szCs w:val="22"/>
        </w:rPr>
      </w:pPr>
      <w:r w:rsidRPr="00F01F4F">
        <w:rPr>
          <w:rFonts w:ascii="Arial" w:hAnsi="Arial" w:cs="Arial"/>
          <w:b/>
          <w:color w:val="002060"/>
          <w:szCs w:val="22"/>
          <w:u w:val="single"/>
        </w:rPr>
        <w:t>Article 2</w:t>
      </w:r>
      <w:r w:rsidRPr="00F01F4F">
        <w:rPr>
          <w:rFonts w:ascii="Arial" w:hAnsi="Arial" w:cs="Arial"/>
          <w:b/>
          <w:color w:val="002060"/>
          <w:szCs w:val="22"/>
        </w:rPr>
        <w:t> :</w:t>
      </w:r>
    </w:p>
    <w:p w:rsidR="00B449A4" w:rsidRPr="00F01F4F" w:rsidRDefault="00B449A4" w:rsidP="00AF14E0">
      <w:pPr>
        <w:ind w:right="-286"/>
        <w:jc w:val="left"/>
        <w:rPr>
          <w:rFonts w:ascii="Arial" w:hAnsi="Arial" w:cs="Arial"/>
          <w:sz w:val="20"/>
          <w:szCs w:val="20"/>
        </w:rPr>
      </w:pPr>
    </w:p>
    <w:p w:rsidR="00AF14E0" w:rsidRDefault="00B449A4" w:rsidP="00AF14E0">
      <w:pPr>
        <w:ind w:right="-286"/>
        <w:jc w:val="left"/>
        <w:rPr>
          <w:rFonts w:ascii="Arial" w:hAnsi="Arial" w:cs="Arial"/>
          <w:sz w:val="20"/>
          <w:szCs w:val="20"/>
        </w:rPr>
      </w:pPr>
      <w:r w:rsidRPr="00F01F4F">
        <w:rPr>
          <w:rFonts w:ascii="Arial" w:hAnsi="Arial" w:cs="Arial"/>
          <w:sz w:val="20"/>
          <w:szCs w:val="20"/>
        </w:rPr>
        <w:t>Le règlement type départemental des écoles élémentaires et des écoles maternelles publiques de la Haut</w:t>
      </w:r>
      <w:r w:rsidR="00AF14E0">
        <w:rPr>
          <w:rFonts w:ascii="Arial" w:hAnsi="Arial" w:cs="Arial"/>
          <w:sz w:val="20"/>
          <w:szCs w:val="20"/>
        </w:rPr>
        <w:t>e-Garonne est fixé comme suit :</w:t>
      </w:r>
    </w:p>
    <w:p w:rsidR="000E5245" w:rsidRPr="00F01F4F" w:rsidRDefault="000E5245" w:rsidP="008C5572">
      <w:pPr>
        <w:spacing w:after="160" w:line="259" w:lineRule="auto"/>
        <w:jc w:val="left"/>
        <w:rPr>
          <w:rFonts w:ascii="Arial" w:hAnsi="Arial" w:cs="Arial"/>
          <w:sz w:val="20"/>
          <w:szCs w:val="20"/>
        </w:rPr>
      </w:pPr>
    </w:p>
    <w:tbl>
      <w:tblPr>
        <w:tblStyle w:val="Grilledutableau"/>
        <w:tblW w:w="6663" w:type="dxa"/>
        <w:tblInd w:w="1641"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6663"/>
      </w:tblGrid>
      <w:tr w:rsidR="00A1522C" w:rsidRPr="00F01F4F" w:rsidTr="00226F71">
        <w:tc>
          <w:tcPr>
            <w:tcW w:w="6663" w:type="dxa"/>
          </w:tcPr>
          <w:p w:rsidR="00711E1C" w:rsidRPr="00F01F4F" w:rsidRDefault="00711E1C" w:rsidP="009E06A0">
            <w:pPr>
              <w:pStyle w:val="Titre1"/>
              <w:ind w:right="-286"/>
              <w:jc w:val="center"/>
              <w:outlineLvl w:val="0"/>
              <w:rPr>
                <w:rFonts w:ascii="Arial" w:hAnsi="Arial" w:cs="Arial"/>
                <w:b/>
                <w:color w:val="002060"/>
                <w:sz w:val="28"/>
                <w:szCs w:val="28"/>
              </w:rPr>
            </w:pPr>
            <w:bookmarkStart w:id="0" w:name="_Toc255373546"/>
            <w:bookmarkStart w:id="1" w:name="_Toc257962019"/>
            <w:r w:rsidRPr="00F01F4F">
              <w:rPr>
                <w:rFonts w:ascii="Arial" w:hAnsi="Arial" w:cs="Arial"/>
                <w:b/>
                <w:color w:val="002060"/>
                <w:sz w:val="28"/>
                <w:szCs w:val="28"/>
              </w:rPr>
              <w:t>T</w:t>
            </w:r>
            <w:r w:rsidR="00853E36" w:rsidRPr="00F01F4F">
              <w:rPr>
                <w:rFonts w:ascii="Arial" w:hAnsi="Arial" w:cs="Arial"/>
                <w:b/>
                <w:color w:val="002060"/>
                <w:sz w:val="28"/>
                <w:szCs w:val="28"/>
              </w:rPr>
              <w:t>itre 1</w:t>
            </w:r>
            <w:r w:rsidRPr="00F01F4F">
              <w:rPr>
                <w:rFonts w:ascii="Arial" w:hAnsi="Arial" w:cs="Arial"/>
                <w:b/>
                <w:color w:val="002060"/>
                <w:sz w:val="28"/>
                <w:szCs w:val="28"/>
              </w:rPr>
              <w:t xml:space="preserve"> </w:t>
            </w:r>
            <w:r w:rsidR="00853E36" w:rsidRPr="00F01F4F">
              <w:rPr>
                <w:rFonts w:ascii="Arial" w:hAnsi="Arial" w:cs="Arial"/>
                <w:b/>
                <w:color w:val="002060"/>
                <w:sz w:val="28"/>
                <w:szCs w:val="28"/>
              </w:rPr>
              <w:t>-</w:t>
            </w:r>
            <w:r w:rsidRPr="00F01F4F">
              <w:rPr>
                <w:rFonts w:ascii="Arial" w:hAnsi="Arial" w:cs="Arial"/>
                <w:b/>
                <w:color w:val="002060"/>
                <w:sz w:val="28"/>
                <w:szCs w:val="28"/>
              </w:rPr>
              <w:t xml:space="preserve"> </w:t>
            </w:r>
            <w:r w:rsidR="00853E36" w:rsidRPr="00F01F4F">
              <w:rPr>
                <w:rFonts w:ascii="Arial" w:hAnsi="Arial" w:cs="Arial"/>
                <w:b/>
                <w:color w:val="002060"/>
                <w:sz w:val="28"/>
                <w:szCs w:val="28"/>
              </w:rPr>
              <w:t>Inscription et admission</w:t>
            </w:r>
            <w:bookmarkEnd w:id="0"/>
            <w:bookmarkEnd w:id="1"/>
          </w:p>
          <w:p w:rsidR="00711E1C" w:rsidRPr="00F01F4F" w:rsidRDefault="00711E1C" w:rsidP="009E06A0">
            <w:pPr>
              <w:ind w:right="-286"/>
              <w:rPr>
                <w:rFonts w:ascii="Arial" w:hAnsi="Arial" w:cs="Arial"/>
                <w:color w:val="002060"/>
                <w:sz w:val="24"/>
              </w:rPr>
            </w:pPr>
          </w:p>
        </w:tc>
      </w:tr>
    </w:tbl>
    <w:p w:rsidR="004E3EEF" w:rsidRPr="00F01F4F" w:rsidRDefault="004E3EEF" w:rsidP="009E06A0">
      <w:pPr>
        <w:pStyle w:val="Titre2"/>
        <w:ind w:right="-286"/>
        <w:rPr>
          <w:rFonts w:ascii="Arial" w:hAnsi="Arial" w:cs="Arial"/>
          <w:b/>
          <w:color w:val="222A35" w:themeColor="text2" w:themeShade="80"/>
          <w:sz w:val="22"/>
          <w:szCs w:val="22"/>
        </w:rPr>
      </w:pPr>
      <w:bookmarkStart w:id="2" w:name="_Toc255373547"/>
      <w:bookmarkStart w:id="3" w:name="_Toc257962020"/>
    </w:p>
    <w:p w:rsidR="00EB0B8E" w:rsidRPr="00F01F4F" w:rsidRDefault="00EB0B8E" w:rsidP="009E06A0">
      <w:pPr>
        <w:pStyle w:val="Paragraphedeliste"/>
        <w:numPr>
          <w:ilvl w:val="1"/>
          <w:numId w:val="21"/>
        </w:numPr>
        <w:ind w:right="-286"/>
        <w:rPr>
          <w:rFonts w:ascii="Arial" w:hAnsi="Arial" w:cs="Arial"/>
          <w:b/>
          <w:color w:val="002060"/>
          <w:u w:val="single"/>
        </w:rPr>
      </w:pPr>
      <w:r w:rsidRPr="00F01F4F">
        <w:rPr>
          <w:rFonts w:ascii="Arial" w:hAnsi="Arial" w:cs="Arial"/>
          <w:b/>
          <w:color w:val="002060"/>
          <w:u w:val="single"/>
        </w:rPr>
        <w:t>Inscription</w:t>
      </w:r>
    </w:p>
    <w:p w:rsidR="009D534A" w:rsidRPr="00F01F4F" w:rsidRDefault="009D534A" w:rsidP="009E06A0">
      <w:pPr>
        <w:ind w:right="-286"/>
        <w:rPr>
          <w:rFonts w:ascii="Arial" w:hAnsi="Arial" w:cs="Arial"/>
          <w:b/>
          <w:color w:val="002060"/>
          <w:u w:val="single"/>
        </w:rPr>
      </w:pPr>
    </w:p>
    <w:p w:rsidR="00B449A4" w:rsidRPr="00F01F4F" w:rsidRDefault="00EB0B8E" w:rsidP="009E06A0">
      <w:pPr>
        <w:pStyle w:val="Titre2"/>
        <w:ind w:right="-286" w:firstLine="708"/>
        <w:rPr>
          <w:rFonts w:ascii="Arial" w:hAnsi="Arial" w:cs="Arial"/>
          <w:b/>
          <w:color w:val="002060"/>
          <w:sz w:val="22"/>
          <w:szCs w:val="22"/>
        </w:rPr>
      </w:pPr>
      <w:r w:rsidRPr="00F01F4F">
        <w:rPr>
          <w:rFonts w:ascii="Arial" w:hAnsi="Arial" w:cs="Arial"/>
          <w:b/>
          <w:color w:val="002060"/>
          <w:sz w:val="22"/>
          <w:szCs w:val="22"/>
        </w:rPr>
        <w:t>1.</w:t>
      </w:r>
      <w:r w:rsidR="00EF6228" w:rsidRPr="00F01F4F">
        <w:rPr>
          <w:rFonts w:ascii="Arial" w:hAnsi="Arial" w:cs="Arial"/>
          <w:b/>
          <w:color w:val="002060"/>
          <w:sz w:val="22"/>
          <w:szCs w:val="22"/>
        </w:rPr>
        <w:t>1.</w:t>
      </w:r>
      <w:r w:rsidRPr="00F01F4F">
        <w:rPr>
          <w:rFonts w:ascii="Arial" w:hAnsi="Arial" w:cs="Arial"/>
          <w:b/>
          <w:color w:val="002060"/>
          <w:sz w:val="22"/>
          <w:szCs w:val="22"/>
        </w:rPr>
        <w:t>1</w:t>
      </w:r>
      <w:r w:rsidR="00EF6228" w:rsidRPr="00F01F4F">
        <w:rPr>
          <w:rFonts w:ascii="Arial" w:hAnsi="Arial" w:cs="Arial"/>
          <w:b/>
          <w:color w:val="002060"/>
          <w:sz w:val="22"/>
          <w:szCs w:val="22"/>
        </w:rPr>
        <w:t xml:space="preserve"> </w:t>
      </w:r>
      <w:r w:rsidR="00B449A4" w:rsidRPr="00F01F4F">
        <w:rPr>
          <w:rFonts w:ascii="Arial" w:hAnsi="Arial" w:cs="Arial"/>
          <w:b/>
          <w:color w:val="002060"/>
          <w:sz w:val="22"/>
          <w:szCs w:val="22"/>
          <w:u w:val="single"/>
        </w:rPr>
        <w:t>Dispositions communes</w:t>
      </w:r>
      <w:bookmarkEnd w:id="2"/>
      <w:bookmarkEnd w:id="3"/>
      <w:r w:rsidR="00E94FE8" w:rsidRPr="00F01F4F">
        <w:rPr>
          <w:rFonts w:ascii="Arial" w:hAnsi="Arial" w:cs="Arial"/>
          <w:b/>
          <w:color w:val="002060"/>
          <w:sz w:val="22"/>
          <w:szCs w:val="22"/>
          <w:u w:val="single"/>
        </w:rPr>
        <w:t xml:space="preserve"> aux écoles maternelles et élémentaires</w:t>
      </w:r>
      <w:r w:rsidR="00D72374" w:rsidRPr="00F01F4F">
        <w:rPr>
          <w:rFonts w:ascii="Arial" w:hAnsi="Arial" w:cs="Arial"/>
          <w:b/>
          <w:color w:val="002060"/>
          <w:sz w:val="22"/>
          <w:szCs w:val="22"/>
          <w:u w:val="single"/>
        </w:rPr>
        <w:t xml:space="preserve"> </w:t>
      </w:r>
    </w:p>
    <w:p w:rsidR="00B449A4" w:rsidRPr="00F01F4F" w:rsidRDefault="00B449A4" w:rsidP="009E06A0">
      <w:pPr>
        <w:ind w:right="-286"/>
        <w:rPr>
          <w:rFonts w:ascii="Arial" w:hAnsi="Arial" w:cs="Arial"/>
          <w:color w:val="222A35" w:themeColor="text2" w:themeShade="80"/>
          <w:szCs w:val="22"/>
          <w:highlight w:val="yellow"/>
        </w:rPr>
      </w:pPr>
    </w:p>
    <w:p w:rsidR="00B67B74" w:rsidRPr="00F01F4F" w:rsidRDefault="009D534A" w:rsidP="009E06A0">
      <w:pPr>
        <w:ind w:right="-286"/>
        <w:rPr>
          <w:rFonts w:ascii="Arial" w:hAnsi="Arial" w:cs="Arial"/>
          <w:color w:val="222A35" w:themeColor="text2" w:themeShade="80"/>
          <w:sz w:val="20"/>
          <w:szCs w:val="20"/>
        </w:rPr>
      </w:pPr>
      <w:r w:rsidRPr="00F01F4F">
        <w:rPr>
          <w:rFonts w:ascii="Arial" w:hAnsi="Arial" w:cs="Arial"/>
          <w:color w:val="222A35" w:themeColor="text2" w:themeShade="80"/>
          <w:sz w:val="20"/>
          <w:szCs w:val="20"/>
        </w:rPr>
        <w:t>L</w:t>
      </w:r>
      <w:r w:rsidR="00B67B74" w:rsidRPr="00F01F4F">
        <w:rPr>
          <w:rFonts w:ascii="Arial" w:hAnsi="Arial" w:cs="Arial"/>
          <w:color w:val="222A35" w:themeColor="text2" w:themeShade="80"/>
          <w:sz w:val="20"/>
          <w:szCs w:val="20"/>
        </w:rPr>
        <w:t xml:space="preserve">es personnes responsables d’un enfant, qui souhaitent le scolariser dans une école publique, doivent en demander l’inscription auprès du maire de la commune sur le territoire de laquelle se trouve l’école concernée. </w:t>
      </w:r>
    </w:p>
    <w:p w:rsidR="00B67B74" w:rsidRPr="00F01F4F" w:rsidRDefault="00B67B74" w:rsidP="009E06A0">
      <w:pPr>
        <w:ind w:right="-286"/>
        <w:rPr>
          <w:rFonts w:ascii="Arial" w:hAnsi="Arial" w:cs="Arial"/>
          <w:sz w:val="20"/>
          <w:szCs w:val="20"/>
        </w:rPr>
      </w:pPr>
      <w:r w:rsidRPr="00F01F4F">
        <w:rPr>
          <w:rFonts w:ascii="Arial" w:hAnsi="Arial" w:cs="Arial"/>
          <w:sz w:val="20"/>
          <w:szCs w:val="20"/>
        </w:rPr>
        <w:t>Dans la limite de ses attributions, le maire, agissant en qualité d</w:t>
      </w:r>
      <w:r w:rsidR="0075056D" w:rsidRPr="00F01F4F">
        <w:rPr>
          <w:rFonts w:ascii="Arial" w:hAnsi="Arial" w:cs="Arial"/>
          <w:sz w:val="20"/>
          <w:szCs w:val="20"/>
        </w:rPr>
        <w:t>’agent d</w:t>
      </w:r>
      <w:r w:rsidRPr="00F01F4F">
        <w:rPr>
          <w:rFonts w:ascii="Arial" w:hAnsi="Arial" w:cs="Arial"/>
          <w:sz w:val="20"/>
          <w:szCs w:val="20"/>
        </w:rPr>
        <w:t>e l’Etat, leur délivre le certificat d’inscription correspondant après avoir vérifié leur qualité de responsables de l'enfant (</w:t>
      </w:r>
      <w:hyperlink r:id="rId23" w:history="1">
        <w:r w:rsidRPr="00F01F4F">
          <w:rPr>
            <w:rStyle w:val="Lienhypertexte"/>
            <w:rFonts w:ascii="Arial" w:hAnsi="Arial" w:cs="Arial"/>
            <w:color w:val="auto"/>
            <w:sz w:val="20"/>
            <w:szCs w:val="20"/>
          </w:rPr>
          <w:t>art.L131-5 du code de l’éducation</w:t>
        </w:r>
      </w:hyperlink>
      <w:r w:rsidRPr="00F01F4F">
        <w:rPr>
          <w:rFonts w:ascii="Arial" w:hAnsi="Arial" w:cs="Arial"/>
          <w:sz w:val="20"/>
          <w:szCs w:val="20"/>
        </w:rPr>
        <w:t>).</w:t>
      </w:r>
    </w:p>
    <w:p w:rsidR="00B67B74" w:rsidRPr="00F01F4F" w:rsidRDefault="00B67B74" w:rsidP="009E06A0">
      <w:pPr>
        <w:pStyle w:val="CM1"/>
        <w:spacing w:line="240" w:lineRule="auto"/>
        <w:ind w:right="-286"/>
        <w:jc w:val="both"/>
        <w:rPr>
          <w:rFonts w:cs="Arial"/>
          <w:i w:val="0"/>
          <w:sz w:val="20"/>
          <w:szCs w:val="20"/>
        </w:rPr>
      </w:pPr>
      <w:r w:rsidRPr="00F01F4F">
        <w:rPr>
          <w:rFonts w:cs="Arial"/>
          <w:i w:val="0"/>
          <w:sz w:val="20"/>
          <w:szCs w:val="20"/>
        </w:rPr>
        <w:t>Sont considérées comme personnes responsables en matière d’inscription et de radiation : les parents, le tuteur ou ceux qui ont la charge de l'enfant, soit qu'ils en assument la charge à la demande des parents, du tuteur ou d'une autorité compétente, soit qu'ils exercent sur lui, de façon continue, une autorité de fait (</w:t>
      </w:r>
      <w:hyperlink r:id="rId24" w:history="1">
        <w:r w:rsidRPr="00F01F4F">
          <w:rPr>
            <w:rStyle w:val="Lienhypertexte"/>
            <w:rFonts w:cs="Arial"/>
            <w:i w:val="0"/>
            <w:color w:val="auto"/>
            <w:sz w:val="20"/>
            <w:szCs w:val="20"/>
          </w:rPr>
          <w:t>art.L131-4 du code de l’éducation</w:t>
        </w:r>
      </w:hyperlink>
      <w:r w:rsidRPr="00F01F4F">
        <w:rPr>
          <w:rFonts w:cs="Arial"/>
          <w:i w:val="0"/>
          <w:sz w:val="20"/>
          <w:szCs w:val="20"/>
        </w:rPr>
        <w:t>).</w:t>
      </w:r>
    </w:p>
    <w:p w:rsidR="00B67B74" w:rsidRPr="00F01F4F" w:rsidRDefault="00B67B74" w:rsidP="009E06A0">
      <w:pPr>
        <w:ind w:right="-286"/>
        <w:rPr>
          <w:rFonts w:ascii="Arial" w:hAnsi="Arial" w:cs="Arial"/>
          <w:sz w:val="20"/>
          <w:szCs w:val="20"/>
        </w:rPr>
      </w:pPr>
    </w:p>
    <w:p w:rsidR="00B449A4" w:rsidRPr="00F01F4F" w:rsidRDefault="00B449A4" w:rsidP="009E06A0">
      <w:pPr>
        <w:ind w:right="-286"/>
        <w:rPr>
          <w:rFonts w:ascii="Arial" w:hAnsi="Arial" w:cs="Arial"/>
          <w:sz w:val="20"/>
          <w:szCs w:val="20"/>
        </w:rPr>
      </w:pPr>
      <w:r w:rsidRPr="00F01F4F">
        <w:rPr>
          <w:rFonts w:ascii="Arial" w:hAnsi="Arial" w:cs="Arial"/>
          <w:sz w:val="20"/>
          <w:szCs w:val="20"/>
        </w:rPr>
        <w:t>Le principe est celui de l’inscription au sein d’une école située sur le territoire de la commune de résidence (</w:t>
      </w:r>
      <w:hyperlink r:id="rId25" w:history="1">
        <w:r w:rsidR="00225DC1" w:rsidRPr="00F01F4F">
          <w:rPr>
            <w:rStyle w:val="Lienhypertexte"/>
            <w:rFonts w:ascii="Arial" w:hAnsi="Arial" w:cs="Arial"/>
            <w:color w:val="auto"/>
            <w:sz w:val="20"/>
            <w:szCs w:val="20"/>
          </w:rPr>
          <w:t>art.</w:t>
        </w:r>
        <w:r w:rsidRPr="00F01F4F">
          <w:rPr>
            <w:rStyle w:val="Lienhypertexte"/>
            <w:rFonts w:ascii="Arial" w:hAnsi="Arial" w:cs="Arial"/>
            <w:color w:val="auto"/>
            <w:sz w:val="20"/>
            <w:szCs w:val="20"/>
          </w:rPr>
          <w:t>L131-6 du code de l’éducation</w:t>
        </w:r>
      </w:hyperlink>
      <w:r w:rsidRPr="00F01F4F">
        <w:rPr>
          <w:rFonts w:ascii="Arial" w:hAnsi="Arial" w:cs="Arial"/>
          <w:sz w:val="20"/>
          <w:szCs w:val="20"/>
        </w:rPr>
        <w:t xml:space="preserve">). </w:t>
      </w:r>
    </w:p>
    <w:p w:rsidR="00B449A4" w:rsidRPr="00F01F4F" w:rsidRDefault="00B449A4" w:rsidP="009E06A0">
      <w:pPr>
        <w:ind w:right="-286"/>
        <w:rPr>
          <w:rFonts w:ascii="Arial" w:hAnsi="Arial" w:cs="Arial"/>
          <w:sz w:val="20"/>
          <w:szCs w:val="20"/>
        </w:rPr>
      </w:pPr>
      <w:r w:rsidRPr="00F01F4F">
        <w:rPr>
          <w:rFonts w:ascii="Arial" w:hAnsi="Arial" w:cs="Arial"/>
          <w:sz w:val="20"/>
          <w:szCs w:val="20"/>
        </w:rPr>
        <w:t>Le maire de la commune de résidence dont dépend l’école délivre un certificat d’inscription qui indique, lorsque la commune dispose de plusieurs écoles, celle que l’enfant doit fréquenter. Dans les communes dotées de plusieurs écoles publiques, le ressort de chacune de ces écoles est déterminé par délibération du conseil municipal ou, le cas échéant, lorsque les dépenses de fonctionnement des écoles ont été transférées à un établissement public de coopération intercommunale (EPCI), par l’organe délibérant de cet EPCI (</w:t>
      </w:r>
      <w:hyperlink r:id="rId26" w:history="1">
        <w:r w:rsidR="00823A5A" w:rsidRPr="00F01F4F">
          <w:rPr>
            <w:rStyle w:val="Lienhypertexte"/>
            <w:rFonts w:ascii="Arial" w:hAnsi="Arial" w:cs="Arial"/>
            <w:color w:val="auto"/>
            <w:sz w:val="20"/>
            <w:szCs w:val="20"/>
          </w:rPr>
          <w:t>art.</w:t>
        </w:r>
        <w:r w:rsidRPr="00F01F4F">
          <w:rPr>
            <w:rStyle w:val="Lienhypertexte"/>
            <w:rFonts w:ascii="Arial" w:hAnsi="Arial" w:cs="Arial"/>
            <w:color w:val="auto"/>
            <w:sz w:val="20"/>
            <w:szCs w:val="20"/>
          </w:rPr>
          <w:t>L212-7 du code de l’éducation</w:t>
        </w:r>
      </w:hyperlink>
      <w:r w:rsidRPr="00F01F4F">
        <w:rPr>
          <w:rFonts w:ascii="Arial" w:hAnsi="Arial" w:cs="Arial"/>
          <w:sz w:val="20"/>
          <w:szCs w:val="20"/>
        </w:rPr>
        <w:t>)</w:t>
      </w:r>
      <w:r w:rsidR="00007B0E" w:rsidRPr="00F01F4F">
        <w:rPr>
          <w:rFonts w:ascii="Arial" w:hAnsi="Arial" w:cs="Arial"/>
          <w:sz w:val="20"/>
          <w:szCs w:val="20"/>
        </w:rPr>
        <w:t>.</w:t>
      </w:r>
    </w:p>
    <w:p w:rsidR="00005ECE" w:rsidRPr="00F01F4F" w:rsidRDefault="00005ECE" w:rsidP="009E06A0">
      <w:pPr>
        <w:ind w:right="-286"/>
        <w:rPr>
          <w:rFonts w:ascii="Arial" w:hAnsi="Arial" w:cs="Arial"/>
          <w:sz w:val="20"/>
          <w:szCs w:val="20"/>
        </w:rPr>
      </w:pPr>
    </w:p>
    <w:p w:rsidR="00B67B74" w:rsidRPr="00F01F4F" w:rsidRDefault="00C55B19" w:rsidP="009E06A0">
      <w:pPr>
        <w:ind w:right="-286"/>
        <w:rPr>
          <w:rFonts w:ascii="Arial" w:hAnsi="Arial" w:cs="Arial"/>
          <w:sz w:val="20"/>
          <w:szCs w:val="20"/>
        </w:rPr>
      </w:pPr>
      <w:r w:rsidRPr="00F01F4F">
        <w:rPr>
          <w:rFonts w:ascii="Arial" w:hAnsi="Arial" w:cs="Arial"/>
          <w:sz w:val="20"/>
          <w:szCs w:val="20"/>
        </w:rPr>
        <w:t xml:space="preserve">Conformément à </w:t>
      </w:r>
      <w:hyperlink r:id="rId27" w:history="1">
        <w:r w:rsidRPr="00F01F4F">
          <w:rPr>
            <w:rStyle w:val="Lienhypertexte"/>
            <w:rFonts w:ascii="Arial" w:hAnsi="Arial" w:cs="Arial"/>
            <w:color w:val="auto"/>
            <w:sz w:val="20"/>
            <w:szCs w:val="20"/>
          </w:rPr>
          <w:t>l’article L131-6</w:t>
        </w:r>
      </w:hyperlink>
      <w:r w:rsidRPr="00F01F4F">
        <w:rPr>
          <w:rFonts w:ascii="Arial" w:hAnsi="Arial" w:cs="Arial"/>
          <w:sz w:val="20"/>
          <w:szCs w:val="20"/>
        </w:rPr>
        <w:t xml:space="preserve">, </w:t>
      </w:r>
      <w:hyperlink r:id="rId28" w:history="1">
        <w:r w:rsidRPr="00F01F4F">
          <w:rPr>
            <w:rStyle w:val="Lienhypertexte"/>
            <w:rFonts w:ascii="Arial" w:hAnsi="Arial" w:cs="Arial"/>
            <w:color w:val="auto"/>
            <w:sz w:val="20"/>
            <w:szCs w:val="20"/>
          </w:rPr>
          <w:t>l’article D131-3-1 du code de l’éducation</w:t>
        </w:r>
      </w:hyperlink>
      <w:r w:rsidRPr="00F01F4F">
        <w:rPr>
          <w:rFonts w:ascii="Arial" w:hAnsi="Arial" w:cs="Arial"/>
          <w:sz w:val="20"/>
          <w:szCs w:val="20"/>
        </w:rPr>
        <w:t xml:space="preserve"> précise les pièces qui peuvent être demandées aux personnes responsables d'un enfant à l'appui d'une demande d'inscription sur la liste des enfants de la commune soumis à l'obligation scolaire que le maire doit établir chaque année à la rentrée scolaire. A cet effet, le maire peut demander aux personnes responsables d'un enfant soumis à l'obligation d'instruction un document justifiant de leur identité et de celle de l'enfant dans les conditions prévues par l'</w:t>
      </w:r>
      <w:hyperlink r:id="rId29" w:history="1">
        <w:r w:rsidRPr="00F01F4F">
          <w:rPr>
            <w:rFonts w:ascii="Arial" w:hAnsi="Arial" w:cs="Arial"/>
            <w:sz w:val="20"/>
            <w:szCs w:val="20"/>
            <w:u w:val="single"/>
          </w:rPr>
          <w:t>article R113-5 du code des relations entre le public et l'administration</w:t>
        </w:r>
      </w:hyperlink>
      <w:r w:rsidRPr="00F01F4F">
        <w:rPr>
          <w:rFonts w:ascii="Arial" w:hAnsi="Arial" w:cs="Arial"/>
          <w:sz w:val="20"/>
          <w:szCs w:val="20"/>
        </w:rPr>
        <w:t xml:space="preserve">. </w:t>
      </w:r>
    </w:p>
    <w:p w:rsidR="00336613" w:rsidRPr="00F01F4F" w:rsidRDefault="00C55B19" w:rsidP="009E06A0">
      <w:pPr>
        <w:ind w:right="-286"/>
        <w:rPr>
          <w:rFonts w:ascii="Arial" w:hAnsi="Arial" w:cs="Arial"/>
          <w:sz w:val="20"/>
          <w:szCs w:val="20"/>
        </w:rPr>
      </w:pPr>
      <w:r w:rsidRPr="00F01F4F">
        <w:rPr>
          <w:rFonts w:ascii="Arial" w:hAnsi="Arial" w:cs="Arial"/>
          <w:sz w:val="20"/>
          <w:szCs w:val="20"/>
        </w:rPr>
        <w:t xml:space="preserve">Lorsque les personnes qui souhaitent inscrire un enfant sur la liste scolaire ne disposent d'aucun document prévu par cet article, elles peuvent attester sur l'honneur des éléments relatifs à leur identité et à l'âge de l'enfant. Un document </w:t>
      </w:r>
      <w:r w:rsidRPr="00F01F4F">
        <w:rPr>
          <w:rFonts w:ascii="Arial" w:hAnsi="Arial" w:cs="Arial"/>
          <w:sz w:val="20"/>
          <w:szCs w:val="20"/>
        </w:rPr>
        <w:lastRenderedPageBreak/>
        <w:t>justifiant du domicile peut également être exigé à l'appui de la demande d'inscription sur la liste scolaire. Il peut être justifié du domicile par tous moyens, y compris par une attestation sur l'honneur.</w:t>
      </w:r>
    </w:p>
    <w:p w:rsidR="00336613" w:rsidRPr="00F01F4F" w:rsidRDefault="00336613" w:rsidP="009E06A0">
      <w:pPr>
        <w:ind w:right="-286"/>
        <w:rPr>
          <w:rFonts w:ascii="Arial" w:hAnsi="Arial" w:cs="Arial"/>
          <w:sz w:val="20"/>
          <w:szCs w:val="20"/>
        </w:rPr>
      </w:pPr>
    </w:p>
    <w:p w:rsidR="00B449A4" w:rsidRPr="00F01F4F" w:rsidRDefault="00B449A4" w:rsidP="009E06A0">
      <w:pPr>
        <w:ind w:right="-286"/>
        <w:rPr>
          <w:rFonts w:ascii="Arial" w:hAnsi="Arial" w:cs="Arial"/>
          <w:sz w:val="20"/>
          <w:szCs w:val="20"/>
        </w:rPr>
      </w:pPr>
      <w:r w:rsidRPr="00F01F4F">
        <w:rPr>
          <w:rFonts w:ascii="Arial" w:hAnsi="Arial" w:cs="Arial"/>
          <w:sz w:val="20"/>
          <w:szCs w:val="20"/>
        </w:rPr>
        <w:t xml:space="preserve">En cas de refus d'inscription sur la liste scolaire de la part du maire sans motif légitime, </w:t>
      </w:r>
      <w:r w:rsidR="00664C58" w:rsidRPr="00F01F4F">
        <w:rPr>
          <w:rFonts w:ascii="Arial" w:hAnsi="Arial" w:cs="Arial"/>
          <w:sz w:val="20"/>
          <w:szCs w:val="20"/>
        </w:rPr>
        <w:t xml:space="preserve">le préfet ou </w:t>
      </w:r>
      <w:r w:rsidRPr="00F01F4F">
        <w:rPr>
          <w:rFonts w:ascii="Arial" w:hAnsi="Arial" w:cs="Arial"/>
          <w:sz w:val="20"/>
          <w:szCs w:val="20"/>
        </w:rPr>
        <w:t>le directeur académique des services de l'éducation nationale agissant sur délégation du préf</w:t>
      </w:r>
      <w:r w:rsidR="00F4112B" w:rsidRPr="00F01F4F">
        <w:rPr>
          <w:rFonts w:ascii="Arial" w:hAnsi="Arial" w:cs="Arial"/>
          <w:sz w:val="20"/>
          <w:szCs w:val="20"/>
        </w:rPr>
        <w:t xml:space="preserve">et procède à cette inscription, en application de l'article </w:t>
      </w:r>
      <w:hyperlink r:id="rId30" w:history="1">
        <w:r w:rsidR="00F4112B" w:rsidRPr="00F01F4F">
          <w:rPr>
            <w:rStyle w:val="Lienhypertexte"/>
            <w:rFonts w:ascii="Arial" w:hAnsi="Arial" w:cs="Arial"/>
            <w:color w:val="auto"/>
            <w:sz w:val="20"/>
            <w:szCs w:val="20"/>
          </w:rPr>
          <w:t>L2122-34 du code général des collectivités territoriales</w:t>
        </w:r>
      </w:hyperlink>
      <w:r w:rsidR="00F4112B" w:rsidRPr="00F01F4F">
        <w:rPr>
          <w:rFonts w:ascii="Arial" w:hAnsi="Arial" w:cs="Arial"/>
          <w:sz w:val="20"/>
          <w:szCs w:val="20"/>
        </w:rPr>
        <w:t>,</w:t>
      </w:r>
      <w:r w:rsidR="00F4112B" w:rsidRPr="00F01F4F">
        <w:rPr>
          <w:rFonts w:ascii="Arial" w:hAnsi="Arial" w:cs="Arial"/>
        </w:rPr>
        <w:t xml:space="preserve"> </w:t>
      </w:r>
      <w:r w:rsidRPr="00F01F4F">
        <w:rPr>
          <w:rFonts w:ascii="Arial" w:hAnsi="Arial" w:cs="Arial"/>
          <w:sz w:val="20"/>
          <w:szCs w:val="20"/>
        </w:rPr>
        <w:t>après en avoir requis le maire.</w:t>
      </w:r>
    </w:p>
    <w:p w:rsidR="00B449A4" w:rsidRPr="00F01F4F" w:rsidRDefault="00B449A4" w:rsidP="009E06A0">
      <w:pPr>
        <w:ind w:right="-286"/>
        <w:rPr>
          <w:rFonts w:ascii="Arial" w:hAnsi="Arial" w:cs="Arial"/>
          <w:sz w:val="20"/>
          <w:szCs w:val="20"/>
        </w:rPr>
      </w:pPr>
    </w:p>
    <w:p w:rsidR="009360CD" w:rsidRPr="00F01F4F" w:rsidRDefault="00B449A4" w:rsidP="009E06A0">
      <w:pPr>
        <w:ind w:right="-286"/>
        <w:rPr>
          <w:rFonts w:ascii="Arial" w:hAnsi="Arial" w:cs="Arial"/>
          <w:sz w:val="20"/>
          <w:szCs w:val="20"/>
        </w:rPr>
      </w:pPr>
      <w:r w:rsidRPr="00F01F4F">
        <w:rPr>
          <w:rFonts w:ascii="Arial" w:hAnsi="Arial" w:cs="Arial"/>
          <w:sz w:val="20"/>
          <w:szCs w:val="20"/>
        </w:rPr>
        <w:t xml:space="preserve">La scolarisation d’élèves hors commune de résidence requiert </w:t>
      </w:r>
      <w:r w:rsidR="00567649" w:rsidRPr="00F01F4F">
        <w:rPr>
          <w:rFonts w:ascii="Arial" w:hAnsi="Arial" w:cs="Arial"/>
          <w:sz w:val="20"/>
          <w:szCs w:val="20"/>
        </w:rPr>
        <w:t xml:space="preserve">en amont </w:t>
      </w:r>
      <w:r w:rsidRPr="00F01F4F">
        <w:rPr>
          <w:rFonts w:ascii="Arial" w:hAnsi="Arial" w:cs="Arial"/>
          <w:sz w:val="20"/>
          <w:szCs w:val="20"/>
        </w:rPr>
        <w:t xml:space="preserve">l’accord des maires concernés. Certains cas répondant à des situations spécifiques ne nécessitent pas cet accord </w:t>
      </w:r>
      <w:r w:rsidR="009360CD" w:rsidRPr="00F01F4F">
        <w:rPr>
          <w:rFonts w:ascii="Arial" w:hAnsi="Arial" w:cs="Arial"/>
          <w:sz w:val="20"/>
          <w:szCs w:val="20"/>
        </w:rPr>
        <w:t xml:space="preserve">préalable </w:t>
      </w:r>
      <w:r w:rsidRPr="00F01F4F">
        <w:rPr>
          <w:rFonts w:ascii="Arial" w:hAnsi="Arial" w:cs="Arial"/>
          <w:sz w:val="20"/>
          <w:szCs w:val="20"/>
        </w:rPr>
        <w:t xml:space="preserve">entre maires </w:t>
      </w:r>
      <w:r w:rsidR="009360CD" w:rsidRPr="00F01F4F">
        <w:rPr>
          <w:rFonts w:ascii="Arial" w:hAnsi="Arial" w:cs="Arial"/>
          <w:sz w:val="20"/>
          <w:szCs w:val="20"/>
        </w:rPr>
        <w:t>avant</w:t>
      </w:r>
      <w:r w:rsidRPr="00F01F4F">
        <w:rPr>
          <w:rFonts w:ascii="Arial" w:hAnsi="Arial" w:cs="Arial"/>
          <w:sz w:val="20"/>
          <w:szCs w:val="20"/>
        </w:rPr>
        <w:t xml:space="preserve"> l’inscription. </w:t>
      </w:r>
    </w:p>
    <w:p w:rsidR="00257209" w:rsidRPr="00F01F4F" w:rsidRDefault="00B449A4" w:rsidP="009E06A0">
      <w:pPr>
        <w:ind w:right="-286"/>
        <w:rPr>
          <w:rFonts w:ascii="Arial" w:hAnsi="Arial" w:cs="Arial"/>
          <w:sz w:val="20"/>
          <w:szCs w:val="20"/>
        </w:rPr>
      </w:pPr>
      <w:r w:rsidRPr="00F01F4F">
        <w:rPr>
          <w:rFonts w:ascii="Arial" w:hAnsi="Arial" w:cs="Arial"/>
          <w:sz w:val="20"/>
          <w:szCs w:val="20"/>
        </w:rPr>
        <w:t xml:space="preserve">Le préfet est compétent pour régler les litiges entre maires résultant d’un désaccord sur la participation de la commune d’origine aux frais de fonctionnement de </w:t>
      </w:r>
      <w:r w:rsidR="00231EBF" w:rsidRPr="00F01F4F">
        <w:rPr>
          <w:rFonts w:ascii="Arial" w:hAnsi="Arial" w:cs="Arial"/>
          <w:sz w:val="20"/>
          <w:szCs w:val="20"/>
        </w:rPr>
        <w:t xml:space="preserve">l’école de </w:t>
      </w:r>
      <w:r w:rsidRPr="00F01F4F">
        <w:rPr>
          <w:rFonts w:ascii="Arial" w:hAnsi="Arial" w:cs="Arial"/>
          <w:sz w:val="20"/>
          <w:szCs w:val="20"/>
        </w:rPr>
        <w:t>la commune d’accueil</w:t>
      </w:r>
      <w:r w:rsidR="00FB6A72" w:rsidRPr="00F01F4F">
        <w:rPr>
          <w:rFonts w:ascii="Arial" w:hAnsi="Arial" w:cs="Arial"/>
          <w:sz w:val="20"/>
          <w:szCs w:val="20"/>
        </w:rPr>
        <w:t>.</w:t>
      </w:r>
      <w:r w:rsidRPr="00F01F4F">
        <w:rPr>
          <w:rFonts w:ascii="Arial" w:hAnsi="Arial" w:cs="Arial"/>
          <w:sz w:val="20"/>
          <w:szCs w:val="20"/>
        </w:rPr>
        <w:t xml:space="preserve"> </w:t>
      </w:r>
    </w:p>
    <w:p w:rsidR="009D534A" w:rsidRPr="00F01F4F" w:rsidRDefault="009D534A" w:rsidP="009E06A0">
      <w:pPr>
        <w:ind w:right="-286"/>
        <w:rPr>
          <w:rFonts w:ascii="Arial" w:hAnsi="Arial" w:cs="Arial"/>
          <w:sz w:val="20"/>
          <w:szCs w:val="20"/>
        </w:rPr>
      </w:pPr>
      <w:r w:rsidRPr="00F01F4F">
        <w:rPr>
          <w:rFonts w:ascii="Arial" w:hAnsi="Arial" w:cs="Arial"/>
          <w:sz w:val="20"/>
          <w:szCs w:val="20"/>
        </w:rPr>
        <w:t>(</w:t>
      </w:r>
      <w:hyperlink r:id="rId31" w:history="1">
        <w:r w:rsidRPr="00F01F4F">
          <w:rPr>
            <w:rStyle w:val="Lienhypertexte"/>
            <w:rFonts w:ascii="Arial" w:hAnsi="Arial" w:cs="Arial"/>
            <w:color w:val="auto"/>
            <w:sz w:val="20"/>
            <w:szCs w:val="20"/>
          </w:rPr>
          <w:t>Art.L212-8 du code de l’éducation</w:t>
        </w:r>
      </w:hyperlink>
      <w:r w:rsidRPr="00F01F4F">
        <w:rPr>
          <w:rFonts w:ascii="Arial" w:hAnsi="Arial" w:cs="Arial"/>
          <w:sz w:val="20"/>
          <w:szCs w:val="20"/>
        </w:rPr>
        <w:t xml:space="preserve"> ; </w:t>
      </w:r>
      <w:hyperlink r:id="rId32" w:history="1">
        <w:r w:rsidRPr="00F01F4F">
          <w:rPr>
            <w:rStyle w:val="Lienhypertexte"/>
            <w:rFonts w:ascii="Arial" w:hAnsi="Arial" w:cs="Arial"/>
            <w:color w:val="auto"/>
            <w:sz w:val="20"/>
            <w:szCs w:val="20"/>
          </w:rPr>
          <w:t>art.R212-21 du code de l’éducation</w:t>
        </w:r>
      </w:hyperlink>
      <w:r w:rsidRPr="00F01F4F">
        <w:rPr>
          <w:rFonts w:ascii="Arial" w:hAnsi="Arial" w:cs="Arial"/>
          <w:sz w:val="20"/>
          <w:szCs w:val="20"/>
        </w:rPr>
        <w:t xml:space="preserve"> ; </w:t>
      </w:r>
      <w:hyperlink r:id="rId33" w:history="1">
        <w:r w:rsidRPr="00F01F4F">
          <w:rPr>
            <w:rStyle w:val="Lienhypertexte"/>
            <w:rFonts w:ascii="Arial" w:hAnsi="Arial" w:cs="Arial"/>
            <w:color w:val="auto"/>
            <w:sz w:val="20"/>
            <w:szCs w:val="20"/>
          </w:rPr>
          <w:t>art.R212-22 du code de l’éducation</w:t>
        </w:r>
      </w:hyperlink>
      <w:r w:rsidRPr="00F01F4F">
        <w:rPr>
          <w:rFonts w:ascii="Arial" w:hAnsi="Arial" w:cs="Arial"/>
          <w:sz w:val="20"/>
          <w:szCs w:val="20"/>
        </w:rPr>
        <w:t xml:space="preserve"> ; </w:t>
      </w:r>
      <w:hyperlink r:id="rId34" w:history="1">
        <w:r w:rsidRPr="00F01F4F">
          <w:rPr>
            <w:rStyle w:val="Lienhypertexte"/>
            <w:rFonts w:ascii="Arial" w:hAnsi="Arial" w:cs="Arial"/>
            <w:color w:val="auto"/>
            <w:sz w:val="20"/>
            <w:szCs w:val="20"/>
          </w:rPr>
          <w:t>art.R212-23 du code de l’éducation</w:t>
        </w:r>
      </w:hyperlink>
      <w:r w:rsidRPr="00F01F4F">
        <w:rPr>
          <w:rFonts w:ascii="Arial" w:hAnsi="Arial" w:cs="Arial"/>
          <w:sz w:val="20"/>
          <w:szCs w:val="20"/>
        </w:rPr>
        <w:t>)</w:t>
      </w:r>
    </w:p>
    <w:p w:rsidR="009D534A" w:rsidRPr="00F01F4F" w:rsidRDefault="009D534A" w:rsidP="009E06A0">
      <w:pPr>
        <w:ind w:right="-286"/>
        <w:rPr>
          <w:rFonts w:ascii="Arial" w:hAnsi="Arial" w:cs="Arial"/>
          <w:sz w:val="20"/>
          <w:szCs w:val="20"/>
        </w:rPr>
      </w:pPr>
    </w:p>
    <w:p w:rsidR="009D534A" w:rsidRPr="00F01F4F" w:rsidRDefault="009D534A" w:rsidP="009E06A0">
      <w:pPr>
        <w:ind w:right="-286"/>
        <w:rPr>
          <w:rFonts w:ascii="Arial" w:hAnsi="Arial" w:cs="Arial"/>
          <w:sz w:val="20"/>
          <w:szCs w:val="20"/>
        </w:rPr>
      </w:pPr>
      <w:r w:rsidRPr="00F01F4F">
        <w:rPr>
          <w:rFonts w:ascii="Arial" w:hAnsi="Arial" w:cs="Arial"/>
          <w:sz w:val="20"/>
          <w:szCs w:val="20"/>
        </w:rPr>
        <w:t>Le directeur de l'école dans lequel un enfant a été inscrit délivre aux personnes responsables de l'</w:t>
      </w:r>
      <w:r w:rsidR="001D73FA" w:rsidRPr="00F01F4F">
        <w:rPr>
          <w:rFonts w:ascii="Arial" w:hAnsi="Arial" w:cs="Arial"/>
          <w:sz w:val="20"/>
          <w:szCs w:val="20"/>
        </w:rPr>
        <w:t xml:space="preserve">enfant, au sens de </w:t>
      </w:r>
      <w:hyperlink r:id="rId35" w:anchor="LEGIARTI000006524427" w:history="1">
        <w:r w:rsidR="001D73FA" w:rsidRPr="00F01F4F">
          <w:rPr>
            <w:rStyle w:val="Lienhypertexte"/>
            <w:rFonts w:ascii="Arial" w:hAnsi="Arial" w:cs="Arial"/>
            <w:color w:val="auto"/>
            <w:sz w:val="20"/>
            <w:szCs w:val="20"/>
          </w:rPr>
          <w:t>l'article L</w:t>
        </w:r>
        <w:r w:rsidRPr="00F01F4F">
          <w:rPr>
            <w:rStyle w:val="Lienhypertexte"/>
            <w:rFonts w:ascii="Arial" w:hAnsi="Arial" w:cs="Arial"/>
            <w:color w:val="auto"/>
            <w:sz w:val="20"/>
            <w:szCs w:val="20"/>
          </w:rPr>
          <w:t>131-4</w:t>
        </w:r>
      </w:hyperlink>
      <w:r w:rsidRPr="00F01F4F">
        <w:rPr>
          <w:rFonts w:ascii="Arial" w:hAnsi="Arial" w:cs="Arial"/>
          <w:sz w:val="20"/>
          <w:szCs w:val="20"/>
        </w:rPr>
        <w:t>, un certificat d'inscription</w:t>
      </w:r>
      <w:r w:rsidR="00F46B5B" w:rsidRPr="00F01F4F">
        <w:rPr>
          <w:rFonts w:ascii="Arial" w:hAnsi="Arial" w:cs="Arial"/>
          <w:sz w:val="20"/>
          <w:szCs w:val="20"/>
        </w:rPr>
        <w:t xml:space="preserve"> comme prévu à </w:t>
      </w:r>
      <w:hyperlink r:id="rId36" w:anchor="LEGIARTI000045176214" w:history="1">
        <w:r w:rsidR="00F46B5B" w:rsidRPr="00F01F4F">
          <w:rPr>
            <w:rStyle w:val="Lienhypertexte"/>
            <w:rFonts w:ascii="Arial" w:hAnsi="Arial" w:cs="Arial"/>
            <w:color w:val="auto"/>
            <w:sz w:val="20"/>
            <w:szCs w:val="20"/>
          </w:rPr>
          <w:t>l’article R131-2 du code de l’éducation</w:t>
        </w:r>
      </w:hyperlink>
      <w:r w:rsidRPr="00F01F4F">
        <w:rPr>
          <w:rFonts w:ascii="Arial" w:hAnsi="Arial" w:cs="Arial"/>
          <w:sz w:val="20"/>
          <w:szCs w:val="20"/>
        </w:rPr>
        <w:t>.</w:t>
      </w:r>
    </w:p>
    <w:p w:rsidR="00EB0B8E" w:rsidRPr="00F01F4F" w:rsidRDefault="00EB0B8E" w:rsidP="009E06A0">
      <w:pPr>
        <w:pStyle w:val="Titre3"/>
        <w:ind w:left="0" w:right="-286" w:firstLine="708"/>
        <w:rPr>
          <w:b/>
          <w:color w:val="002060"/>
          <w:sz w:val="22"/>
          <w:szCs w:val="22"/>
        </w:rPr>
      </w:pPr>
      <w:bookmarkStart w:id="4" w:name="_Toc255373548"/>
      <w:r w:rsidRPr="00F01F4F">
        <w:rPr>
          <w:b/>
          <w:color w:val="002060"/>
          <w:sz w:val="22"/>
          <w:szCs w:val="22"/>
          <w:u w:val="none"/>
        </w:rPr>
        <w:t>1.1.</w:t>
      </w:r>
      <w:r w:rsidR="00B20C36" w:rsidRPr="00F01F4F">
        <w:rPr>
          <w:b/>
          <w:color w:val="002060"/>
          <w:sz w:val="22"/>
          <w:szCs w:val="22"/>
          <w:u w:val="none"/>
        </w:rPr>
        <w:t>2</w:t>
      </w:r>
      <w:r w:rsidRPr="00F01F4F">
        <w:rPr>
          <w:b/>
          <w:color w:val="002060"/>
          <w:sz w:val="22"/>
          <w:szCs w:val="22"/>
          <w:u w:val="none"/>
        </w:rPr>
        <w:t xml:space="preserve"> </w:t>
      </w:r>
      <w:r w:rsidRPr="00F01F4F">
        <w:rPr>
          <w:b/>
          <w:color w:val="002060"/>
          <w:sz w:val="22"/>
          <w:szCs w:val="22"/>
        </w:rPr>
        <w:t>Changement d’école</w:t>
      </w:r>
      <w:bookmarkEnd w:id="4"/>
      <w:r w:rsidRPr="00F01F4F">
        <w:rPr>
          <w:b/>
          <w:color w:val="002060"/>
          <w:sz w:val="22"/>
          <w:szCs w:val="22"/>
        </w:rPr>
        <w:t xml:space="preserve"> </w:t>
      </w:r>
    </w:p>
    <w:p w:rsidR="0013753D" w:rsidRPr="00F01F4F" w:rsidRDefault="0013753D" w:rsidP="009E06A0">
      <w:pPr>
        <w:spacing w:before="100" w:beforeAutospacing="1" w:after="100" w:afterAutospacing="1"/>
        <w:ind w:right="-286"/>
        <w:rPr>
          <w:rFonts w:ascii="Arial" w:hAnsi="Arial" w:cs="Arial"/>
          <w:sz w:val="20"/>
          <w:szCs w:val="20"/>
        </w:rPr>
      </w:pPr>
      <w:r w:rsidRPr="00F01F4F">
        <w:rPr>
          <w:rFonts w:ascii="Arial" w:hAnsi="Arial" w:cs="Arial"/>
          <w:sz w:val="20"/>
          <w:szCs w:val="20"/>
        </w:rPr>
        <w:t>En cas de changement d'école, un certificat de radiation est émis par l'école d'origine. En outre, le livret scolaire est remis aux parents dans les mêmes conditions, sauf si ceux-ci préfèrent laisser le soin au directeur d'école de transmettre directement ce dernier au directeur de l'école d'accueil. Le directeur d'école informe de cette radiation le maire de la commune de résidence des parents de façon que celui-ci puisse exercer son devoir de contrôle de l'obligation d'inscription. Il transmet par la suite cette information au maire de la commune où se trouve l'école dans laquelle les parents ont annoncé leur intention de faire inscrire leur enfant afin que ce dernier puisse également s'acquitter de sa mission de contrôle du respect de l'obligation scolaire.</w:t>
      </w:r>
    </w:p>
    <w:p w:rsidR="0013753D" w:rsidRPr="00F01F4F" w:rsidRDefault="0013753D" w:rsidP="009E06A0">
      <w:pPr>
        <w:spacing w:before="100" w:beforeAutospacing="1" w:after="100" w:afterAutospacing="1"/>
        <w:ind w:right="-286"/>
        <w:rPr>
          <w:rFonts w:ascii="Arial" w:hAnsi="Arial" w:cs="Arial"/>
          <w:sz w:val="20"/>
          <w:szCs w:val="20"/>
        </w:rPr>
      </w:pPr>
      <w:r w:rsidRPr="00F01F4F">
        <w:rPr>
          <w:rFonts w:ascii="Arial" w:hAnsi="Arial" w:cs="Arial"/>
          <w:sz w:val="20"/>
          <w:szCs w:val="20"/>
        </w:rPr>
        <w:t>Le directeur d'école est responsable de la tenue du registre des élèves inscrits et de la mise à jour de la base élèves 1</w:t>
      </w:r>
      <w:r w:rsidRPr="00F01F4F">
        <w:rPr>
          <w:rFonts w:ascii="Arial" w:hAnsi="Arial" w:cs="Arial"/>
          <w:sz w:val="20"/>
          <w:szCs w:val="20"/>
          <w:vertAlign w:val="superscript"/>
        </w:rPr>
        <w:t>er</w:t>
      </w:r>
      <w:r w:rsidR="007A1FE7" w:rsidRPr="00F01F4F">
        <w:rPr>
          <w:rFonts w:ascii="Arial" w:hAnsi="Arial" w:cs="Arial"/>
          <w:sz w:val="20"/>
          <w:szCs w:val="20"/>
        </w:rPr>
        <w:t xml:space="preserve"> </w:t>
      </w:r>
      <w:r w:rsidRPr="00F01F4F">
        <w:rPr>
          <w:rFonts w:ascii="Arial" w:hAnsi="Arial" w:cs="Arial"/>
          <w:sz w:val="20"/>
          <w:szCs w:val="20"/>
        </w:rPr>
        <w:t>degré</w:t>
      </w:r>
      <w:r w:rsidR="004C6742" w:rsidRPr="00F01F4F">
        <w:rPr>
          <w:rFonts w:ascii="Arial" w:hAnsi="Arial" w:cs="Arial"/>
          <w:sz w:val="20"/>
          <w:szCs w:val="20"/>
        </w:rPr>
        <w:t xml:space="preserve"> (ONDE)</w:t>
      </w:r>
      <w:r w:rsidRPr="00F01F4F">
        <w:rPr>
          <w:rFonts w:ascii="Arial" w:hAnsi="Arial" w:cs="Arial"/>
          <w:sz w:val="20"/>
          <w:szCs w:val="20"/>
        </w:rPr>
        <w:t>. Il veille à l'exactitude et à l'actualisation des renseignements qui figurent sur ces documents.</w:t>
      </w:r>
    </w:p>
    <w:p w:rsidR="005105BA" w:rsidRPr="00F01F4F" w:rsidRDefault="00B20C36" w:rsidP="009E06A0">
      <w:pPr>
        <w:ind w:right="-286" w:firstLine="708"/>
        <w:rPr>
          <w:rFonts w:ascii="Arial" w:hAnsi="Arial" w:cs="Arial"/>
          <w:b/>
          <w:color w:val="222A35" w:themeColor="text2" w:themeShade="80"/>
          <w:szCs w:val="22"/>
          <w:u w:val="single"/>
        </w:rPr>
      </w:pPr>
      <w:r w:rsidRPr="00F01F4F">
        <w:rPr>
          <w:rFonts w:ascii="Arial" w:hAnsi="Arial" w:cs="Arial"/>
          <w:b/>
          <w:color w:val="002060"/>
          <w:szCs w:val="22"/>
        </w:rPr>
        <w:t>1.</w:t>
      </w:r>
      <w:r w:rsidR="002955BA" w:rsidRPr="00F01F4F">
        <w:rPr>
          <w:rFonts w:ascii="Arial" w:hAnsi="Arial" w:cs="Arial"/>
          <w:b/>
          <w:color w:val="002060"/>
          <w:szCs w:val="22"/>
        </w:rPr>
        <w:t>1</w:t>
      </w:r>
      <w:r w:rsidRPr="00F01F4F">
        <w:rPr>
          <w:rFonts w:ascii="Arial" w:hAnsi="Arial" w:cs="Arial"/>
          <w:b/>
          <w:color w:val="002060"/>
          <w:szCs w:val="22"/>
        </w:rPr>
        <w:t>.3</w:t>
      </w:r>
      <w:r w:rsidR="00B449A4" w:rsidRPr="00F01F4F">
        <w:rPr>
          <w:rFonts w:ascii="Arial" w:hAnsi="Arial" w:cs="Arial"/>
          <w:b/>
          <w:color w:val="002060"/>
          <w:szCs w:val="22"/>
        </w:rPr>
        <w:t xml:space="preserve"> </w:t>
      </w:r>
      <w:r w:rsidR="00831848" w:rsidRPr="00F01F4F">
        <w:rPr>
          <w:rFonts w:ascii="Arial" w:hAnsi="Arial" w:cs="Arial"/>
          <w:b/>
          <w:color w:val="002060"/>
          <w:szCs w:val="22"/>
          <w:u w:val="single"/>
        </w:rPr>
        <w:t>Dispositions propres à l’école maternelle</w:t>
      </w:r>
      <w:r w:rsidR="007E6461" w:rsidRPr="00F01F4F">
        <w:rPr>
          <w:rFonts w:ascii="Arial" w:hAnsi="Arial" w:cs="Arial"/>
          <w:b/>
          <w:color w:val="002060"/>
          <w:szCs w:val="22"/>
        </w:rPr>
        <w:t xml:space="preserve"> </w:t>
      </w:r>
    </w:p>
    <w:p w:rsidR="00B20C36" w:rsidRPr="00F01F4F" w:rsidRDefault="00B20C36" w:rsidP="009E06A0">
      <w:pPr>
        <w:ind w:right="-286" w:firstLine="708"/>
        <w:rPr>
          <w:rFonts w:ascii="Arial" w:hAnsi="Arial" w:cs="Arial"/>
          <w:b/>
          <w:color w:val="222A35" w:themeColor="text2" w:themeShade="80"/>
          <w:szCs w:val="22"/>
        </w:rPr>
      </w:pPr>
    </w:p>
    <w:p w:rsidR="00942093" w:rsidRPr="00F01F4F" w:rsidRDefault="00942093" w:rsidP="009E06A0">
      <w:pPr>
        <w:pStyle w:val="stitre2"/>
        <w:spacing w:before="0" w:beforeAutospacing="0" w:after="0" w:afterAutospacing="0"/>
        <w:ind w:right="-286"/>
        <w:jc w:val="both"/>
        <w:rPr>
          <w:rFonts w:ascii="Arial" w:hAnsi="Arial" w:cs="Arial"/>
          <w:sz w:val="20"/>
          <w:szCs w:val="20"/>
        </w:rPr>
      </w:pPr>
      <w:r w:rsidRPr="00F01F4F">
        <w:rPr>
          <w:rFonts w:ascii="Arial" w:hAnsi="Arial" w:cs="Arial"/>
          <w:sz w:val="20"/>
          <w:szCs w:val="20"/>
        </w:rPr>
        <w:t xml:space="preserve">Conformément à </w:t>
      </w:r>
      <w:hyperlink r:id="rId37" w:history="1">
        <w:r w:rsidRPr="00F01F4F">
          <w:rPr>
            <w:rStyle w:val="Lienhypertexte"/>
            <w:rFonts w:ascii="Arial" w:hAnsi="Arial" w:cs="Arial"/>
            <w:color w:val="auto"/>
            <w:sz w:val="20"/>
            <w:szCs w:val="20"/>
          </w:rPr>
          <w:t>l’article L113-1 du code de l’éducation</w:t>
        </w:r>
      </w:hyperlink>
      <w:r w:rsidRPr="00F01F4F">
        <w:rPr>
          <w:rFonts w:ascii="Arial" w:hAnsi="Arial" w:cs="Arial"/>
          <w:sz w:val="20"/>
          <w:szCs w:val="20"/>
        </w:rPr>
        <w:t>, dans les classes enfantines ou les écoles maternelles, les enfants peuvent être accueillis dès l'âge de deux ans révolus dans des conditions éducatives et pédagogiques adaptées à leur âge visant leur développement moteur, sensoriel et cognitif. Cet accueil donne lieu à un dialogue avec les familles. Il est organisé en priorité dans les écoles situées dans un environnement social défavorisé, que ce soit dans les zones urbaines, rurales ou de montagne (…).</w:t>
      </w:r>
    </w:p>
    <w:p w:rsidR="00942093" w:rsidRPr="00F01F4F" w:rsidRDefault="00942093" w:rsidP="009E06A0">
      <w:pPr>
        <w:pStyle w:val="stitre2"/>
        <w:spacing w:before="0" w:beforeAutospacing="0" w:after="0" w:afterAutospacing="0"/>
        <w:ind w:right="-286"/>
        <w:jc w:val="both"/>
        <w:rPr>
          <w:rFonts w:ascii="Arial" w:hAnsi="Arial" w:cs="Arial"/>
          <w:sz w:val="20"/>
          <w:szCs w:val="20"/>
        </w:rPr>
      </w:pPr>
      <w:r w:rsidRPr="00F01F4F">
        <w:rPr>
          <w:rFonts w:ascii="Arial" w:hAnsi="Arial" w:cs="Arial"/>
          <w:sz w:val="20"/>
          <w:szCs w:val="20"/>
        </w:rPr>
        <w:t>Dans ces classes et ces écoles, les enfants de moins de trois ans sont comptabilisés dans les prévisions d'effectifs d'élèves pour la rentrée. Les enfants de moins de six ans peuvent être scolarisés dans des classes réunissant des enfants relevant de l'enseignement préélémentaire et élémentaire. Les personnels qui interviennent dans ces classes portent une attention particulière aux enfants de moins de six ans qui y sont scolarisés</w:t>
      </w:r>
      <w:r w:rsidR="00F95442" w:rsidRPr="00F01F4F">
        <w:rPr>
          <w:rFonts w:ascii="Arial" w:hAnsi="Arial" w:cs="Arial"/>
          <w:sz w:val="20"/>
          <w:szCs w:val="20"/>
        </w:rPr>
        <w:t xml:space="preserve"> (…)</w:t>
      </w:r>
      <w:r w:rsidRPr="00F01F4F">
        <w:rPr>
          <w:rFonts w:ascii="Arial" w:hAnsi="Arial" w:cs="Arial"/>
          <w:sz w:val="20"/>
          <w:szCs w:val="20"/>
        </w:rPr>
        <w:t xml:space="preserve">. </w:t>
      </w:r>
    </w:p>
    <w:p w:rsidR="00942093" w:rsidRPr="00F01F4F" w:rsidRDefault="00637AFD" w:rsidP="009E06A0">
      <w:pPr>
        <w:pStyle w:val="stitre2"/>
        <w:spacing w:before="0" w:beforeAutospacing="0" w:after="0" w:afterAutospacing="0"/>
        <w:ind w:right="-286"/>
        <w:jc w:val="both"/>
        <w:rPr>
          <w:rFonts w:ascii="Arial" w:hAnsi="Arial" w:cs="Arial"/>
          <w:sz w:val="20"/>
          <w:szCs w:val="20"/>
        </w:rPr>
      </w:pPr>
      <w:r w:rsidRPr="00F01F4F">
        <w:rPr>
          <w:rFonts w:ascii="Arial" w:hAnsi="Arial" w:cs="Arial"/>
          <w:sz w:val="20"/>
          <w:szCs w:val="20"/>
        </w:rPr>
        <w:t>Le schéma départemental des services aux familles élaboré</w:t>
      </w:r>
      <w:r w:rsidR="00640EEE" w:rsidRPr="00F01F4F">
        <w:rPr>
          <w:rFonts w:ascii="Arial" w:hAnsi="Arial" w:cs="Arial"/>
          <w:sz w:val="20"/>
          <w:szCs w:val="20"/>
        </w:rPr>
        <w:t xml:space="preserve"> en application de l'article L</w:t>
      </w:r>
      <w:r w:rsidRPr="00F01F4F">
        <w:rPr>
          <w:rFonts w:ascii="Arial" w:hAnsi="Arial" w:cs="Arial"/>
          <w:sz w:val="20"/>
          <w:szCs w:val="20"/>
        </w:rPr>
        <w:t>214-5 du code de l'action sociale et des familles permet le pilotage et favorise la mutualisation des moyens consacrés à l'accueil des enfants de moins de trois ans, quel que soit le type de structure où ils sont accueillis, et des dispositifs d'accueil et de soutien à l'intention de leurs parents, notamment au bénéfice des familles vivant dans un environnement social défavorisé, que ce soit dans les zones urbaines, rurales ou de montagne.</w:t>
      </w:r>
    </w:p>
    <w:p w:rsidR="00637AFD" w:rsidRPr="00F01F4F" w:rsidRDefault="00637AFD" w:rsidP="009E06A0">
      <w:pPr>
        <w:pStyle w:val="stitre2"/>
        <w:spacing w:before="0" w:beforeAutospacing="0" w:after="0" w:afterAutospacing="0"/>
        <w:ind w:right="-286"/>
        <w:jc w:val="both"/>
        <w:rPr>
          <w:rFonts w:ascii="Arial" w:hAnsi="Arial" w:cs="Arial"/>
          <w:sz w:val="20"/>
          <w:szCs w:val="20"/>
        </w:rPr>
      </w:pPr>
    </w:p>
    <w:p w:rsidR="00AF695C" w:rsidRPr="00F01F4F" w:rsidRDefault="00077696" w:rsidP="009E06A0">
      <w:pPr>
        <w:pStyle w:val="stitre2"/>
        <w:spacing w:before="0" w:beforeAutospacing="0" w:after="0" w:afterAutospacing="0"/>
        <w:ind w:right="-286"/>
        <w:jc w:val="both"/>
        <w:rPr>
          <w:rFonts w:ascii="Arial" w:hAnsi="Arial" w:cs="Arial"/>
          <w:sz w:val="20"/>
          <w:szCs w:val="20"/>
        </w:rPr>
      </w:pPr>
      <w:hyperlink r:id="rId38" w:history="1">
        <w:r w:rsidR="00942093" w:rsidRPr="00F01F4F">
          <w:rPr>
            <w:rStyle w:val="Lienhypertexte"/>
            <w:rFonts w:ascii="Arial" w:hAnsi="Arial" w:cs="Arial"/>
            <w:color w:val="auto"/>
            <w:sz w:val="20"/>
            <w:szCs w:val="20"/>
          </w:rPr>
          <w:t>L’article D113-1 du code de l’éducation</w:t>
        </w:r>
      </w:hyperlink>
      <w:r w:rsidR="00942093" w:rsidRPr="00F01F4F">
        <w:rPr>
          <w:rFonts w:ascii="Arial" w:hAnsi="Arial" w:cs="Arial"/>
          <w:sz w:val="20"/>
          <w:szCs w:val="20"/>
        </w:rPr>
        <w:t xml:space="preserve"> explicite la loi en précisant que les enfants qui ont atteint l'âge de deux ans au jour de la rentrée scolaire peuvent être admis dans les écoles et les classes maternelles dans la limite des places disponibles. </w:t>
      </w:r>
    </w:p>
    <w:p w:rsidR="00500824" w:rsidRPr="00F01F4F" w:rsidRDefault="00500824" w:rsidP="009E06A0">
      <w:pPr>
        <w:pStyle w:val="stitre2"/>
        <w:spacing w:before="0" w:beforeAutospacing="0" w:after="0" w:afterAutospacing="0"/>
        <w:ind w:right="-286"/>
        <w:jc w:val="both"/>
        <w:rPr>
          <w:rFonts w:ascii="Arial" w:hAnsi="Arial" w:cs="Arial"/>
          <w:sz w:val="20"/>
          <w:szCs w:val="20"/>
        </w:rPr>
      </w:pPr>
    </w:p>
    <w:p w:rsidR="00500824" w:rsidRPr="00F01F4F" w:rsidRDefault="00500824" w:rsidP="009E06A0">
      <w:pPr>
        <w:pStyle w:val="stitre2"/>
        <w:spacing w:before="0" w:beforeAutospacing="0" w:after="0" w:afterAutospacing="0"/>
        <w:ind w:right="-286"/>
        <w:jc w:val="both"/>
        <w:rPr>
          <w:rFonts w:ascii="Arial" w:hAnsi="Arial" w:cs="Arial"/>
          <w:sz w:val="20"/>
          <w:szCs w:val="20"/>
        </w:rPr>
      </w:pPr>
      <w:r w:rsidRPr="00F01F4F">
        <w:rPr>
          <w:rFonts w:ascii="Arial" w:hAnsi="Arial" w:cs="Arial"/>
          <w:sz w:val="20"/>
          <w:szCs w:val="20"/>
        </w:rPr>
        <w:t xml:space="preserve">L’inscription à l’école maternelle avant l’âge de trois ans implique l’engagement, pour la famille, d’une fréquentation régulière, souhaitable pour le développement de la personnalité de l’enfant. En cas de fréquentation irrégulière, le directeur devra réunir l’équipe éducative afin d’alerter la famille sur la situation. </w:t>
      </w:r>
    </w:p>
    <w:p w:rsidR="00500824" w:rsidRPr="00F01F4F" w:rsidRDefault="00500824" w:rsidP="009E06A0">
      <w:pPr>
        <w:pStyle w:val="stitre2"/>
        <w:spacing w:before="0" w:beforeAutospacing="0" w:after="0" w:afterAutospacing="0"/>
        <w:ind w:right="-286"/>
        <w:jc w:val="both"/>
        <w:rPr>
          <w:rFonts w:ascii="Arial" w:hAnsi="Arial" w:cs="Arial"/>
          <w:sz w:val="20"/>
          <w:szCs w:val="20"/>
        </w:rPr>
      </w:pPr>
      <w:r w:rsidRPr="00F01F4F">
        <w:rPr>
          <w:rFonts w:ascii="Arial" w:hAnsi="Arial" w:cs="Arial"/>
          <w:sz w:val="20"/>
          <w:szCs w:val="20"/>
        </w:rPr>
        <w:t xml:space="preserve">Les enfants du cycle I doivent pouvoir bénéficier d’un temps de repos quotidien et d’un lieu adapté à leurs besoins qui vont de la sieste aux activités calmes. </w:t>
      </w:r>
    </w:p>
    <w:p w:rsidR="00715428" w:rsidRPr="00F01F4F" w:rsidRDefault="00715428" w:rsidP="009E06A0">
      <w:pPr>
        <w:pStyle w:val="stitre2"/>
        <w:spacing w:before="0" w:beforeAutospacing="0" w:after="0" w:afterAutospacing="0"/>
        <w:ind w:right="-286"/>
        <w:jc w:val="both"/>
        <w:rPr>
          <w:rFonts w:ascii="Arial" w:hAnsi="Arial" w:cs="Arial"/>
          <w:sz w:val="20"/>
          <w:szCs w:val="20"/>
        </w:rPr>
      </w:pPr>
    </w:p>
    <w:p w:rsidR="00715428" w:rsidRPr="00F01F4F" w:rsidRDefault="00715428" w:rsidP="009E06A0">
      <w:pPr>
        <w:pStyle w:val="stitre2"/>
        <w:spacing w:before="0" w:beforeAutospacing="0" w:after="0" w:afterAutospacing="0"/>
        <w:ind w:right="-286"/>
        <w:jc w:val="both"/>
        <w:rPr>
          <w:rFonts w:ascii="Arial" w:hAnsi="Arial" w:cs="Arial"/>
          <w:sz w:val="20"/>
          <w:szCs w:val="20"/>
        </w:rPr>
      </w:pPr>
      <w:r w:rsidRPr="00F01F4F">
        <w:rPr>
          <w:rFonts w:ascii="Arial" w:hAnsi="Arial" w:cs="Arial"/>
          <w:sz w:val="20"/>
          <w:szCs w:val="20"/>
        </w:rPr>
        <w:t xml:space="preserve">Dans le cadre de la préparation à la première inscription, les enfants peuvent être autorisés, dans la mesure où le projet d’école le prévoit et en fixe les conditions, à bénéficier d’un premier contact avec l’école pendant les heures scolaires, accompagnés de leurs parents et placés sous leur responsabilité ou avec des professionnels de la petite enfance et placés sous leur responsabilité. </w:t>
      </w:r>
    </w:p>
    <w:p w:rsidR="00A321F9" w:rsidRPr="00F01F4F" w:rsidRDefault="00A321F9" w:rsidP="009E06A0">
      <w:pPr>
        <w:pStyle w:val="stitre2"/>
        <w:spacing w:before="0" w:beforeAutospacing="0" w:after="0" w:afterAutospacing="0"/>
        <w:ind w:right="-286"/>
        <w:jc w:val="both"/>
        <w:rPr>
          <w:rFonts w:ascii="Arial" w:hAnsi="Arial" w:cs="Arial"/>
          <w:sz w:val="20"/>
          <w:szCs w:val="20"/>
        </w:rPr>
      </w:pPr>
    </w:p>
    <w:p w:rsidR="00A321F9" w:rsidRPr="00F01F4F" w:rsidRDefault="00077696" w:rsidP="009E06A0">
      <w:pPr>
        <w:ind w:right="-286"/>
        <w:rPr>
          <w:rFonts w:ascii="Arial" w:hAnsi="Arial" w:cs="Arial"/>
          <w:sz w:val="20"/>
          <w:szCs w:val="20"/>
        </w:rPr>
      </w:pPr>
      <w:hyperlink r:id="rId39" w:history="1">
        <w:r w:rsidR="00A321F9" w:rsidRPr="00F01F4F">
          <w:rPr>
            <w:rStyle w:val="Lienhypertexte"/>
            <w:rFonts w:ascii="Arial" w:hAnsi="Arial" w:cs="Arial"/>
            <w:color w:val="auto"/>
            <w:sz w:val="20"/>
            <w:szCs w:val="20"/>
          </w:rPr>
          <w:t>Circulaire n°2012-202 du 18 décembre 2012 relative à la scolarisation des élèves de moins de trois ans</w:t>
        </w:r>
      </w:hyperlink>
    </w:p>
    <w:p w:rsidR="00500824" w:rsidRPr="00F01F4F" w:rsidRDefault="00500824" w:rsidP="009E06A0">
      <w:pPr>
        <w:pStyle w:val="stitre2"/>
        <w:spacing w:before="0" w:beforeAutospacing="0" w:after="0" w:afterAutospacing="0"/>
        <w:ind w:right="-286"/>
        <w:jc w:val="both"/>
        <w:rPr>
          <w:rFonts w:ascii="Arial" w:hAnsi="Arial" w:cs="Arial"/>
          <w:color w:val="222A35" w:themeColor="text2" w:themeShade="80"/>
          <w:sz w:val="20"/>
          <w:szCs w:val="20"/>
        </w:rPr>
      </w:pPr>
    </w:p>
    <w:p w:rsidR="00500824" w:rsidRPr="00F01F4F" w:rsidRDefault="00E34E37" w:rsidP="009E06A0">
      <w:pPr>
        <w:ind w:right="-286" w:firstLine="708"/>
        <w:rPr>
          <w:rFonts w:ascii="Arial" w:hAnsi="Arial" w:cs="Arial"/>
          <w:b/>
          <w:color w:val="002060"/>
          <w:szCs w:val="22"/>
          <w:u w:val="single"/>
        </w:rPr>
      </w:pPr>
      <w:r w:rsidRPr="00F01F4F">
        <w:rPr>
          <w:rFonts w:ascii="Arial" w:hAnsi="Arial" w:cs="Arial"/>
          <w:b/>
          <w:color w:val="002060"/>
          <w:szCs w:val="22"/>
        </w:rPr>
        <w:lastRenderedPageBreak/>
        <w:t>1.</w:t>
      </w:r>
      <w:r w:rsidR="00BD22C6" w:rsidRPr="00F01F4F">
        <w:rPr>
          <w:rFonts w:ascii="Arial" w:hAnsi="Arial" w:cs="Arial"/>
          <w:b/>
          <w:color w:val="002060"/>
          <w:szCs w:val="22"/>
        </w:rPr>
        <w:t>1</w:t>
      </w:r>
      <w:r w:rsidR="00715428" w:rsidRPr="00F01F4F">
        <w:rPr>
          <w:rFonts w:ascii="Arial" w:hAnsi="Arial" w:cs="Arial"/>
          <w:b/>
          <w:color w:val="002060"/>
          <w:szCs w:val="22"/>
        </w:rPr>
        <w:t>.4</w:t>
      </w:r>
      <w:r w:rsidR="00500824" w:rsidRPr="00F01F4F">
        <w:rPr>
          <w:rFonts w:ascii="Arial" w:hAnsi="Arial" w:cs="Arial"/>
          <w:b/>
          <w:color w:val="002060"/>
          <w:szCs w:val="22"/>
        </w:rPr>
        <w:t xml:space="preserve"> </w:t>
      </w:r>
      <w:r w:rsidR="00500824" w:rsidRPr="00F01F4F">
        <w:rPr>
          <w:rFonts w:ascii="Arial" w:hAnsi="Arial" w:cs="Arial"/>
          <w:b/>
          <w:color w:val="002060"/>
          <w:szCs w:val="22"/>
          <w:u w:val="single"/>
        </w:rPr>
        <w:t>Dispositions propres à l’école élémentaire</w:t>
      </w:r>
    </w:p>
    <w:p w:rsidR="00500824" w:rsidRPr="00F01F4F" w:rsidRDefault="00500824" w:rsidP="009E06A0">
      <w:pPr>
        <w:ind w:right="-286"/>
        <w:rPr>
          <w:rFonts w:ascii="Arial" w:hAnsi="Arial" w:cs="Arial"/>
          <w:b/>
          <w:color w:val="222A35" w:themeColor="text2" w:themeShade="80"/>
          <w:szCs w:val="22"/>
        </w:rPr>
      </w:pPr>
    </w:p>
    <w:p w:rsidR="00796BF3" w:rsidRPr="00F01F4F" w:rsidRDefault="00796BF3" w:rsidP="009E06A0">
      <w:pPr>
        <w:ind w:right="-286"/>
        <w:rPr>
          <w:rFonts w:ascii="Arial" w:hAnsi="Arial" w:cs="Arial"/>
          <w:sz w:val="20"/>
          <w:szCs w:val="20"/>
        </w:rPr>
      </w:pPr>
      <w:r w:rsidRPr="00F01F4F">
        <w:rPr>
          <w:rFonts w:ascii="Arial" w:hAnsi="Arial" w:cs="Arial"/>
          <w:sz w:val="20"/>
          <w:szCs w:val="20"/>
        </w:rPr>
        <w:t>Les enfants sont scolarisés dans les écoles ou les classes maternelles jusqu’à la rentrée scolaire de l’année civile au cours de laquelle ils atteignent l’âge de 6 ans. Aucun enfant de cet âge ne peut être maintenu à l’école maternelle sauf lorsque l’enfant bénéficie d’un projet personnalisé de scolarisation (PPS) établi par l’équipe pluridisciplinaire d’évaluation de la maison départementale des personnes handicapées (MDPH) et validé par la commission des droits et de l’autonomie des personnes handicapées (CDAPH).</w:t>
      </w:r>
    </w:p>
    <w:p w:rsidR="005B6523" w:rsidRPr="00F01F4F" w:rsidRDefault="005B6523" w:rsidP="009E06A0">
      <w:pPr>
        <w:ind w:right="-286"/>
        <w:rPr>
          <w:rFonts w:ascii="Arial" w:hAnsi="Arial" w:cs="Arial"/>
          <w:color w:val="002060"/>
          <w:sz w:val="20"/>
          <w:szCs w:val="20"/>
        </w:rPr>
      </w:pPr>
    </w:p>
    <w:p w:rsidR="005B6523" w:rsidRPr="00F01F4F" w:rsidRDefault="005B6523" w:rsidP="009E06A0">
      <w:pPr>
        <w:ind w:right="-286"/>
        <w:rPr>
          <w:rFonts w:ascii="Arial" w:hAnsi="Arial" w:cs="Arial"/>
          <w:b/>
          <w:color w:val="002060"/>
          <w:szCs w:val="22"/>
          <w:u w:val="single"/>
        </w:rPr>
      </w:pPr>
      <w:r w:rsidRPr="00F01F4F">
        <w:rPr>
          <w:rFonts w:ascii="Arial" w:hAnsi="Arial" w:cs="Arial"/>
          <w:b/>
          <w:color w:val="002060"/>
          <w:szCs w:val="22"/>
        </w:rPr>
        <w:t xml:space="preserve">1.2 </w:t>
      </w:r>
      <w:r w:rsidRPr="00F01F4F">
        <w:rPr>
          <w:rFonts w:ascii="Arial" w:hAnsi="Arial" w:cs="Arial"/>
          <w:b/>
          <w:color w:val="002060"/>
          <w:szCs w:val="22"/>
          <w:u w:val="single"/>
        </w:rPr>
        <w:t>Admission</w:t>
      </w:r>
    </w:p>
    <w:p w:rsidR="005B6523" w:rsidRPr="00F01F4F" w:rsidRDefault="005B6523" w:rsidP="009E06A0">
      <w:pPr>
        <w:ind w:right="-286"/>
        <w:rPr>
          <w:rFonts w:ascii="Arial" w:hAnsi="Arial" w:cs="Arial"/>
          <w:color w:val="002060"/>
          <w:sz w:val="20"/>
          <w:szCs w:val="20"/>
        </w:rPr>
      </w:pPr>
    </w:p>
    <w:p w:rsidR="00E947B7" w:rsidRPr="00F01F4F" w:rsidRDefault="00E947B7" w:rsidP="009E06A0">
      <w:pPr>
        <w:spacing w:before="60"/>
        <w:ind w:right="-286" w:firstLine="708"/>
        <w:rPr>
          <w:rFonts w:ascii="Arial" w:hAnsi="Arial" w:cs="Arial"/>
          <w:b/>
          <w:color w:val="002060"/>
          <w:szCs w:val="22"/>
        </w:rPr>
      </w:pPr>
      <w:r w:rsidRPr="00F01F4F">
        <w:rPr>
          <w:rFonts w:ascii="Arial" w:hAnsi="Arial" w:cs="Arial"/>
          <w:b/>
          <w:color w:val="002060"/>
          <w:szCs w:val="22"/>
        </w:rPr>
        <w:t xml:space="preserve">1.2.1 </w:t>
      </w:r>
      <w:r w:rsidRPr="00F01F4F">
        <w:rPr>
          <w:rFonts w:ascii="Arial" w:hAnsi="Arial" w:cs="Arial"/>
          <w:b/>
          <w:color w:val="002060"/>
          <w:szCs w:val="22"/>
          <w:u w:val="single"/>
        </w:rPr>
        <w:t>Dispositions communes aux écoles maternelles et élémentaires</w:t>
      </w:r>
    </w:p>
    <w:p w:rsidR="00E947B7" w:rsidRPr="00F01F4F" w:rsidRDefault="00E947B7" w:rsidP="009E06A0">
      <w:pPr>
        <w:ind w:right="-286"/>
        <w:rPr>
          <w:rFonts w:ascii="Arial" w:hAnsi="Arial" w:cs="Arial"/>
          <w:color w:val="222A35" w:themeColor="text2" w:themeShade="80"/>
          <w:sz w:val="20"/>
          <w:szCs w:val="20"/>
        </w:rPr>
      </w:pPr>
    </w:p>
    <w:p w:rsidR="005B6523" w:rsidRPr="00F01F4F" w:rsidRDefault="005B6523" w:rsidP="009E06A0">
      <w:pPr>
        <w:ind w:right="-286"/>
        <w:rPr>
          <w:rFonts w:ascii="Arial" w:hAnsi="Arial" w:cs="Arial"/>
          <w:sz w:val="20"/>
          <w:szCs w:val="20"/>
        </w:rPr>
      </w:pPr>
      <w:r w:rsidRPr="00F01F4F">
        <w:rPr>
          <w:rFonts w:ascii="Arial" w:hAnsi="Arial" w:cs="Arial"/>
          <w:sz w:val="20"/>
          <w:szCs w:val="20"/>
        </w:rPr>
        <w:t>Le directeur d’école procède à l'admiss</w:t>
      </w:r>
      <w:r w:rsidR="00C80A77" w:rsidRPr="00F01F4F">
        <w:rPr>
          <w:rFonts w:ascii="Arial" w:hAnsi="Arial" w:cs="Arial"/>
          <w:sz w:val="20"/>
          <w:szCs w:val="20"/>
        </w:rPr>
        <w:t>ion à l'école sur présentation</w:t>
      </w:r>
      <w:r w:rsidR="00B76CE0" w:rsidRPr="00F01F4F">
        <w:rPr>
          <w:rFonts w:ascii="Arial" w:hAnsi="Arial" w:cs="Arial"/>
          <w:sz w:val="20"/>
          <w:szCs w:val="20"/>
        </w:rPr>
        <w:t> :</w:t>
      </w:r>
    </w:p>
    <w:p w:rsidR="005B6523" w:rsidRPr="00F01F4F" w:rsidRDefault="005B6523" w:rsidP="009E06A0">
      <w:pPr>
        <w:ind w:right="-286"/>
        <w:rPr>
          <w:rFonts w:ascii="Arial" w:hAnsi="Arial" w:cs="Arial"/>
          <w:sz w:val="20"/>
          <w:szCs w:val="20"/>
        </w:rPr>
      </w:pPr>
    </w:p>
    <w:p w:rsidR="005B6523" w:rsidRPr="00F01F4F" w:rsidRDefault="005B6523" w:rsidP="009E06A0">
      <w:pPr>
        <w:ind w:right="-286"/>
        <w:rPr>
          <w:rFonts w:ascii="Arial" w:hAnsi="Arial" w:cs="Arial"/>
          <w:sz w:val="20"/>
          <w:szCs w:val="20"/>
        </w:rPr>
      </w:pPr>
      <w:r w:rsidRPr="00F01F4F">
        <w:rPr>
          <w:rFonts w:ascii="Arial" w:hAnsi="Arial" w:cs="Arial"/>
          <w:sz w:val="20"/>
          <w:szCs w:val="20"/>
        </w:rPr>
        <w:t xml:space="preserve">- </w:t>
      </w:r>
      <w:r w:rsidR="001D2057" w:rsidRPr="00F01F4F">
        <w:rPr>
          <w:rFonts w:ascii="Arial" w:hAnsi="Arial" w:cs="Arial"/>
          <w:sz w:val="20"/>
          <w:szCs w:val="20"/>
        </w:rPr>
        <w:t xml:space="preserve"> </w:t>
      </w:r>
      <w:r w:rsidRPr="00F01F4F">
        <w:rPr>
          <w:rFonts w:ascii="Arial" w:hAnsi="Arial" w:cs="Arial"/>
          <w:sz w:val="20"/>
          <w:szCs w:val="20"/>
        </w:rPr>
        <w:t>du certificat d'inscription délivré par le maire de la commune dont dépend l'école ;</w:t>
      </w:r>
    </w:p>
    <w:p w:rsidR="005B6523" w:rsidRPr="00F01F4F" w:rsidRDefault="005B6523" w:rsidP="009E06A0">
      <w:pPr>
        <w:ind w:right="-286"/>
        <w:rPr>
          <w:rFonts w:ascii="Arial" w:hAnsi="Arial" w:cs="Arial"/>
          <w:sz w:val="20"/>
          <w:szCs w:val="20"/>
        </w:rPr>
      </w:pPr>
      <w:r w:rsidRPr="00F01F4F">
        <w:rPr>
          <w:rFonts w:ascii="Arial" w:hAnsi="Arial" w:cs="Arial"/>
          <w:sz w:val="20"/>
          <w:szCs w:val="20"/>
        </w:rPr>
        <w:t>- d’un document attestant que l'enfant a subi les vaccinations obligatoires pour son âge ou justifie d'une contre-indication vaccinale ;</w:t>
      </w:r>
    </w:p>
    <w:p w:rsidR="005B6523" w:rsidRPr="00F01F4F" w:rsidRDefault="005B6523" w:rsidP="009E06A0">
      <w:pPr>
        <w:ind w:right="-286"/>
        <w:rPr>
          <w:rFonts w:ascii="Arial" w:hAnsi="Arial" w:cs="Arial"/>
          <w:sz w:val="20"/>
          <w:szCs w:val="20"/>
        </w:rPr>
      </w:pPr>
    </w:p>
    <w:p w:rsidR="005B6523" w:rsidRPr="00F01F4F" w:rsidRDefault="005B6523" w:rsidP="009E06A0">
      <w:pPr>
        <w:ind w:right="-286"/>
        <w:rPr>
          <w:rFonts w:ascii="Arial" w:hAnsi="Arial" w:cs="Arial"/>
          <w:sz w:val="20"/>
          <w:szCs w:val="20"/>
        </w:rPr>
      </w:pPr>
      <w:r w:rsidRPr="00F01F4F">
        <w:rPr>
          <w:rFonts w:ascii="Arial" w:hAnsi="Arial" w:cs="Arial"/>
          <w:sz w:val="20"/>
          <w:szCs w:val="20"/>
        </w:rPr>
        <w:t>Faute de la présentation de l'un ou de plusieurs de ces documents, le directeur d'école procède pour les enfants soumis à l'obligation scolaire à une admission provisoire de l'enfant, laquelle sera régularisée par la suite.</w:t>
      </w:r>
    </w:p>
    <w:p w:rsidR="005B6523" w:rsidRPr="00F01F4F" w:rsidRDefault="005B6523"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Pour les enfants de familles itinérantes, si le directeur d'école ne dispose pas d'une capacité matérielle d'accueil suffisante pour admettre l'enfant qui lui est présenté, il établit immédiatement par la voie hiérarchique un rapport détaillé qu'il adresse au directeur académique des services de l’éducation nationale</w:t>
      </w:r>
      <w:r w:rsidR="00034F22" w:rsidRPr="00F01F4F">
        <w:rPr>
          <w:rFonts w:ascii="Arial" w:hAnsi="Arial" w:cs="Arial"/>
          <w:sz w:val="20"/>
          <w:szCs w:val="20"/>
        </w:rPr>
        <w:t xml:space="preserve">. </w:t>
      </w:r>
      <w:r w:rsidRPr="00F01F4F">
        <w:rPr>
          <w:rFonts w:ascii="Arial" w:hAnsi="Arial" w:cs="Arial"/>
          <w:sz w:val="20"/>
          <w:szCs w:val="20"/>
        </w:rPr>
        <w:t>Celui-ci en informe aussitôt le préfet et prend toutes dispositions utiles pour rendre cet accueil possible.</w:t>
      </w:r>
    </w:p>
    <w:p w:rsidR="005B6523" w:rsidRPr="00F01F4F" w:rsidRDefault="005B6523" w:rsidP="009E06A0">
      <w:pPr>
        <w:ind w:right="-286"/>
        <w:rPr>
          <w:rFonts w:ascii="Arial" w:hAnsi="Arial" w:cs="Arial"/>
          <w:sz w:val="20"/>
          <w:szCs w:val="20"/>
        </w:rPr>
      </w:pPr>
    </w:p>
    <w:p w:rsidR="005B6523" w:rsidRPr="00F01F4F" w:rsidRDefault="005B6523" w:rsidP="009E06A0">
      <w:pPr>
        <w:ind w:right="-286"/>
        <w:rPr>
          <w:rFonts w:ascii="Arial" w:hAnsi="Arial" w:cs="Arial"/>
          <w:bCs/>
          <w:sz w:val="20"/>
          <w:szCs w:val="20"/>
        </w:rPr>
      </w:pPr>
      <w:r w:rsidRPr="00F01F4F">
        <w:rPr>
          <w:rFonts w:ascii="Arial" w:hAnsi="Arial" w:cs="Arial"/>
          <w:bCs/>
          <w:sz w:val="20"/>
          <w:szCs w:val="20"/>
        </w:rPr>
        <w:t>A la demande des responsables légaux de l’enfant, le directeur d’école leur délivre un certificat de scolarité attestant que l’élève figure sur le registre des élèves inscrits.</w:t>
      </w:r>
    </w:p>
    <w:p w:rsidR="005B6523" w:rsidRPr="00F01F4F" w:rsidRDefault="005B6523" w:rsidP="009E06A0">
      <w:pPr>
        <w:ind w:right="-286"/>
        <w:rPr>
          <w:rFonts w:ascii="Arial" w:hAnsi="Arial" w:cs="Arial"/>
          <w:sz w:val="20"/>
          <w:szCs w:val="20"/>
        </w:rPr>
      </w:pPr>
    </w:p>
    <w:p w:rsidR="005B6523" w:rsidRPr="00F01F4F" w:rsidRDefault="00D32D16" w:rsidP="009E06A0">
      <w:pPr>
        <w:ind w:right="-286"/>
        <w:rPr>
          <w:rFonts w:ascii="Arial" w:hAnsi="Arial" w:cs="Arial"/>
          <w:bCs/>
          <w:sz w:val="20"/>
          <w:szCs w:val="20"/>
          <w:shd w:val="clear" w:color="auto" w:fill="FFFFFF"/>
        </w:rPr>
      </w:pPr>
      <w:r w:rsidRPr="00F01F4F">
        <w:rPr>
          <w:rFonts w:ascii="Arial" w:hAnsi="Arial" w:cs="Arial"/>
          <w:sz w:val="20"/>
          <w:szCs w:val="20"/>
        </w:rPr>
        <w:t xml:space="preserve">Les parents </w:t>
      </w:r>
      <w:r w:rsidR="005B6523" w:rsidRPr="00F01F4F">
        <w:rPr>
          <w:rFonts w:ascii="Arial" w:hAnsi="Arial" w:cs="Arial"/>
          <w:sz w:val="20"/>
          <w:szCs w:val="20"/>
        </w:rPr>
        <w:t>doivent respecter l’obligation vaccinale de leur(s) enfant(s). Les dérogations à l’obligation de vaccination ne peuvent être accordées qu’au vu d’un certificat médical de contre-indication précise. A défaut, les vaccinations réglementaires seront effectuées dans les trois mois qui suivent l’admission. Passé ce délai, les services de santé scolaire sont saisis (</w:t>
      </w:r>
      <w:hyperlink r:id="rId40" w:history="1">
        <w:r w:rsidR="00F32B35" w:rsidRPr="00F01F4F">
          <w:rPr>
            <w:rStyle w:val="Lienhypertexte"/>
            <w:rFonts w:ascii="Arial" w:hAnsi="Arial" w:cs="Arial"/>
            <w:color w:val="auto"/>
            <w:sz w:val="20"/>
            <w:szCs w:val="20"/>
          </w:rPr>
          <w:t>a</w:t>
        </w:r>
        <w:r w:rsidR="005B6523" w:rsidRPr="00F01F4F">
          <w:rPr>
            <w:rStyle w:val="Lienhypertexte"/>
            <w:rFonts w:ascii="Arial" w:hAnsi="Arial" w:cs="Arial"/>
            <w:color w:val="auto"/>
            <w:sz w:val="20"/>
            <w:szCs w:val="20"/>
          </w:rPr>
          <w:t>rt.L3111-1 du code de la santé publique </w:t>
        </w:r>
      </w:hyperlink>
      <w:r w:rsidR="005B6523" w:rsidRPr="00F01F4F">
        <w:rPr>
          <w:rFonts w:ascii="Arial" w:hAnsi="Arial" w:cs="Arial"/>
          <w:sz w:val="20"/>
          <w:szCs w:val="20"/>
        </w:rPr>
        <w:t xml:space="preserve">; </w:t>
      </w:r>
      <w:hyperlink r:id="rId41" w:history="1">
        <w:r w:rsidR="005B6523" w:rsidRPr="00F01F4F">
          <w:rPr>
            <w:rStyle w:val="Lienhypertexte"/>
            <w:rFonts w:ascii="Arial" w:hAnsi="Arial" w:cs="Arial"/>
            <w:bCs/>
            <w:color w:val="auto"/>
            <w:sz w:val="20"/>
            <w:szCs w:val="20"/>
            <w:shd w:val="clear" w:color="auto" w:fill="FFFFFF"/>
          </w:rPr>
          <w:t>art.L3111-2 du code de la santé publique</w:t>
        </w:r>
      </w:hyperlink>
      <w:r w:rsidR="005B6523" w:rsidRPr="00F01F4F">
        <w:rPr>
          <w:rFonts w:ascii="Arial" w:hAnsi="Arial" w:cs="Arial"/>
          <w:bCs/>
          <w:sz w:val="20"/>
          <w:szCs w:val="20"/>
          <w:shd w:val="clear" w:color="auto" w:fill="FFFFFF"/>
        </w:rPr>
        <w:t xml:space="preserve"> ; </w:t>
      </w:r>
      <w:hyperlink r:id="rId42" w:history="1">
        <w:r w:rsidR="005B6523" w:rsidRPr="00F01F4F">
          <w:rPr>
            <w:rStyle w:val="Lienhypertexte"/>
            <w:rFonts w:ascii="Arial" w:hAnsi="Arial" w:cs="Arial"/>
            <w:bCs/>
            <w:color w:val="auto"/>
            <w:sz w:val="20"/>
            <w:szCs w:val="20"/>
            <w:shd w:val="clear" w:color="auto" w:fill="FFFFFF"/>
          </w:rPr>
          <w:t>art.R3111-17 du code de la santé publique</w:t>
        </w:r>
      </w:hyperlink>
      <w:r w:rsidR="005B6523" w:rsidRPr="00F01F4F">
        <w:rPr>
          <w:rFonts w:ascii="Arial" w:hAnsi="Arial" w:cs="Arial"/>
          <w:bCs/>
          <w:sz w:val="20"/>
          <w:szCs w:val="20"/>
          <w:shd w:val="clear" w:color="auto" w:fill="FFFFFF"/>
        </w:rPr>
        <w:t>).</w:t>
      </w:r>
    </w:p>
    <w:p w:rsidR="000A4C6C" w:rsidRPr="00F01F4F" w:rsidRDefault="000A4C6C" w:rsidP="009E06A0">
      <w:pPr>
        <w:ind w:right="-286"/>
        <w:rPr>
          <w:rFonts w:ascii="Arial" w:hAnsi="Arial" w:cs="Arial"/>
          <w:bCs/>
          <w:color w:val="222A35" w:themeColor="text2" w:themeShade="80"/>
          <w:sz w:val="20"/>
          <w:szCs w:val="20"/>
          <w:shd w:val="clear" w:color="auto" w:fill="FFFFFF"/>
        </w:rPr>
      </w:pPr>
    </w:p>
    <w:p w:rsidR="000A4C6C" w:rsidRPr="00F01F4F" w:rsidRDefault="000A4C6C" w:rsidP="009E06A0">
      <w:pPr>
        <w:spacing w:line="240" w:lineRule="exact"/>
        <w:ind w:right="-286" w:firstLine="708"/>
        <w:rPr>
          <w:rFonts w:ascii="Arial" w:hAnsi="Arial" w:cs="Arial"/>
          <w:b/>
          <w:color w:val="002060"/>
          <w:szCs w:val="22"/>
          <w:u w:val="single"/>
        </w:rPr>
      </w:pPr>
      <w:r w:rsidRPr="00F01F4F">
        <w:rPr>
          <w:rFonts w:ascii="Arial" w:hAnsi="Arial" w:cs="Arial"/>
          <w:b/>
          <w:color w:val="002060"/>
          <w:szCs w:val="22"/>
        </w:rPr>
        <w:t>1.</w:t>
      </w:r>
      <w:r w:rsidR="005C1453" w:rsidRPr="00F01F4F">
        <w:rPr>
          <w:rFonts w:ascii="Arial" w:hAnsi="Arial" w:cs="Arial"/>
          <w:b/>
          <w:color w:val="002060"/>
          <w:szCs w:val="22"/>
        </w:rPr>
        <w:t>2.2</w:t>
      </w:r>
      <w:r w:rsidRPr="00F01F4F">
        <w:rPr>
          <w:rFonts w:ascii="Arial" w:hAnsi="Arial" w:cs="Arial"/>
          <w:b/>
          <w:color w:val="002060"/>
          <w:szCs w:val="22"/>
        </w:rPr>
        <w:t xml:space="preserve"> </w:t>
      </w:r>
      <w:r w:rsidRPr="00F01F4F">
        <w:rPr>
          <w:rFonts w:ascii="Arial" w:hAnsi="Arial" w:cs="Arial"/>
          <w:b/>
          <w:color w:val="002060"/>
          <w:szCs w:val="22"/>
          <w:u w:val="single"/>
        </w:rPr>
        <w:t>Registre des élèves inscrits</w:t>
      </w:r>
    </w:p>
    <w:p w:rsidR="00294DBA" w:rsidRPr="00F01F4F" w:rsidRDefault="00294DBA" w:rsidP="009E06A0">
      <w:pPr>
        <w:spacing w:line="240" w:lineRule="exact"/>
        <w:ind w:right="-286" w:firstLine="708"/>
        <w:rPr>
          <w:rFonts w:ascii="Arial" w:hAnsi="Arial" w:cs="Arial"/>
          <w:b/>
          <w:color w:val="222A35" w:themeColor="text2" w:themeShade="80"/>
          <w:szCs w:val="22"/>
        </w:rPr>
      </w:pPr>
    </w:p>
    <w:p w:rsidR="00085FB8" w:rsidRPr="00F01F4F" w:rsidRDefault="000A4C6C" w:rsidP="009E06A0">
      <w:pPr>
        <w:spacing w:line="240" w:lineRule="exact"/>
        <w:ind w:right="-286"/>
        <w:rPr>
          <w:rFonts w:ascii="Arial" w:hAnsi="Arial" w:cs="Arial"/>
          <w:color w:val="222A35" w:themeColor="text2" w:themeShade="80"/>
          <w:sz w:val="20"/>
          <w:szCs w:val="20"/>
        </w:rPr>
      </w:pPr>
      <w:r w:rsidRPr="00F01F4F">
        <w:rPr>
          <w:rFonts w:ascii="Arial" w:hAnsi="Arial" w:cs="Arial"/>
          <w:color w:val="222A35" w:themeColor="text2" w:themeShade="80"/>
          <w:sz w:val="20"/>
          <w:szCs w:val="20"/>
        </w:rPr>
        <w:t>Le directeur d’école est responsable de la tenue du registre des élèves inscrits et de la mise à jour régulière de la base élèves 1</w:t>
      </w:r>
      <w:r w:rsidRPr="00F01F4F">
        <w:rPr>
          <w:rFonts w:ascii="Arial" w:hAnsi="Arial" w:cs="Arial"/>
          <w:color w:val="222A35" w:themeColor="text2" w:themeShade="80"/>
          <w:sz w:val="20"/>
          <w:szCs w:val="20"/>
          <w:vertAlign w:val="superscript"/>
        </w:rPr>
        <w:t>er</w:t>
      </w:r>
      <w:r w:rsidRPr="00F01F4F">
        <w:rPr>
          <w:rFonts w:ascii="Arial" w:hAnsi="Arial" w:cs="Arial"/>
          <w:color w:val="222A35" w:themeColor="text2" w:themeShade="80"/>
          <w:sz w:val="20"/>
          <w:szCs w:val="20"/>
        </w:rPr>
        <w:t xml:space="preserve"> degré dénommée «</w:t>
      </w:r>
      <w:r w:rsidR="00085FB8" w:rsidRPr="00F01F4F">
        <w:rPr>
          <w:rFonts w:ascii="Arial" w:hAnsi="Arial" w:cs="Arial"/>
          <w:color w:val="222A35" w:themeColor="text2" w:themeShade="80"/>
          <w:sz w:val="20"/>
          <w:szCs w:val="20"/>
        </w:rPr>
        <w:t xml:space="preserve"> </w:t>
      </w:r>
      <w:r w:rsidRPr="00F01F4F">
        <w:rPr>
          <w:rFonts w:ascii="Arial" w:hAnsi="Arial" w:cs="Arial"/>
          <w:color w:val="222A35" w:themeColor="text2" w:themeShade="80"/>
          <w:sz w:val="20"/>
          <w:szCs w:val="20"/>
        </w:rPr>
        <w:t xml:space="preserve">ONDE » (outil numérique pour la direction d’école). </w:t>
      </w:r>
    </w:p>
    <w:p w:rsidR="000A4C6C" w:rsidRPr="00F01F4F" w:rsidRDefault="000A4C6C" w:rsidP="009E06A0">
      <w:pPr>
        <w:spacing w:line="240" w:lineRule="exact"/>
        <w:ind w:right="-286"/>
        <w:rPr>
          <w:rFonts w:ascii="Arial" w:hAnsi="Arial" w:cs="Arial"/>
          <w:color w:val="222A35" w:themeColor="text2" w:themeShade="80"/>
          <w:sz w:val="20"/>
          <w:szCs w:val="20"/>
        </w:rPr>
      </w:pPr>
      <w:r w:rsidRPr="00F01F4F">
        <w:rPr>
          <w:rFonts w:ascii="Arial" w:hAnsi="Arial" w:cs="Arial"/>
          <w:color w:val="222A35" w:themeColor="text2" w:themeShade="80"/>
          <w:sz w:val="20"/>
          <w:szCs w:val="20"/>
        </w:rPr>
        <w:t xml:space="preserve">Il veille à l’exactitude et à l’actualisation des renseignements qui figurent sur ce document. </w:t>
      </w:r>
    </w:p>
    <w:p w:rsidR="000A4C6C" w:rsidRPr="00F01F4F" w:rsidRDefault="000A4C6C" w:rsidP="009E06A0">
      <w:pPr>
        <w:spacing w:line="240" w:lineRule="exact"/>
        <w:ind w:right="-286"/>
        <w:rPr>
          <w:rFonts w:ascii="Arial" w:hAnsi="Arial" w:cs="Arial"/>
          <w:color w:val="222A35" w:themeColor="text2" w:themeShade="80"/>
          <w:sz w:val="20"/>
          <w:szCs w:val="20"/>
        </w:rPr>
      </w:pPr>
      <w:r w:rsidRPr="00F01F4F">
        <w:rPr>
          <w:rFonts w:ascii="Arial" w:hAnsi="Arial" w:cs="Arial"/>
          <w:color w:val="222A35" w:themeColor="text2" w:themeShade="80"/>
          <w:sz w:val="20"/>
          <w:szCs w:val="20"/>
        </w:rPr>
        <w:t>Les renseignements figurant dans le registre des élèves inscrits sont communicables exclusivement aux autorités hiérarchiques, au maire ainsi qu’à l’autorité judiciaire lorsqu’elle en fait la demande dans les formes prévues par le législateur. L’état des mouvements d’élèves doit être fourni au maire par le directeur</w:t>
      </w:r>
      <w:r w:rsidR="001D3D9A" w:rsidRPr="00F01F4F">
        <w:rPr>
          <w:rFonts w:ascii="Arial" w:hAnsi="Arial" w:cs="Arial"/>
          <w:color w:val="222A35" w:themeColor="text2" w:themeShade="80"/>
          <w:sz w:val="20"/>
          <w:szCs w:val="20"/>
        </w:rPr>
        <w:t xml:space="preserve"> </w:t>
      </w:r>
      <w:r w:rsidRPr="00F01F4F">
        <w:rPr>
          <w:rFonts w:ascii="Arial" w:hAnsi="Arial" w:cs="Arial"/>
          <w:color w:val="222A35" w:themeColor="text2" w:themeShade="80"/>
          <w:sz w:val="20"/>
          <w:szCs w:val="20"/>
        </w:rPr>
        <w:t>à la fin de chaque mois ou sur demande de celui-ci.</w:t>
      </w:r>
    </w:p>
    <w:p w:rsidR="000A4C6C" w:rsidRPr="00F01F4F" w:rsidRDefault="000A4C6C" w:rsidP="009E06A0">
      <w:pPr>
        <w:ind w:right="-286"/>
        <w:rPr>
          <w:rFonts w:ascii="Arial" w:hAnsi="Arial" w:cs="Arial"/>
          <w:color w:val="222A35" w:themeColor="text2" w:themeShade="80"/>
          <w:sz w:val="20"/>
          <w:szCs w:val="20"/>
        </w:rPr>
      </w:pPr>
      <w:r w:rsidRPr="00F01F4F">
        <w:rPr>
          <w:rFonts w:ascii="Arial" w:hAnsi="Arial" w:cs="Arial"/>
          <w:color w:val="222A35" w:themeColor="text2" w:themeShade="80"/>
          <w:sz w:val="20"/>
          <w:szCs w:val="20"/>
        </w:rPr>
        <w:t>L’application informatique « ONDE » gère le traitement des inscriptions, le suivi des effectifs et l</w:t>
      </w:r>
      <w:r w:rsidR="004758CA" w:rsidRPr="00F01F4F">
        <w:rPr>
          <w:rFonts w:ascii="Arial" w:hAnsi="Arial" w:cs="Arial"/>
          <w:color w:val="222A35" w:themeColor="text2" w:themeShade="80"/>
          <w:sz w:val="20"/>
          <w:szCs w:val="20"/>
        </w:rPr>
        <w:t>a scolarité de tous les élèves</w:t>
      </w:r>
      <w:r w:rsidR="00E80A7B" w:rsidRPr="00F01F4F">
        <w:rPr>
          <w:rFonts w:ascii="Arial" w:hAnsi="Arial" w:cs="Arial"/>
          <w:color w:val="222A35" w:themeColor="text2" w:themeShade="80"/>
          <w:sz w:val="20"/>
          <w:szCs w:val="20"/>
        </w:rPr>
        <w:t>.</w:t>
      </w:r>
      <w:r w:rsidR="00C03CC1" w:rsidRPr="00F01F4F">
        <w:rPr>
          <w:rFonts w:ascii="Arial" w:hAnsi="Arial" w:cs="Arial"/>
          <w:color w:val="222A35" w:themeColor="text2" w:themeShade="80"/>
          <w:sz w:val="20"/>
          <w:szCs w:val="20"/>
        </w:rPr>
        <w:t xml:space="preserve"> </w:t>
      </w:r>
      <w:r w:rsidRPr="00F01F4F">
        <w:rPr>
          <w:rFonts w:ascii="Arial" w:hAnsi="Arial" w:cs="Arial"/>
          <w:color w:val="222A35" w:themeColor="text2" w:themeShade="80"/>
          <w:sz w:val="20"/>
          <w:szCs w:val="20"/>
        </w:rPr>
        <w:t>Les parents d’élèves ou les responsables légaux disposent d’un droit d’accès et de rectification relatif aux informations concernant leur enfant recensées dans « ONDE ». Ce droit, dont ils sont informés chaque année par voie d’affichage ou par courrier individuel, s’exerce auprès du directeur d’école.</w:t>
      </w:r>
    </w:p>
    <w:p w:rsidR="00F65BC3" w:rsidRPr="00F01F4F" w:rsidRDefault="000A4C6C" w:rsidP="009E06A0">
      <w:pPr>
        <w:ind w:right="-286"/>
        <w:rPr>
          <w:rFonts w:ascii="Arial" w:hAnsi="Arial" w:cs="Arial"/>
          <w:color w:val="222A35" w:themeColor="text2" w:themeShade="80"/>
          <w:sz w:val="20"/>
          <w:szCs w:val="20"/>
        </w:rPr>
      </w:pPr>
      <w:r w:rsidRPr="00F01F4F">
        <w:rPr>
          <w:rFonts w:ascii="Arial" w:hAnsi="Arial" w:cs="Arial"/>
          <w:color w:val="222A35" w:themeColor="text2" w:themeShade="80"/>
          <w:sz w:val="20"/>
          <w:szCs w:val="20"/>
        </w:rPr>
        <w:t xml:space="preserve">Conformément à la </w:t>
      </w:r>
      <w:hyperlink r:id="rId43" w:history="1">
        <w:r w:rsidRPr="00F01F4F">
          <w:rPr>
            <w:rStyle w:val="Lienhypertexte"/>
            <w:rFonts w:ascii="Arial" w:hAnsi="Arial" w:cs="Arial"/>
            <w:color w:val="222A35" w:themeColor="text2" w:themeShade="80"/>
            <w:sz w:val="20"/>
            <w:szCs w:val="20"/>
          </w:rPr>
          <w:t>loi n°78-17</w:t>
        </w:r>
        <w:r w:rsidRPr="00F01F4F">
          <w:rPr>
            <w:rStyle w:val="Lienhypertexte"/>
            <w:rFonts w:ascii="Arial" w:hAnsi="Arial" w:cs="Arial"/>
            <w:color w:val="222A35" w:themeColor="text2" w:themeShade="80"/>
          </w:rPr>
          <w:t xml:space="preserve"> </w:t>
        </w:r>
        <w:r w:rsidRPr="00F01F4F">
          <w:rPr>
            <w:rStyle w:val="Lienhypertexte"/>
            <w:rFonts w:ascii="Arial" w:hAnsi="Arial" w:cs="Arial"/>
            <w:color w:val="222A35" w:themeColor="text2" w:themeShade="80"/>
            <w:sz w:val="20"/>
            <w:szCs w:val="20"/>
          </w:rPr>
          <w:t>du 6 janvier 1978 relative à l’informatique, aux fichiers et aux libertés</w:t>
        </w:r>
      </w:hyperlink>
      <w:r w:rsidRPr="00F01F4F">
        <w:rPr>
          <w:rFonts w:ascii="Arial" w:hAnsi="Arial" w:cs="Arial"/>
          <w:color w:val="222A35" w:themeColor="text2" w:themeShade="80"/>
          <w:sz w:val="20"/>
          <w:szCs w:val="20"/>
        </w:rPr>
        <w:t>, les parents d’élèves disposent d’un droit d’opposition à l’enregistrement de données personnelles les concernant au sein de base élèves 1</w:t>
      </w:r>
      <w:r w:rsidRPr="00F01F4F">
        <w:rPr>
          <w:rFonts w:ascii="Arial" w:hAnsi="Arial" w:cs="Arial"/>
          <w:color w:val="222A35" w:themeColor="text2" w:themeShade="80"/>
          <w:sz w:val="20"/>
          <w:szCs w:val="20"/>
          <w:vertAlign w:val="superscript"/>
        </w:rPr>
        <w:t>er</w:t>
      </w:r>
      <w:r w:rsidRPr="00F01F4F">
        <w:rPr>
          <w:rFonts w:ascii="Arial" w:hAnsi="Arial" w:cs="Arial"/>
          <w:color w:val="222A35" w:themeColor="text2" w:themeShade="80"/>
          <w:sz w:val="20"/>
          <w:szCs w:val="20"/>
        </w:rPr>
        <w:t xml:space="preserve"> degré</w:t>
      </w:r>
      <w:r w:rsidR="00EA7946" w:rsidRPr="00F01F4F">
        <w:rPr>
          <w:rFonts w:ascii="Arial" w:hAnsi="Arial" w:cs="Arial"/>
          <w:color w:val="222A35" w:themeColor="text2" w:themeShade="80"/>
          <w:sz w:val="20"/>
          <w:szCs w:val="20"/>
        </w:rPr>
        <w:t xml:space="preserve"> (ONDE)</w:t>
      </w:r>
      <w:r w:rsidRPr="00F01F4F">
        <w:rPr>
          <w:rFonts w:ascii="Arial" w:hAnsi="Arial" w:cs="Arial"/>
          <w:color w:val="222A35" w:themeColor="text2" w:themeShade="80"/>
          <w:sz w:val="20"/>
          <w:szCs w:val="20"/>
        </w:rPr>
        <w:t>.</w:t>
      </w:r>
      <w:r w:rsidR="00EA7946" w:rsidRPr="00F01F4F">
        <w:rPr>
          <w:rFonts w:ascii="Arial" w:hAnsi="Arial" w:cs="Arial"/>
          <w:color w:val="222A35" w:themeColor="text2" w:themeShade="80"/>
          <w:sz w:val="20"/>
          <w:szCs w:val="20"/>
        </w:rPr>
        <w:t xml:space="preserve"> Ce</w:t>
      </w:r>
      <w:r w:rsidR="00F65BC3" w:rsidRPr="00F01F4F">
        <w:rPr>
          <w:rFonts w:ascii="Arial" w:hAnsi="Arial" w:cs="Arial"/>
          <w:color w:val="222A35" w:themeColor="text2" w:themeShade="80"/>
          <w:sz w:val="20"/>
          <w:szCs w:val="20"/>
        </w:rPr>
        <w:t xml:space="preserve"> droit d'opposition s'exerce dans les conditions prévues par le </w:t>
      </w:r>
      <w:hyperlink r:id="rId44" w:history="1">
        <w:r w:rsidR="00F65BC3" w:rsidRPr="00F01F4F">
          <w:rPr>
            <w:rStyle w:val="Lienhypertexte"/>
            <w:rFonts w:ascii="Arial" w:eastAsiaTheme="majorEastAsia" w:hAnsi="Arial" w:cs="Arial"/>
            <w:bCs/>
            <w:color w:val="222A35" w:themeColor="text2" w:themeShade="80"/>
            <w:sz w:val="20"/>
            <w:szCs w:val="20"/>
          </w:rPr>
          <w:t>règlement</w:t>
        </w:r>
        <w:r w:rsidR="00F65BC3" w:rsidRPr="00F01F4F">
          <w:rPr>
            <w:rStyle w:val="Lienhypertexte"/>
            <w:rFonts w:ascii="Arial" w:eastAsiaTheme="majorEastAsia" w:hAnsi="Arial" w:cs="Arial"/>
            <w:color w:val="222A35" w:themeColor="text2" w:themeShade="80"/>
            <w:sz w:val="20"/>
            <w:szCs w:val="20"/>
          </w:rPr>
          <w:t xml:space="preserve"> général sur la protection des données</w:t>
        </w:r>
        <w:r w:rsidR="00F65BC3" w:rsidRPr="00F01F4F">
          <w:rPr>
            <w:rStyle w:val="Lienhypertexte"/>
            <w:rFonts w:ascii="Arial" w:hAnsi="Arial" w:cs="Arial"/>
            <w:color w:val="222A35" w:themeColor="text2" w:themeShade="80"/>
            <w:sz w:val="20"/>
            <w:szCs w:val="20"/>
          </w:rPr>
          <w:t xml:space="preserve"> (UE) 2016/679 du 27 avril 2016</w:t>
        </w:r>
      </w:hyperlink>
      <w:r w:rsidR="00F65BC3" w:rsidRPr="00F01F4F">
        <w:rPr>
          <w:rFonts w:ascii="Arial" w:hAnsi="Arial" w:cs="Arial"/>
          <w:color w:val="222A35" w:themeColor="text2" w:themeShade="80"/>
          <w:sz w:val="20"/>
          <w:szCs w:val="20"/>
        </w:rPr>
        <w:t>.</w:t>
      </w:r>
    </w:p>
    <w:p w:rsidR="000A4C6C" w:rsidRPr="00F01F4F" w:rsidRDefault="000A4C6C" w:rsidP="009E06A0">
      <w:pPr>
        <w:ind w:right="-286"/>
        <w:rPr>
          <w:rFonts w:ascii="Arial" w:hAnsi="Arial" w:cs="Arial"/>
          <w:color w:val="222A35" w:themeColor="text2" w:themeShade="80"/>
          <w:sz w:val="20"/>
          <w:szCs w:val="20"/>
        </w:rPr>
      </w:pPr>
      <w:r w:rsidRPr="00F01F4F">
        <w:rPr>
          <w:rFonts w:ascii="Arial" w:hAnsi="Arial" w:cs="Arial"/>
          <w:color w:val="222A35" w:themeColor="text2" w:themeShade="80"/>
          <w:sz w:val="20"/>
          <w:szCs w:val="20"/>
        </w:rPr>
        <w:t xml:space="preserve">Chaque année, à la rentrée scolaire, le maire dresse la liste de tous les enfants </w:t>
      </w:r>
      <w:r w:rsidR="001E2EB8" w:rsidRPr="00F01F4F">
        <w:rPr>
          <w:rFonts w:ascii="Arial" w:hAnsi="Arial" w:cs="Arial"/>
          <w:color w:val="222A35" w:themeColor="text2" w:themeShade="80"/>
          <w:sz w:val="20"/>
          <w:szCs w:val="20"/>
        </w:rPr>
        <w:t>qui résident</w:t>
      </w:r>
      <w:r w:rsidRPr="00F01F4F">
        <w:rPr>
          <w:rFonts w:ascii="Arial" w:hAnsi="Arial" w:cs="Arial"/>
          <w:color w:val="222A35" w:themeColor="text2" w:themeShade="80"/>
          <w:sz w:val="20"/>
          <w:szCs w:val="20"/>
        </w:rPr>
        <w:t xml:space="preserve"> dans sa commune et </w:t>
      </w:r>
      <w:r w:rsidR="001E2EB8" w:rsidRPr="00F01F4F">
        <w:rPr>
          <w:rFonts w:ascii="Arial" w:hAnsi="Arial" w:cs="Arial"/>
          <w:color w:val="222A35" w:themeColor="text2" w:themeShade="80"/>
          <w:sz w:val="20"/>
          <w:szCs w:val="20"/>
        </w:rPr>
        <w:t xml:space="preserve">qui sont </w:t>
      </w:r>
      <w:r w:rsidRPr="00F01F4F">
        <w:rPr>
          <w:rFonts w:ascii="Arial" w:hAnsi="Arial" w:cs="Arial"/>
          <w:color w:val="222A35" w:themeColor="text2" w:themeShade="80"/>
          <w:sz w:val="20"/>
          <w:szCs w:val="20"/>
        </w:rPr>
        <w:t>soumis à l’obligation scolaire. Il fait connaître sans délai au directeur académique des ser</w:t>
      </w:r>
      <w:r w:rsidR="001E2EB8" w:rsidRPr="00F01F4F">
        <w:rPr>
          <w:rFonts w:ascii="Arial" w:hAnsi="Arial" w:cs="Arial"/>
          <w:color w:val="222A35" w:themeColor="text2" w:themeShade="80"/>
          <w:sz w:val="20"/>
          <w:szCs w:val="20"/>
        </w:rPr>
        <w:t xml:space="preserve">vices de l’éducation nationale </w:t>
      </w:r>
      <w:r w:rsidRPr="00F01F4F">
        <w:rPr>
          <w:rFonts w:ascii="Arial" w:hAnsi="Arial" w:cs="Arial"/>
          <w:color w:val="222A35" w:themeColor="text2" w:themeShade="80"/>
          <w:sz w:val="20"/>
          <w:szCs w:val="20"/>
        </w:rPr>
        <w:t>tout manquement à l’obligation d’instruction.</w:t>
      </w:r>
    </w:p>
    <w:p w:rsidR="000A4C6C" w:rsidRPr="00F01F4F" w:rsidRDefault="000A4C6C" w:rsidP="009E06A0">
      <w:pPr>
        <w:ind w:right="-286"/>
        <w:rPr>
          <w:rFonts w:ascii="Arial" w:hAnsi="Arial" w:cs="Arial"/>
          <w:color w:val="222A35" w:themeColor="text2" w:themeShade="80"/>
          <w:sz w:val="20"/>
          <w:szCs w:val="20"/>
        </w:rPr>
      </w:pPr>
    </w:p>
    <w:p w:rsidR="00AF14E0" w:rsidRDefault="0067093A" w:rsidP="0001008A">
      <w:pPr>
        <w:ind w:right="-286" w:firstLine="708"/>
        <w:rPr>
          <w:rFonts w:ascii="Arial" w:hAnsi="Arial" w:cs="Arial"/>
          <w:b/>
          <w:color w:val="002060"/>
          <w:szCs w:val="22"/>
        </w:rPr>
      </w:pPr>
      <w:r w:rsidRPr="00F01F4F">
        <w:rPr>
          <w:rFonts w:ascii="Arial" w:hAnsi="Arial" w:cs="Arial"/>
          <w:b/>
          <w:color w:val="002060"/>
          <w:szCs w:val="22"/>
        </w:rPr>
        <w:t>1</w:t>
      </w:r>
      <w:r w:rsidR="003208C2" w:rsidRPr="00F01F4F">
        <w:rPr>
          <w:rFonts w:ascii="Arial" w:hAnsi="Arial" w:cs="Arial"/>
          <w:b/>
          <w:color w:val="002060"/>
          <w:szCs w:val="22"/>
        </w:rPr>
        <w:t xml:space="preserve">.3 </w:t>
      </w:r>
      <w:r w:rsidRPr="00F01F4F">
        <w:rPr>
          <w:rFonts w:ascii="Arial" w:hAnsi="Arial" w:cs="Arial"/>
          <w:b/>
          <w:color w:val="002060"/>
          <w:szCs w:val="22"/>
        </w:rPr>
        <w:t xml:space="preserve">Dispositions particulières : </w:t>
      </w:r>
      <w:r w:rsidRPr="00F01F4F">
        <w:rPr>
          <w:rFonts w:ascii="Arial" w:hAnsi="Arial" w:cs="Arial"/>
          <w:b/>
          <w:color w:val="002060"/>
          <w:szCs w:val="22"/>
          <w:u w:val="single"/>
        </w:rPr>
        <w:t>l</w:t>
      </w:r>
      <w:r w:rsidR="00CD567C" w:rsidRPr="00F01F4F">
        <w:rPr>
          <w:rFonts w:ascii="Arial" w:hAnsi="Arial" w:cs="Arial"/>
          <w:b/>
          <w:color w:val="002060"/>
          <w:szCs w:val="22"/>
          <w:u w:val="single"/>
        </w:rPr>
        <w:t xml:space="preserve">’admission des élèves à besoins particuliers </w:t>
      </w:r>
      <w:r w:rsidR="00CD567C" w:rsidRPr="00F01F4F">
        <w:rPr>
          <w:rFonts w:ascii="Arial" w:hAnsi="Arial" w:cs="Arial"/>
          <w:b/>
          <w:color w:val="002060"/>
          <w:szCs w:val="22"/>
        </w:rPr>
        <w:t xml:space="preserve">est précisée en annexe (cf. annexe </w:t>
      </w:r>
      <w:r w:rsidR="003208C2" w:rsidRPr="00F01F4F">
        <w:rPr>
          <w:rFonts w:ascii="Arial" w:hAnsi="Arial" w:cs="Arial"/>
          <w:b/>
          <w:color w:val="002060"/>
          <w:szCs w:val="22"/>
        </w:rPr>
        <w:t>2</w:t>
      </w:r>
      <w:r w:rsidR="00CD567C" w:rsidRPr="00F01F4F">
        <w:rPr>
          <w:rFonts w:ascii="Arial" w:hAnsi="Arial" w:cs="Arial"/>
          <w:b/>
          <w:color w:val="002060"/>
          <w:szCs w:val="22"/>
        </w:rPr>
        <w:t>)</w:t>
      </w:r>
    </w:p>
    <w:p w:rsidR="00AF14E0" w:rsidRDefault="00AF14E0">
      <w:pPr>
        <w:spacing w:after="160" w:line="259" w:lineRule="auto"/>
        <w:jc w:val="left"/>
        <w:rPr>
          <w:rFonts w:ascii="Arial" w:hAnsi="Arial" w:cs="Arial"/>
          <w:b/>
          <w:color w:val="002060"/>
          <w:szCs w:val="22"/>
        </w:rPr>
      </w:pPr>
    </w:p>
    <w:tbl>
      <w:tblPr>
        <w:tblStyle w:val="Grilledutableau"/>
        <w:tblW w:w="7513" w:type="dxa"/>
        <w:tblInd w:w="135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7513"/>
      </w:tblGrid>
      <w:tr w:rsidR="00A1522C" w:rsidRPr="00F01F4F" w:rsidTr="002B7554">
        <w:tc>
          <w:tcPr>
            <w:tcW w:w="7513" w:type="dxa"/>
          </w:tcPr>
          <w:p w:rsidR="007501C9" w:rsidRPr="00F01F4F" w:rsidRDefault="007501C9" w:rsidP="009E06A0">
            <w:pPr>
              <w:pStyle w:val="Titre1"/>
              <w:spacing w:before="0"/>
              <w:ind w:right="-286"/>
              <w:jc w:val="center"/>
              <w:outlineLvl w:val="0"/>
              <w:rPr>
                <w:rFonts w:ascii="Arial" w:hAnsi="Arial" w:cs="Arial"/>
                <w:b/>
                <w:color w:val="002060"/>
                <w:sz w:val="24"/>
                <w:szCs w:val="24"/>
              </w:rPr>
            </w:pPr>
          </w:p>
          <w:p w:rsidR="00C50740" w:rsidRPr="00F01F4F" w:rsidRDefault="00C51B38" w:rsidP="009E06A0">
            <w:pPr>
              <w:pStyle w:val="Titre1"/>
              <w:spacing w:before="0"/>
              <w:ind w:right="-286"/>
              <w:jc w:val="center"/>
              <w:outlineLvl w:val="0"/>
              <w:rPr>
                <w:rFonts w:ascii="Arial" w:hAnsi="Arial" w:cs="Arial"/>
                <w:b/>
                <w:color w:val="002060"/>
                <w:sz w:val="28"/>
                <w:szCs w:val="28"/>
              </w:rPr>
            </w:pPr>
            <w:r w:rsidRPr="00F01F4F">
              <w:rPr>
                <w:rFonts w:ascii="Arial" w:hAnsi="Arial" w:cs="Arial"/>
                <w:b/>
                <w:color w:val="002060"/>
                <w:sz w:val="28"/>
                <w:szCs w:val="28"/>
              </w:rPr>
              <w:t>T</w:t>
            </w:r>
            <w:r w:rsidR="00EA50C2" w:rsidRPr="00F01F4F">
              <w:rPr>
                <w:rFonts w:ascii="Arial" w:hAnsi="Arial" w:cs="Arial"/>
                <w:b/>
                <w:color w:val="002060"/>
                <w:sz w:val="28"/>
                <w:szCs w:val="28"/>
              </w:rPr>
              <w:t>itre</w:t>
            </w:r>
            <w:r w:rsidRPr="00F01F4F">
              <w:rPr>
                <w:rFonts w:ascii="Arial" w:hAnsi="Arial" w:cs="Arial"/>
                <w:b/>
                <w:color w:val="002060"/>
                <w:sz w:val="28"/>
                <w:szCs w:val="28"/>
              </w:rPr>
              <w:t xml:space="preserve"> </w:t>
            </w:r>
            <w:r w:rsidR="00C6284A" w:rsidRPr="00F01F4F">
              <w:rPr>
                <w:rFonts w:ascii="Arial" w:hAnsi="Arial" w:cs="Arial"/>
                <w:b/>
                <w:color w:val="002060"/>
                <w:sz w:val="28"/>
                <w:szCs w:val="28"/>
              </w:rPr>
              <w:t>2</w:t>
            </w:r>
            <w:r w:rsidR="00C50740" w:rsidRPr="00F01F4F">
              <w:rPr>
                <w:rFonts w:ascii="Arial" w:hAnsi="Arial" w:cs="Arial"/>
                <w:b/>
                <w:color w:val="002060"/>
                <w:sz w:val="28"/>
                <w:szCs w:val="28"/>
              </w:rPr>
              <w:t xml:space="preserve"> </w:t>
            </w:r>
            <w:r w:rsidR="0011158F" w:rsidRPr="00F01F4F">
              <w:rPr>
                <w:rFonts w:ascii="Arial" w:hAnsi="Arial" w:cs="Arial"/>
                <w:b/>
                <w:color w:val="002060"/>
                <w:sz w:val="28"/>
                <w:szCs w:val="28"/>
              </w:rPr>
              <w:t>-</w:t>
            </w:r>
            <w:r w:rsidR="00C50740" w:rsidRPr="00F01F4F">
              <w:rPr>
                <w:rFonts w:ascii="Arial" w:hAnsi="Arial" w:cs="Arial"/>
                <w:b/>
                <w:color w:val="002060"/>
                <w:sz w:val="28"/>
                <w:szCs w:val="28"/>
              </w:rPr>
              <w:t xml:space="preserve"> F</w:t>
            </w:r>
            <w:r w:rsidR="0011158F" w:rsidRPr="00F01F4F">
              <w:rPr>
                <w:rFonts w:ascii="Arial" w:hAnsi="Arial" w:cs="Arial"/>
                <w:b/>
                <w:color w:val="002060"/>
                <w:sz w:val="28"/>
                <w:szCs w:val="28"/>
              </w:rPr>
              <w:t>réquentation et obligation scolaires</w:t>
            </w:r>
          </w:p>
          <w:p w:rsidR="00C50740" w:rsidRPr="00F01F4F" w:rsidRDefault="00C50740" w:rsidP="009E06A0">
            <w:pPr>
              <w:pStyle w:val="Titre1"/>
              <w:spacing w:before="0"/>
              <w:ind w:right="-286"/>
              <w:outlineLvl w:val="0"/>
              <w:rPr>
                <w:rFonts w:ascii="Arial" w:hAnsi="Arial" w:cs="Arial"/>
                <w:b/>
                <w:color w:val="002060"/>
                <w:sz w:val="24"/>
                <w:szCs w:val="24"/>
              </w:rPr>
            </w:pPr>
          </w:p>
        </w:tc>
      </w:tr>
    </w:tbl>
    <w:p w:rsidR="00C50740" w:rsidRPr="00F01F4F" w:rsidRDefault="00C50740" w:rsidP="009E06A0">
      <w:pPr>
        <w:pStyle w:val="Titre1"/>
        <w:spacing w:before="0"/>
        <w:ind w:right="-286"/>
        <w:rPr>
          <w:rFonts w:ascii="Arial" w:hAnsi="Arial" w:cs="Arial"/>
          <w:b/>
          <w:color w:val="222A35" w:themeColor="text2" w:themeShade="80"/>
          <w:sz w:val="22"/>
          <w:szCs w:val="22"/>
        </w:rPr>
      </w:pPr>
    </w:p>
    <w:bookmarkStart w:id="5" w:name="_Toc255373555"/>
    <w:p w:rsidR="00E4076E" w:rsidRPr="00F01F4F" w:rsidRDefault="00077696" w:rsidP="009E06A0">
      <w:pPr>
        <w:ind w:right="-286"/>
        <w:rPr>
          <w:rFonts w:ascii="Arial" w:hAnsi="Arial" w:cs="Arial"/>
          <w:sz w:val="20"/>
          <w:szCs w:val="20"/>
        </w:rPr>
      </w:pPr>
      <w:r w:rsidRPr="00F01F4F">
        <w:rPr>
          <w:rFonts w:ascii="Arial" w:hAnsi="Arial" w:cs="Arial"/>
          <w:sz w:val="20"/>
          <w:szCs w:val="20"/>
        </w:rPr>
        <w:fldChar w:fldCharType="begin"/>
      </w:r>
      <w:r w:rsidR="00BC6F1D" w:rsidRPr="00F01F4F">
        <w:rPr>
          <w:rFonts w:ascii="Arial" w:hAnsi="Arial" w:cs="Arial"/>
          <w:sz w:val="20"/>
          <w:szCs w:val="20"/>
        </w:rPr>
        <w:instrText xml:space="preserve"> HYPERLINK "https://www.legifrance.gouv.fr/loda/id/LEGIARTI000043968787/2021-08-26/" </w:instrText>
      </w:r>
      <w:r w:rsidRPr="00F01F4F">
        <w:rPr>
          <w:rFonts w:ascii="Arial" w:hAnsi="Arial" w:cs="Arial"/>
          <w:sz w:val="20"/>
          <w:szCs w:val="20"/>
        </w:rPr>
        <w:fldChar w:fldCharType="separate"/>
      </w:r>
      <w:r w:rsidR="00BC6F1D" w:rsidRPr="00F01F4F">
        <w:rPr>
          <w:rStyle w:val="Lienhypertexte"/>
          <w:rFonts w:ascii="Arial" w:hAnsi="Arial" w:cs="Arial"/>
          <w:color w:val="auto"/>
          <w:sz w:val="20"/>
          <w:szCs w:val="20"/>
        </w:rPr>
        <w:t>Loi n°2021-1109 du 24 août 2021 confortant le respect des principes de la République</w:t>
      </w:r>
      <w:r w:rsidRPr="00F01F4F">
        <w:rPr>
          <w:rFonts w:ascii="Arial" w:hAnsi="Arial" w:cs="Arial"/>
          <w:sz w:val="20"/>
          <w:szCs w:val="20"/>
        </w:rPr>
        <w:fldChar w:fldCharType="end"/>
      </w:r>
      <w:r w:rsidR="00BC6F1D" w:rsidRPr="00F01F4F">
        <w:rPr>
          <w:rFonts w:ascii="Arial" w:hAnsi="Arial" w:cs="Arial"/>
          <w:sz w:val="20"/>
          <w:szCs w:val="20"/>
        </w:rPr>
        <w:t xml:space="preserve"> ; </w:t>
      </w:r>
      <w:hyperlink r:id="rId45" w:history="1">
        <w:proofErr w:type="spellStart"/>
        <w:r w:rsidR="000C5AC8" w:rsidRPr="00F01F4F">
          <w:rPr>
            <w:rStyle w:val="Lienhypertexte"/>
            <w:rFonts w:ascii="Arial" w:hAnsi="Arial" w:cs="Arial"/>
            <w:color w:val="auto"/>
            <w:sz w:val="20"/>
            <w:szCs w:val="20"/>
          </w:rPr>
          <w:t>Art.L131</w:t>
        </w:r>
        <w:proofErr w:type="spellEnd"/>
        <w:r w:rsidR="000C5AC8" w:rsidRPr="00F01F4F">
          <w:rPr>
            <w:rStyle w:val="Lienhypertexte"/>
            <w:rFonts w:ascii="Arial" w:hAnsi="Arial" w:cs="Arial"/>
            <w:color w:val="auto"/>
            <w:sz w:val="20"/>
            <w:szCs w:val="20"/>
          </w:rPr>
          <w:t>-1 à L131-13 du code de l’éducation</w:t>
        </w:r>
      </w:hyperlink>
      <w:r w:rsidR="00AE7596" w:rsidRPr="00F01F4F">
        <w:rPr>
          <w:rFonts w:ascii="Arial" w:hAnsi="Arial" w:cs="Arial"/>
          <w:sz w:val="20"/>
          <w:szCs w:val="20"/>
        </w:rPr>
        <w:t xml:space="preserve"> ; </w:t>
      </w:r>
      <w:hyperlink r:id="rId46" w:history="1">
        <w:r w:rsidR="00AE7596" w:rsidRPr="00F01F4F">
          <w:rPr>
            <w:rStyle w:val="Lienhypertexte"/>
            <w:rFonts w:ascii="Arial" w:hAnsi="Arial" w:cs="Arial"/>
            <w:color w:val="auto"/>
            <w:sz w:val="20"/>
            <w:szCs w:val="20"/>
          </w:rPr>
          <w:t>a</w:t>
        </w:r>
        <w:r w:rsidR="00E4076E" w:rsidRPr="00F01F4F">
          <w:rPr>
            <w:rStyle w:val="Lienhypertexte"/>
            <w:rFonts w:ascii="Arial" w:hAnsi="Arial" w:cs="Arial"/>
            <w:color w:val="auto"/>
            <w:sz w:val="20"/>
            <w:szCs w:val="20"/>
          </w:rPr>
          <w:t>rt.R131-1 à R131-4 du code de l’éducation</w:t>
        </w:r>
      </w:hyperlink>
      <w:r w:rsidR="00AE7596" w:rsidRPr="00F01F4F">
        <w:rPr>
          <w:rFonts w:ascii="Arial" w:hAnsi="Arial" w:cs="Arial"/>
          <w:sz w:val="20"/>
          <w:szCs w:val="20"/>
        </w:rPr>
        <w:t xml:space="preserve"> ; </w:t>
      </w:r>
      <w:hyperlink r:id="rId47" w:history="1">
        <w:r w:rsidR="00AE7596" w:rsidRPr="00F01F4F">
          <w:rPr>
            <w:rStyle w:val="Lienhypertexte"/>
            <w:rFonts w:ascii="Arial" w:hAnsi="Arial" w:cs="Arial"/>
            <w:color w:val="auto"/>
            <w:sz w:val="20"/>
            <w:szCs w:val="20"/>
          </w:rPr>
          <w:t>art.R131-5 à R131-10 du code l’éducation</w:t>
        </w:r>
      </w:hyperlink>
      <w:r w:rsidR="00791E25" w:rsidRPr="00F01F4F">
        <w:rPr>
          <w:rFonts w:ascii="Arial" w:hAnsi="Arial" w:cs="Arial"/>
          <w:sz w:val="20"/>
          <w:szCs w:val="20"/>
        </w:rPr>
        <w:t xml:space="preserve"> ; </w:t>
      </w:r>
      <w:hyperlink r:id="rId48" w:history="1">
        <w:r w:rsidR="00791E25" w:rsidRPr="00F01F4F">
          <w:rPr>
            <w:rStyle w:val="Lienhypertexte"/>
            <w:rFonts w:ascii="Arial" w:hAnsi="Arial" w:cs="Arial"/>
            <w:color w:val="auto"/>
            <w:sz w:val="20"/>
            <w:szCs w:val="20"/>
          </w:rPr>
          <w:t>art.R131-10-1 à R131-10-6 du code de l’éducation</w:t>
        </w:r>
      </w:hyperlink>
      <w:r w:rsidR="00E55240" w:rsidRPr="00F01F4F">
        <w:rPr>
          <w:rFonts w:ascii="Arial" w:hAnsi="Arial" w:cs="Arial"/>
          <w:sz w:val="20"/>
          <w:szCs w:val="20"/>
        </w:rPr>
        <w:t xml:space="preserve"> ; </w:t>
      </w:r>
      <w:hyperlink r:id="rId49" w:anchor="LEGIARTI000025165738" w:history="1">
        <w:r w:rsidR="00E55240" w:rsidRPr="00F01F4F">
          <w:rPr>
            <w:rStyle w:val="Lienhypertexte"/>
            <w:rFonts w:ascii="Arial" w:hAnsi="Arial" w:cs="Arial"/>
            <w:color w:val="auto"/>
            <w:sz w:val="20"/>
            <w:szCs w:val="20"/>
          </w:rPr>
          <w:t>art.</w:t>
        </w:r>
        <w:r w:rsidR="00C01E18" w:rsidRPr="00F01F4F">
          <w:rPr>
            <w:rStyle w:val="Lienhypertexte"/>
            <w:rFonts w:ascii="Arial" w:hAnsi="Arial" w:cs="Arial"/>
            <w:color w:val="auto"/>
            <w:sz w:val="20"/>
            <w:szCs w:val="20"/>
          </w:rPr>
          <w:t>R131-19 du code de l’éducation</w:t>
        </w:r>
        <w:r w:rsidR="00E14072" w:rsidRPr="00F01F4F">
          <w:rPr>
            <w:rStyle w:val="Lienhypertexte"/>
            <w:rFonts w:ascii="Arial" w:hAnsi="Arial" w:cs="Arial"/>
            <w:color w:val="auto"/>
            <w:sz w:val="20"/>
            <w:szCs w:val="20"/>
          </w:rPr>
          <w:t> </w:t>
        </w:r>
      </w:hyperlink>
      <w:r w:rsidR="00E14072" w:rsidRPr="00F01F4F">
        <w:rPr>
          <w:rFonts w:ascii="Arial" w:hAnsi="Arial" w:cs="Arial"/>
          <w:sz w:val="20"/>
          <w:szCs w:val="20"/>
        </w:rPr>
        <w:t xml:space="preserve">; </w:t>
      </w:r>
      <w:hyperlink r:id="rId50" w:history="1">
        <w:r w:rsidR="00E14072" w:rsidRPr="00F01F4F">
          <w:rPr>
            <w:rStyle w:val="Lienhypertexte"/>
            <w:rFonts w:ascii="Arial" w:hAnsi="Arial" w:cs="Arial"/>
            <w:color w:val="auto"/>
            <w:sz w:val="20"/>
            <w:szCs w:val="20"/>
          </w:rPr>
          <w:t>circulaire interministérielle n°2014-159 du 24 décembre 2014 relative à la prévention de l’absentéisme scolaire</w:t>
        </w:r>
      </w:hyperlink>
    </w:p>
    <w:p w:rsidR="000C5AC8" w:rsidRPr="00F01F4F" w:rsidRDefault="000C5AC8" w:rsidP="009E06A0">
      <w:pPr>
        <w:ind w:right="-286"/>
        <w:rPr>
          <w:rFonts w:ascii="Arial" w:hAnsi="Arial" w:cs="Arial"/>
          <w:sz w:val="20"/>
          <w:szCs w:val="20"/>
        </w:rPr>
      </w:pPr>
    </w:p>
    <w:p w:rsidR="001067CF" w:rsidRPr="00F01F4F" w:rsidRDefault="001067CF" w:rsidP="009E06A0">
      <w:pPr>
        <w:ind w:right="-286"/>
        <w:rPr>
          <w:rFonts w:ascii="Arial" w:hAnsi="Arial" w:cs="Arial"/>
          <w:sz w:val="20"/>
          <w:szCs w:val="20"/>
        </w:rPr>
      </w:pPr>
      <w:r w:rsidRPr="00F01F4F">
        <w:rPr>
          <w:rFonts w:ascii="Arial" w:hAnsi="Arial" w:cs="Arial"/>
          <w:sz w:val="20"/>
          <w:szCs w:val="20"/>
        </w:rPr>
        <w:t xml:space="preserve">Conformément à </w:t>
      </w:r>
      <w:hyperlink r:id="rId51" w:history="1">
        <w:r w:rsidRPr="00F01F4F">
          <w:rPr>
            <w:rStyle w:val="Lienhypertexte"/>
            <w:rFonts w:ascii="Arial" w:hAnsi="Arial" w:cs="Arial"/>
            <w:color w:val="auto"/>
            <w:sz w:val="20"/>
            <w:szCs w:val="20"/>
          </w:rPr>
          <w:t>l’article L131-1 du code de l’éducation</w:t>
        </w:r>
      </w:hyperlink>
      <w:r w:rsidRPr="00F01F4F">
        <w:rPr>
          <w:rFonts w:ascii="Arial" w:hAnsi="Arial" w:cs="Arial"/>
          <w:sz w:val="20"/>
          <w:szCs w:val="20"/>
        </w:rPr>
        <w:t>, l’instruction est obligatoire pour chaque enfant dès l’âge de trois ans. L’instruction obligatoire est assurée prioritairement dans les établissements d’enseignement.</w:t>
      </w:r>
    </w:p>
    <w:p w:rsidR="00BC6F1D" w:rsidRPr="00F01F4F" w:rsidRDefault="00BC6F1D" w:rsidP="006E27D9">
      <w:pPr>
        <w:ind w:right="-284"/>
        <w:rPr>
          <w:rFonts w:ascii="Arial" w:hAnsi="Arial" w:cs="Arial"/>
          <w:sz w:val="20"/>
          <w:szCs w:val="20"/>
        </w:rPr>
      </w:pPr>
      <w:r w:rsidRPr="00F01F4F">
        <w:rPr>
          <w:rFonts w:ascii="Arial" w:hAnsi="Arial" w:cs="Arial"/>
          <w:sz w:val="20"/>
          <w:szCs w:val="20"/>
        </w:rPr>
        <w:t>Afin notamment de renforcer le suivi de l'obligation d'instruction par le maire et l'autorité de l'Etat compétente en matière d'éducation et de s'assurer ainsi qu'aucun enfant n'est privé de son droit à l'instruction, chaque enfant soumis à l'obligation d'in</w:t>
      </w:r>
      <w:r w:rsidR="000807A5" w:rsidRPr="00F01F4F">
        <w:rPr>
          <w:rFonts w:ascii="Arial" w:hAnsi="Arial" w:cs="Arial"/>
          <w:sz w:val="20"/>
          <w:szCs w:val="20"/>
        </w:rPr>
        <w:t xml:space="preserve">struction prévue à </w:t>
      </w:r>
      <w:hyperlink r:id="rId52" w:history="1">
        <w:r w:rsidR="000807A5" w:rsidRPr="00F01F4F">
          <w:rPr>
            <w:rStyle w:val="Lienhypertexte"/>
            <w:rFonts w:ascii="Arial" w:hAnsi="Arial" w:cs="Arial"/>
            <w:color w:val="auto"/>
            <w:sz w:val="20"/>
            <w:szCs w:val="20"/>
          </w:rPr>
          <w:t>l'article L</w:t>
        </w:r>
        <w:r w:rsidRPr="00F01F4F">
          <w:rPr>
            <w:rStyle w:val="Lienhypertexte"/>
            <w:rFonts w:ascii="Arial" w:hAnsi="Arial" w:cs="Arial"/>
            <w:color w:val="auto"/>
            <w:sz w:val="20"/>
            <w:szCs w:val="20"/>
          </w:rPr>
          <w:t>131-1</w:t>
        </w:r>
      </w:hyperlink>
      <w:r w:rsidRPr="00F01F4F">
        <w:rPr>
          <w:rFonts w:ascii="Arial" w:hAnsi="Arial" w:cs="Arial"/>
          <w:sz w:val="20"/>
          <w:szCs w:val="20"/>
        </w:rPr>
        <w:t xml:space="preserve"> se voit attribuer un identifiant national.</w:t>
      </w:r>
    </w:p>
    <w:p w:rsidR="002368CC" w:rsidRPr="00F01F4F" w:rsidRDefault="002368CC" w:rsidP="006E27D9">
      <w:pPr>
        <w:ind w:right="-284"/>
        <w:rPr>
          <w:rFonts w:ascii="Arial" w:hAnsi="Arial" w:cs="Arial"/>
          <w:sz w:val="20"/>
          <w:szCs w:val="20"/>
        </w:rPr>
      </w:pPr>
      <w:r w:rsidRPr="00F01F4F">
        <w:rPr>
          <w:rFonts w:ascii="Arial" w:hAnsi="Arial" w:cs="Arial"/>
          <w:sz w:val="20"/>
          <w:szCs w:val="20"/>
        </w:rPr>
        <w:t>Ainsi, à compter de la rentrée scolaire 2022, les enfants instruits dans la famille s</w:t>
      </w:r>
      <w:r w:rsidR="000807A5" w:rsidRPr="00F01F4F">
        <w:rPr>
          <w:rFonts w:ascii="Arial" w:hAnsi="Arial" w:cs="Arial"/>
          <w:sz w:val="20"/>
          <w:szCs w:val="20"/>
        </w:rPr>
        <w:t>er</w:t>
      </w:r>
      <w:r w:rsidRPr="00F01F4F">
        <w:rPr>
          <w:rFonts w:ascii="Arial" w:hAnsi="Arial" w:cs="Arial"/>
          <w:sz w:val="20"/>
          <w:szCs w:val="20"/>
        </w:rPr>
        <w:t>ont rattachés administrativement à une circonscription d'enseignement du premier degré ou à un établissement d'enseignement scolaire public désigné par l'autorité de l'Etat compétente en matière d'éducation.</w:t>
      </w:r>
    </w:p>
    <w:p w:rsidR="00C50740" w:rsidRPr="00F01F4F" w:rsidRDefault="00C50740" w:rsidP="009E06A0">
      <w:pPr>
        <w:ind w:right="-286"/>
        <w:rPr>
          <w:rFonts w:ascii="Arial" w:hAnsi="Arial" w:cs="Arial"/>
          <w:color w:val="222A35" w:themeColor="text2" w:themeShade="80"/>
          <w:sz w:val="20"/>
          <w:szCs w:val="20"/>
        </w:rPr>
      </w:pPr>
    </w:p>
    <w:p w:rsidR="00E605A1" w:rsidRPr="00F01F4F" w:rsidRDefault="00C6284A" w:rsidP="009E06A0">
      <w:pPr>
        <w:ind w:right="-286"/>
        <w:rPr>
          <w:rFonts w:ascii="Arial" w:hAnsi="Arial" w:cs="Arial"/>
          <w:b/>
          <w:color w:val="002060"/>
          <w:szCs w:val="22"/>
        </w:rPr>
      </w:pPr>
      <w:r w:rsidRPr="00F01F4F">
        <w:rPr>
          <w:rFonts w:ascii="Arial" w:hAnsi="Arial" w:cs="Arial"/>
          <w:b/>
          <w:color w:val="002060"/>
          <w:szCs w:val="22"/>
        </w:rPr>
        <w:t>2</w:t>
      </w:r>
      <w:r w:rsidR="004A1692" w:rsidRPr="00F01F4F">
        <w:rPr>
          <w:rFonts w:ascii="Arial" w:hAnsi="Arial" w:cs="Arial"/>
          <w:b/>
          <w:color w:val="002060"/>
          <w:szCs w:val="22"/>
        </w:rPr>
        <w:t>.</w:t>
      </w:r>
      <w:r w:rsidR="0066042B" w:rsidRPr="00F01F4F">
        <w:rPr>
          <w:rFonts w:ascii="Arial" w:hAnsi="Arial" w:cs="Arial"/>
          <w:b/>
          <w:color w:val="002060"/>
          <w:szCs w:val="22"/>
        </w:rPr>
        <w:t>1</w:t>
      </w:r>
      <w:r w:rsidR="003A0633" w:rsidRPr="00F01F4F">
        <w:rPr>
          <w:rFonts w:ascii="Arial" w:hAnsi="Arial" w:cs="Arial"/>
          <w:b/>
          <w:color w:val="002060"/>
          <w:szCs w:val="22"/>
        </w:rPr>
        <w:t xml:space="preserve"> </w:t>
      </w:r>
      <w:r w:rsidR="00E605A1" w:rsidRPr="00F01F4F">
        <w:rPr>
          <w:rFonts w:ascii="Arial" w:hAnsi="Arial" w:cs="Arial"/>
          <w:b/>
          <w:color w:val="002060"/>
          <w:szCs w:val="22"/>
          <w:u w:val="single"/>
        </w:rPr>
        <w:t>Dispositions générales</w:t>
      </w:r>
      <w:r w:rsidR="00E605A1" w:rsidRPr="00F01F4F">
        <w:rPr>
          <w:rFonts w:ascii="Arial" w:hAnsi="Arial" w:cs="Arial"/>
          <w:b/>
          <w:color w:val="002060"/>
          <w:szCs w:val="22"/>
        </w:rPr>
        <w:t xml:space="preserve"> </w:t>
      </w:r>
    </w:p>
    <w:p w:rsidR="00E605A1" w:rsidRPr="00F01F4F" w:rsidRDefault="00E605A1" w:rsidP="009E06A0">
      <w:pPr>
        <w:ind w:right="-286"/>
        <w:rPr>
          <w:rFonts w:ascii="Arial" w:hAnsi="Arial" w:cs="Arial"/>
          <w:b/>
          <w:color w:val="222A35" w:themeColor="text2" w:themeShade="80"/>
          <w:szCs w:val="22"/>
        </w:rPr>
      </w:pPr>
    </w:p>
    <w:p w:rsidR="00E605A1" w:rsidRPr="00F01F4F" w:rsidRDefault="00E605A1" w:rsidP="009E06A0">
      <w:pPr>
        <w:pStyle w:val="Titre1"/>
        <w:spacing w:before="0"/>
        <w:ind w:right="-286"/>
        <w:rPr>
          <w:rFonts w:ascii="Arial" w:hAnsi="Arial" w:cs="Arial"/>
          <w:color w:val="auto"/>
          <w:sz w:val="20"/>
          <w:szCs w:val="20"/>
          <w:shd w:val="clear" w:color="auto" w:fill="FFFFFF"/>
        </w:rPr>
      </w:pPr>
      <w:r w:rsidRPr="00F01F4F">
        <w:rPr>
          <w:rFonts w:ascii="Arial" w:hAnsi="Arial" w:cs="Arial"/>
          <w:color w:val="auto"/>
          <w:sz w:val="20"/>
          <w:szCs w:val="20"/>
          <w:shd w:val="clear" w:color="auto" w:fill="FFFFFF"/>
        </w:rPr>
        <w:t>Les obligations des élèves consistent dans l'accomplissement des tâches inhérentes à leurs études ; elles incluent l'assiduité et le respect des règles de fonctionnement et de la vie collective des établissements (</w:t>
      </w:r>
      <w:hyperlink r:id="rId53" w:history="1">
        <w:r w:rsidRPr="00F01F4F">
          <w:rPr>
            <w:rStyle w:val="Lienhypertexte"/>
            <w:rFonts w:ascii="Arial" w:hAnsi="Arial" w:cs="Arial"/>
            <w:color w:val="auto"/>
            <w:sz w:val="20"/>
            <w:szCs w:val="20"/>
            <w:shd w:val="clear" w:color="auto" w:fill="FFFFFF"/>
          </w:rPr>
          <w:t>art.L511-1 du code de l’éducation</w:t>
        </w:r>
      </w:hyperlink>
      <w:r w:rsidRPr="00F01F4F">
        <w:rPr>
          <w:rFonts w:ascii="Arial" w:hAnsi="Arial" w:cs="Arial"/>
          <w:color w:val="auto"/>
          <w:sz w:val="20"/>
          <w:szCs w:val="20"/>
          <w:shd w:val="clear" w:color="auto" w:fill="FFFFFF"/>
        </w:rPr>
        <w:t>).</w:t>
      </w:r>
      <w:bookmarkStart w:id="6" w:name="_Toc255373560"/>
    </w:p>
    <w:p w:rsidR="00E605A1" w:rsidRPr="00F01F4F" w:rsidRDefault="00E605A1" w:rsidP="009E06A0">
      <w:pPr>
        <w:pStyle w:val="Titre1"/>
        <w:spacing w:before="0"/>
        <w:ind w:right="-286"/>
        <w:rPr>
          <w:rFonts w:ascii="Arial" w:hAnsi="Arial" w:cs="Arial"/>
          <w:color w:val="222A35" w:themeColor="text2" w:themeShade="80"/>
          <w:sz w:val="20"/>
          <w:szCs w:val="20"/>
          <w:shd w:val="clear" w:color="auto" w:fill="FFFFFF"/>
        </w:rPr>
      </w:pPr>
    </w:p>
    <w:p w:rsidR="00E605A1" w:rsidRPr="00F01F4F" w:rsidRDefault="00C6284A" w:rsidP="009E06A0">
      <w:pPr>
        <w:pStyle w:val="Titre1"/>
        <w:spacing w:before="0"/>
        <w:ind w:right="-286"/>
        <w:rPr>
          <w:rFonts w:ascii="Arial" w:hAnsi="Arial" w:cs="Arial"/>
          <w:b/>
          <w:color w:val="002060"/>
          <w:sz w:val="22"/>
          <w:szCs w:val="22"/>
        </w:rPr>
      </w:pPr>
      <w:r w:rsidRPr="00F01F4F">
        <w:rPr>
          <w:rFonts w:ascii="Arial" w:hAnsi="Arial" w:cs="Arial"/>
          <w:b/>
          <w:color w:val="002060"/>
          <w:sz w:val="22"/>
          <w:szCs w:val="22"/>
        </w:rPr>
        <w:t>2</w:t>
      </w:r>
      <w:r w:rsidR="004A1692" w:rsidRPr="00F01F4F">
        <w:rPr>
          <w:rFonts w:ascii="Arial" w:hAnsi="Arial" w:cs="Arial"/>
          <w:b/>
          <w:color w:val="002060"/>
          <w:sz w:val="22"/>
          <w:szCs w:val="22"/>
        </w:rPr>
        <w:t>.2</w:t>
      </w:r>
      <w:r w:rsidR="003A0633" w:rsidRPr="00F01F4F">
        <w:rPr>
          <w:rFonts w:ascii="Arial" w:hAnsi="Arial" w:cs="Arial"/>
          <w:b/>
          <w:color w:val="002060"/>
          <w:sz w:val="22"/>
          <w:szCs w:val="22"/>
        </w:rPr>
        <w:t xml:space="preserve"> </w:t>
      </w:r>
      <w:r w:rsidR="00C50740" w:rsidRPr="00F01F4F">
        <w:rPr>
          <w:rFonts w:ascii="Arial" w:hAnsi="Arial" w:cs="Arial"/>
          <w:b/>
          <w:color w:val="002060"/>
          <w:sz w:val="22"/>
          <w:szCs w:val="22"/>
          <w:u w:val="single"/>
        </w:rPr>
        <w:t xml:space="preserve">Dispositions </w:t>
      </w:r>
      <w:bookmarkEnd w:id="6"/>
      <w:r w:rsidR="00E605A1" w:rsidRPr="00F01F4F">
        <w:rPr>
          <w:rFonts w:ascii="Arial" w:hAnsi="Arial" w:cs="Arial"/>
          <w:b/>
          <w:color w:val="002060"/>
          <w:sz w:val="22"/>
          <w:szCs w:val="22"/>
          <w:u w:val="single"/>
        </w:rPr>
        <w:t>particulières à l’école maternelle</w:t>
      </w:r>
    </w:p>
    <w:p w:rsidR="00E605A1" w:rsidRPr="00F01F4F" w:rsidRDefault="00E605A1" w:rsidP="009E06A0">
      <w:pPr>
        <w:ind w:right="-286"/>
        <w:rPr>
          <w:rFonts w:ascii="Arial" w:hAnsi="Arial" w:cs="Arial"/>
          <w:color w:val="222A35" w:themeColor="text2" w:themeShade="80"/>
        </w:rPr>
      </w:pPr>
    </w:p>
    <w:p w:rsidR="00294DBA" w:rsidRPr="00F01F4F" w:rsidRDefault="00E605A1" w:rsidP="00294DBA">
      <w:pPr>
        <w:ind w:right="-286"/>
        <w:rPr>
          <w:rFonts w:ascii="Arial" w:hAnsi="Arial" w:cs="Arial"/>
          <w:sz w:val="20"/>
          <w:szCs w:val="20"/>
        </w:rPr>
      </w:pPr>
      <w:r w:rsidRPr="00F01F4F">
        <w:rPr>
          <w:rFonts w:ascii="Arial" w:hAnsi="Arial" w:cs="Arial"/>
          <w:sz w:val="20"/>
          <w:szCs w:val="20"/>
        </w:rPr>
        <w:t>Lors de l’inscription</w:t>
      </w:r>
      <w:r w:rsidR="002B0584" w:rsidRPr="00F01F4F">
        <w:rPr>
          <w:rFonts w:ascii="Arial" w:hAnsi="Arial" w:cs="Arial"/>
          <w:sz w:val="20"/>
          <w:szCs w:val="20"/>
        </w:rPr>
        <w:t xml:space="preserve"> d’un enfant</w:t>
      </w:r>
      <w:r w:rsidRPr="00F01F4F">
        <w:rPr>
          <w:rFonts w:ascii="Arial" w:hAnsi="Arial" w:cs="Arial"/>
          <w:sz w:val="20"/>
          <w:szCs w:val="20"/>
        </w:rPr>
        <w:t xml:space="preserve"> à l’école maternelle</w:t>
      </w:r>
      <w:r w:rsidR="002B0584" w:rsidRPr="00F01F4F">
        <w:rPr>
          <w:rFonts w:ascii="Arial" w:hAnsi="Arial" w:cs="Arial"/>
          <w:sz w:val="20"/>
          <w:szCs w:val="20"/>
        </w:rPr>
        <w:t xml:space="preserve"> avant l’âge de trois ans, les personnes responsables s’engagent à ce </w:t>
      </w:r>
      <w:r w:rsidR="0000232A" w:rsidRPr="00F01F4F">
        <w:rPr>
          <w:rFonts w:ascii="Arial" w:hAnsi="Arial" w:cs="Arial"/>
          <w:sz w:val="20"/>
          <w:szCs w:val="20"/>
        </w:rPr>
        <w:t xml:space="preserve">que </w:t>
      </w:r>
      <w:r w:rsidR="002B0584" w:rsidRPr="00F01F4F">
        <w:rPr>
          <w:rFonts w:ascii="Arial" w:hAnsi="Arial" w:cs="Arial"/>
          <w:sz w:val="20"/>
          <w:szCs w:val="20"/>
        </w:rPr>
        <w:t>l’enfant fréquente régulièrement l’école.</w:t>
      </w:r>
      <w:r w:rsidRPr="00F01F4F">
        <w:rPr>
          <w:rFonts w:ascii="Arial" w:hAnsi="Arial" w:cs="Arial"/>
          <w:sz w:val="20"/>
          <w:szCs w:val="20"/>
        </w:rPr>
        <w:t xml:space="preserve"> Toutefois, l'obligation d'assiduité peut être aménagée en petite section d'école maternelle</w:t>
      </w:r>
      <w:r w:rsidR="003A0633" w:rsidRPr="00F01F4F">
        <w:rPr>
          <w:rFonts w:ascii="Arial" w:hAnsi="Arial" w:cs="Arial"/>
          <w:sz w:val="20"/>
          <w:szCs w:val="20"/>
        </w:rPr>
        <w:t xml:space="preserve"> à la demande des personnes responsables de l'enfant dans les conditions et selon la procédure prévue à l’</w:t>
      </w:r>
      <w:hyperlink r:id="rId54" w:history="1">
        <w:r w:rsidRPr="00F01F4F">
          <w:rPr>
            <w:rStyle w:val="Lienhypertexte"/>
            <w:rFonts w:ascii="Arial" w:hAnsi="Arial" w:cs="Arial"/>
            <w:color w:val="auto"/>
            <w:sz w:val="20"/>
            <w:szCs w:val="20"/>
          </w:rPr>
          <w:t>art</w:t>
        </w:r>
        <w:r w:rsidR="003A0633" w:rsidRPr="00F01F4F">
          <w:rPr>
            <w:rStyle w:val="Lienhypertexte"/>
            <w:rFonts w:ascii="Arial" w:hAnsi="Arial" w:cs="Arial"/>
            <w:color w:val="auto"/>
            <w:sz w:val="20"/>
            <w:szCs w:val="20"/>
          </w:rPr>
          <w:t xml:space="preserve">icle </w:t>
        </w:r>
        <w:r w:rsidRPr="00F01F4F">
          <w:rPr>
            <w:rStyle w:val="Lienhypertexte"/>
            <w:rFonts w:ascii="Arial" w:hAnsi="Arial" w:cs="Arial"/>
            <w:color w:val="auto"/>
            <w:sz w:val="20"/>
            <w:szCs w:val="20"/>
          </w:rPr>
          <w:t>R131-1-1 du code de l’éducation</w:t>
        </w:r>
      </w:hyperlink>
      <w:r w:rsidRPr="00F01F4F">
        <w:rPr>
          <w:rFonts w:ascii="Arial" w:hAnsi="Arial" w:cs="Arial"/>
          <w:sz w:val="20"/>
          <w:szCs w:val="20"/>
        </w:rPr>
        <w:t>. Ces aménagements ne peuvent porter que sur les heures de classe prévues l'après-midi.</w:t>
      </w:r>
    </w:p>
    <w:p w:rsidR="00E605A1" w:rsidRPr="00F01F4F" w:rsidRDefault="00E605A1" w:rsidP="00294DBA">
      <w:pPr>
        <w:ind w:right="-286"/>
        <w:rPr>
          <w:rFonts w:ascii="Arial" w:hAnsi="Arial" w:cs="Arial"/>
          <w:sz w:val="20"/>
          <w:szCs w:val="20"/>
        </w:rPr>
      </w:pPr>
      <w:r w:rsidRPr="00F01F4F">
        <w:rPr>
          <w:rFonts w:ascii="Arial" w:hAnsi="Arial" w:cs="Arial"/>
          <w:sz w:val="20"/>
          <w:szCs w:val="20"/>
        </w:rPr>
        <w:t>La demande d'aménagement, écrite et signée, est adressée par les personnes responsables de l'enfant au directeur de l'école qui la transmet, accompagnée de son avis, à l'inspecteur de l'éducation nationale de la circonscription dans laquelle est implantée l'école, dans un délai maximum de deux jours ouvrés. L'avis du directeur de l'école est délivré au terme d'un dialogue avec les membres de l'équipe éducative.</w:t>
      </w:r>
    </w:p>
    <w:p w:rsidR="00E605A1" w:rsidRPr="00F01F4F" w:rsidRDefault="00E605A1" w:rsidP="009E06A0">
      <w:pPr>
        <w:pStyle w:val="Titre1"/>
        <w:spacing w:before="0"/>
        <w:ind w:right="-286"/>
        <w:rPr>
          <w:rFonts w:ascii="Arial" w:hAnsi="Arial" w:cs="Arial"/>
          <w:color w:val="auto"/>
          <w:sz w:val="20"/>
          <w:szCs w:val="20"/>
        </w:rPr>
      </w:pPr>
      <w:r w:rsidRPr="00F01F4F">
        <w:rPr>
          <w:rFonts w:ascii="Arial" w:hAnsi="Arial" w:cs="Arial"/>
          <w:color w:val="auto"/>
          <w:sz w:val="20"/>
          <w:szCs w:val="20"/>
        </w:rPr>
        <w:t>Lorsque cet avis est favorable, l'aménagement demandé est mis en œuvre, à titre provisoire, dans l'attente de la décision de l'inspecteur de l'éducation nationale. Le silence gardé par ce dernier pendant un délai de quinze jours à compter de la transmission de la demande d'aménagement par le directeur de l'école vaut décision d'acceptation.</w:t>
      </w:r>
    </w:p>
    <w:p w:rsidR="00E605A1" w:rsidRPr="00F01F4F" w:rsidRDefault="00E605A1" w:rsidP="009E06A0">
      <w:pPr>
        <w:pStyle w:val="Titre1"/>
        <w:spacing w:before="0"/>
        <w:ind w:right="-286"/>
        <w:rPr>
          <w:rFonts w:ascii="Arial" w:hAnsi="Arial" w:cs="Arial"/>
          <w:color w:val="auto"/>
          <w:sz w:val="20"/>
          <w:szCs w:val="20"/>
        </w:rPr>
      </w:pPr>
      <w:r w:rsidRPr="00F01F4F">
        <w:rPr>
          <w:rFonts w:ascii="Arial" w:hAnsi="Arial" w:cs="Arial"/>
          <w:color w:val="auto"/>
          <w:sz w:val="20"/>
          <w:szCs w:val="20"/>
        </w:rPr>
        <w:t>Les modalités de l'aménagement décidé par l'inspecteur de l'éducation nationale sont communiquées par écrit par le directeur de l'école aux personnes responsables de l'enfant. Elles tiennent compte des horaires d'entrée et de sortie des classes, du fonctionnement général de l'école et de son règlement intérieur. Elles peuvent être modifiées à la demande des personnes responsables de l'enfant, en cours d'année scolaire, selon les mêmes modalités que celles applicables aux demandes initiales.</w:t>
      </w:r>
    </w:p>
    <w:p w:rsidR="00C50740" w:rsidRPr="00F01F4F" w:rsidRDefault="00E605A1" w:rsidP="009E06A0">
      <w:pPr>
        <w:pStyle w:val="Titre1"/>
        <w:spacing w:before="0"/>
        <w:ind w:right="-286"/>
        <w:rPr>
          <w:rFonts w:ascii="Arial" w:hAnsi="Arial" w:cs="Arial"/>
          <w:color w:val="auto"/>
          <w:sz w:val="20"/>
          <w:szCs w:val="20"/>
          <w:shd w:val="clear" w:color="auto" w:fill="FFFFFF"/>
        </w:rPr>
      </w:pPr>
      <w:r w:rsidRPr="00F01F4F">
        <w:rPr>
          <w:rFonts w:ascii="Arial" w:hAnsi="Arial" w:cs="Arial"/>
          <w:b/>
          <w:color w:val="auto"/>
          <w:sz w:val="22"/>
          <w:szCs w:val="22"/>
        </w:rPr>
        <w:t xml:space="preserve"> </w:t>
      </w:r>
    </w:p>
    <w:p w:rsidR="00C50740" w:rsidRPr="00F01F4F" w:rsidRDefault="00C6284A" w:rsidP="009E06A0">
      <w:pPr>
        <w:ind w:right="-286"/>
        <w:rPr>
          <w:rFonts w:ascii="Arial" w:hAnsi="Arial" w:cs="Arial"/>
          <w:b/>
          <w:color w:val="002060"/>
          <w:szCs w:val="22"/>
        </w:rPr>
      </w:pPr>
      <w:r w:rsidRPr="00F01F4F">
        <w:rPr>
          <w:rFonts w:ascii="Arial" w:hAnsi="Arial" w:cs="Arial"/>
          <w:b/>
          <w:color w:val="002060"/>
          <w:szCs w:val="22"/>
        </w:rPr>
        <w:t>2</w:t>
      </w:r>
      <w:r w:rsidR="0034527B" w:rsidRPr="00F01F4F">
        <w:rPr>
          <w:rFonts w:ascii="Arial" w:hAnsi="Arial" w:cs="Arial"/>
          <w:b/>
          <w:color w:val="002060"/>
          <w:szCs w:val="22"/>
        </w:rPr>
        <w:t>.3</w:t>
      </w:r>
      <w:r w:rsidR="00485782" w:rsidRPr="00F01F4F">
        <w:rPr>
          <w:rFonts w:ascii="Arial" w:hAnsi="Arial" w:cs="Arial"/>
          <w:b/>
          <w:color w:val="002060"/>
          <w:szCs w:val="22"/>
        </w:rPr>
        <w:t xml:space="preserve"> </w:t>
      </w:r>
      <w:r w:rsidR="00284E6B" w:rsidRPr="00F01F4F">
        <w:rPr>
          <w:rFonts w:ascii="Arial" w:hAnsi="Arial" w:cs="Arial"/>
          <w:b/>
          <w:color w:val="002060"/>
          <w:szCs w:val="22"/>
          <w:u w:val="single"/>
        </w:rPr>
        <w:t>Dispositions communes aux élèves relevant de l’obligation scolaire</w:t>
      </w:r>
    </w:p>
    <w:p w:rsidR="00284E6B" w:rsidRPr="00F01F4F" w:rsidRDefault="00284E6B" w:rsidP="009E06A0">
      <w:pPr>
        <w:ind w:right="-286"/>
        <w:rPr>
          <w:rFonts w:ascii="Arial" w:hAnsi="Arial" w:cs="Arial"/>
          <w:color w:val="222A35" w:themeColor="text2" w:themeShade="80"/>
          <w:sz w:val="20"/>
          <w:szCs w:val="20"/>
        </w:rPr>
      </w:pPr>
    </w:p>
    <w:p w:rsidR="00C50740" w:rsidRPr="00F01F4F" w:rsidRDefault="00C50740" w:rsidP="009E06A0">
      <w:pPr>
        <w:ind w:right="-286"/>
        <w:rPr>
          <w:rFonts w:ascii="Arial" w:hAnsi="Arial" w:cs="Arial"/>
          <w:sz w:val="20"/>
          <w:szCs w:val="20"/>
        </w:rPr>
      </w:pPr>
      <w:r w:rsidRPr="00F01F4F">
        <w:rPr>
          <w:rFonts w:ascii="Arial" w:hAnsi="Arial" w:cs="Arial"/>
          <w:sz w:val="20"/>
          <w:szCs w:val="20"/>
        </w:rPr>
        <w:t xml:space="preserve">Afin de garantir aux enfants soumis à l'obligation scolaire le respect du droit à l'instruction, les modalités de contrôle de l'obligation, de la fréquentation et de l'assiduité scolaires sont définies </w:t>
      </w:r>
      <w:r w:rsidRPr="00F01F4F">
        <w:rPr>
          <w:rFonts w:ascii="Arial" w:hAnsi="Arial" w:cs="Arial"/>
          <w:sz w:val="20"/>
          <w:szCs w:val="20"/>
          <w:shd w:val="clear" w:color="auto" w:fill="FFFFFF"/>
        </w:rPr>
        <w:t xml:space="preserve">par les </w:t>
      </w:r>
      <w:hyperlink r:id="rId55" w:history="1">
        <w:r w:rsidRPr="00F01F4F">
          <w:rPr>
            <w:rStyle w:val="Lienhypertexte"/>
            <w:rFonts w:ascii="Arial" w:hAnsi="Arial" w:cs="Arial"/>
            <w:color w:val="auto"/>
            <w:sz w:val="20"/>
            <w:szCs w:val="20"/>
          </w:rPr>
          <w:t>articles R</w:t>
        </w:r>
        <w:r w:rsidR="00B12B1C" w:rsidRPr="00F01F4F">
          <w:rPr>
            <w:rStyle w:val="Lienhypertexte"/>
            <w:rFonts w:ascii="Arial" w:hAnsi="Arial" w:cs="Arial"/>
            <w:color w:val="auto"/>
            <w:sz w:val="20"/>
            <w:szCs w:val="20"/>
          </w:rPr>
          <w:t>131-2 à</w:t>
        </w:r>
        <w:r w:rsidR="002D0A06" w:rsidRPr="00F01F4F">
          <w:rPr>
            <w:rStyle w:val="Lienhypertexte"/>
            <w:rFonts w:ascii="Arial" w:hAnsi="Arial" w:cs="Arial"/>
            <w:color w:val="auto"/>
            <w:sz w:val="20"/>
            <w:szCs w:val="20"/>
          </w:rPr>
          <w:t xml:space="preserve"> R131-4</w:t>
        </w:r>
      </w:hyperlink>
      <w:r w:rsidR="00712E39" w:rsidRPr="00F01F4F">
        <w:rPr>
          <w:rFonts w:ascii="Arial" w:hAnsi="Arial" w:cs="Arial"/>
          <w:sz w:val="20"/>
          <w:szCs w:val="20"/>
        </w:rPr>
        <w:t xml:space="preserve"> ; </w:t>
      </w:r>
      <w:hyperlink r:id="rId56" w:history="1">
        <w:r w:rsidR="00712E39" w:rsidRPr="00F01F4F">
          <w:rPr>
            <w:rStyle w:val="Lienhypertexte"/>
            <w:rFonts w:ascii="Arial" w:hAnsi="Arial" w:cs="Arial"/>
            <w:color w:val="auto"/>
            <w:sz w:val="20"/>
            <w:szCs w:val="20"/>
          </w:rPr>
          <w:t>R131-5 à R131-9</w:t>
        </w:r>
      </w:hyperlink>
      <w:r w:rsidR="00712E39" w:rsidRPr="00F01F4F">
        <w:rPr>
          <w:rFonts w:ascii="Arial" w:hAnsi="Arial" w:cs="Arial"/>
          <w:sz w:val="20"/>
          <w:szCs w:val="20"/>
        </w:rPr>
        <w:t xml:space="preserve"> </w:t>
      </w:r>
      <w:r w:rsidR="002D0A06" w:rsidRPr="00F01F4F">
        <w:rPr>
          <w:rFonts w:ascii="Arial" w:hAnsi="Arial" w:cs="Arial"/>
          <w:sz w:val="20"/>
          <w:szCs w:val="20"/>
        </w:rPr>
        <w:t xml:space="preserve">du code de l’éducation </w:t>
      </w:r>
      <w:r w:rsidR="00712E39" w:rsidRPr="00F01F4F">
        <w:rPr>
          <w:rFonts w:ascii="Arial" w:hAnsi="Arial" w:cs="Arial"/>
          <w:sz w:val="20"/>
          <w:szCs w:val="20"/>
        </w:rPr>
        <w:t xml:space="preserve">et </w:t>
      </w:r>
      <w:hyperlink r:id="rId57" w:tooltip="Code de l'éducation - art. R131-17 (V)" w:history="1">
        <w:r w:rsidRPr="00F01F4F">
          <w:rPr>
            <w:rFonts w:ascii="Arial" w:hAnsi="Arial" w:cs="Arial"/>
            <w:sz w:val="20"/>
            <w:szCs w:val="20"/>
            <w:u w:val="single"/>
          </w:rPr>
          <w:t>R131-17 et R131-18</w:t>
        </w:r>
        <w:r w:rsidRPr="00F01F4F">
          <w:rPr>
            <w:rFonts w:ascii="Arial" w:hAnsi="Arial" w:cs="Arial"/>
            <w:sz w:val="20"/>
            <w:szCs w:val="20"/>
          </w:rPr>
          <w:t xml:space="preserve"> </w:t>
        </w:r>
      </w:hyperlink>
      <w:r w:rsidRPr="00F01F4F">
        <w:rPr>
          <w:rFonts w:ascii="Arial" w:hAnsi="Arial" w:cs="Arial"/>
          <w:sz w:val="20"/>
          <w:szCs w:val="20"/>
          <w:shd w:val="clear" w:color="auto" w:fill="FFFFFF"/>
        </w:rPr>
        <w:t xml:space="preserve">conformément à </w:t>
      </w:r>
      <w:hyperlink r:id="rId58" w:history="1">
        <w:r w:rsidRPr="00F01F4F">
          <w:rPr>
            <w:rStyle w:val="Lienhypertexte"/>
            <w:rFonts w:ascii="Arial" w:hAnsi="Arial" w:cs="Arial"/>
            <w:color w:val="auto"/>
            <w:sz w:val="20"/>
            <w:szCs w:val="20"/>
            <w:shd w:val="clear" w:color="auto" w:fill="FFFFFF"/>
          </w:rPr>
          <w:t>l’article L131-12</w:t>
        </w:r>
      </w:hyperlink>
      <w:r w:rsidRPr="00F01F4F">
        <w:rPr>
          <w:rFonts w:ascii="Arial" w:hAnsi="Arial" w:cs="Arial"/>
          <w:sz w:val="20"/>
          <w:szCs w:val="20"/>
        </w:rPr>
        <w:t xml:space="preserve">. </w:t>
      </w:r>
    </w:p>
    <w:p w:rsidR="00C50740" w:rsidRPr="00F01F4F" w:rsidRDefault="00C50740" w:rsidP="009E06A0">
      <w:pPr>
        <w:ind w:right="-286"/>
        <w:rPr>
          <w:rFonts w:ascii="Arial" w:hAnsi="Arial" w:cs="Arial"/>
          <w:sz w:val="20"/>
          <w:szCs w:val="20"/>
        </w:rPr>
      </w:pPr>
      <w:r w:rsidRPr="00F01F4F">
        <w:rPr>
          <w:rFonts w:ascii="Arial" w:hAnsi="Arial" w:cs="Arial"/>
          <w:sz w:val="20"/>
          <w:szCs w:val="20"/>
        </w:rPr>
        <w:t>Le contrôle de l'assiduité scolaire s'appuie sur un dialogue suivi entre les personnes responsables de l'enfant et celles qui sont chargées de ce contrôle.</w:t>
      </w:r>
    </w:p>
    <w:p w:rsidR="00C50740" w:rsidRPr="00F01F4F" w:rsidRDefault="00C50740" w:rsidP="009E06A0">
      <w:pPr>
        <w:spacing w:line="240" w:lineRule="exact"/>
        <w:ind w:right="-286"/>
        <w:rPr>
          <w:rFonts w:ascii="Arial" w:hAnsi="Arial" w:cs="Arial"/>
          <w:color w:val="222A35" w:themeColor="text2" w:themeShade="80"/>
          <w:sz w:val="20"/>
          <w:szCs w:val="20"/>
        </w:rPr>
      </w:pPr>
    </w:p>
    <w:p w:rsidR="004B7C56" w:rsidRPr="00F01F4F" w:rsidRDefault="004B7C56" w:rsidP="009E06A0">
      <w:pPr>
        <w:ind w:right="-286"/>
        <w:rPr>
          <w:rFonts w:ascii="Arial" w:hAnsi="Arial" w:cs="Arial"/>
          <w:b/>
          <w:color w:val="002060"/>
          <w:szCs w:val="22"/>
        </w:rPr>
      </w:pPr>
      <w:r w:rsidRPr="00F01F4F">
        <w:rPr>
          <w:rFonts w:ascii="Arial" w:hAnsi="Arial" w:cs="Arial"/>
          <w:b/>
          <w:color w:val="002060"/>
          <w:szCs w:val="22"/>
        </w:rPr>
        <w:t xml:space="preserve">a) </w:t>
      </w:r>
      <w:r w:rsidRPr="00F01F4F">
        <w:rPr>
          <w:rFonts w:ascii="Arial" w:hAnsi="Arial" w:cs="Arial"/>
          <w:b/>
          <w:color w:val="002060"/>
          <w:szCs w:val="22"/>
          <w:u w:val="single"/>
        </w:rPr>
        <w:t>L’inscription sur les listes scolaires</w:t>
      </w:r>
    </w:p>
    <w:p w:rsidR="004B7C56" w:rsidRPr="00F01F4F" w:rsidRDefault="004B7C56" w:rsidP="009E06A0">
      <w:pPr>
        <w:ind w:right="-286"/>
        <w:rPr>
          <w:rFonts w:ascii="Arial" w:hAnsi="Arial" w:cs="Arial"/>
          <w:color w:val="222A35" w:themeColor="text2" w:themeShade="80"/>
          <w:sz w:val="20"/>
          <w:szCs w:val="20"/>
        </w:rPr>
      </w:pPr>
    </w:p>
    <w:p w:rsidR="004B7C56" w:rsidRPr="00F01F4F" w:rsidRDefault="004B7C56"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Chaque année, à la rentrée scolaire, le maire dresse la liste de tous les enfants résidant dans sa commune et qui sont soumis à l'obligation scolaire. Sont mentionnés sur la liste le nom, prénom, date et lieu de naissance de l'enfant, les nom, prénom, domicile, profession des personnes responsables. </w:t>
      </w:r>
    </w:p>
    <w:p w:rsidR="004B7C56" w:rsidRPr="00F01F4F" w:rsidRDefault="004B7C56" w:rsidP="009E06A0">
      <w:pPr>
        <w:pStyle w:val="NormalWeb"/>
        <w:spacing w:before="0" w:beforeAutospacing="0" w:after="0" w:line="240" w:lineRule="exact"/>
        <w:ind w:right="-286"/>
        <w:jc w:val="both"/>
        <w:rPr>
          <w:rFonts w:ascii="Arial" w:hAnsi="Arial" w:cs="Arial"/>
          <w:sz w:val="20"/>
          <w:szCs w:val="20"/>
        </w:rPr>
      </w:pPr>
    </w:p>
    <w:p w:rsidR="004B7C56" w:rsidRPr="00F01F4F" w:rsidRDefault="004B7C56"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La liste scolaire est mise à jour le premier de chaque mois. Pour en faciliter l'établissement et la mise à jour, les directeurs des écoles, doivent déclarer au</w:t>
      </w:r>
      <w:r w:rsidRPr="00F01F4F">
        <w:rPr>
          <w:rFonts w:ascii="Arial" w:hAnsi="Arial" w:cs="Arial"/>
          <w:b/>
          <w:sz w:val="20"/>
          <w:szCs w:val="20"/>
        </w:rPr>
        <w:t xml:space="preserve"> </w:t>
      </w:r>
      <w:r w:rsidRPr="00F01F4F">
        <w:rPr>
          <w:rFonts w:ascii="Arial" w:hAnsi="Arial" w:cs="Arial"/>
          <w:sz w:val="20"/>
          <w:szCs w:val="20"/>
        </w:rPr>
        <w:t xml:space="preserve">maire, dans les huit jours qui suivent la rentrée des classes, les enfants fréquentant leur établissement. L'état des mutations sera fourni à la mairie à la fin de chaque mois. Les conseillers municipaux, les délégués départementaux de l'éducation nationale (DDEN), les assistants de service social, les </w:t>
      </w:r>
      <w:r w:rsidRPr="00F01F4F">
        <w:rPr>
          <w:rFonts w:ascii="Arial" w:hAnsi="Arial" w:cs="Arial"/>
          <w:sz w:val="20"/>
          <w:szCs w:val="20"/>
        </w:rPr>
        <w:lastRenderedPageBreak/>
        <w:t xml:space="preserve">membres de l'enseignement, les agents de l'autorité, le directeur académique des services de l'éducation nationale </w:t>
      </w:r>
      <w:r w:rsidR="005822EB" w:rsidRPr="00F01F4F">
        <w:rPr>
          <w:rFonts w:ascii="Arial" w:hAnsi="Arial" w:cs="Arial"/>
          <w:sz w:val="20"/>
          <w:szCs w:val="20"/>
        </w:rPr>
        <w:t>ou</w:t>
      </w:r>
      <w:r w:rsidRPr="00F01F4F">
        <w:rPr>
          <w:rFonts w:ascii="Arial" w:hAnsi="Arial" w:cs="Arial"/>
          <w:sz w:val="20"/>
          <w:szCs w:val="20"/>
        </w:rPr>
        <w:t xml:space="preserve"> son délégué ont le droit de prendre connaissance et copie, à la mairie, de la liste des enfants d'âge scolaire. Les omissions sont signalées au maire, qui en accuse réception.</w:t>
      </w:r>
    </w:p>
    <w:p w:rsidR="004B7C56" w:rsidRPr="00F01F4F" w:rsidRDefault="004B7C56" w:rsidP="009E06A0">
      <w:pPr>
        <w:pStyle w:val="NormalWeb"/>
        <w:spacing w:before="0" w:beforeAutospacing="0" w:after="0" w:line="240" w:lineRule="exact"/>
        <w:ind w:right="-286"/>
        <w:jc w:val="both"/>
        <w:rPr>
          <w:rFonts w:ascii="Arial" w:hAnsi="Arial" w:cs="Arial"/>
          <w:sz w:val="20"/>
          <w:szCs w:val="20"/>
        </w:rPr>
      </w:pPr>
    </w:p>
    <w:p w:rsidR="004B7C56" w:rsidRPr="00F01F4F" w:rsidRDefault="004B7C56"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Le maire fait connaître sans délai au directeur académique des services de l'éducation nationale les manquements à l'obligation d'inscription dans une école pour les enfants soumis à l'obligation scolaire.</w:t>
      </w:r>
    </w:p>
    <w:p w:rsidR="004B7C56" w:rsidRPr="00F01F4F" w:rsidRDefault="004B7C56"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Les organismes ou services débiteurs des prestations familiales peuvent, lorsqu'ils ont connaissance des manquements notoires à l'obligation scolaire, provoquer une enquête de l'administration</w:t>
      </w:r>
      <w:r w:rsidR="00C4497E" w:rsidRPr="00F01F4F">
        <w:rPr>
          <w:rFonts w:ascii="Arial" w:hAnsi="Arial" w:cs="Arial"/>
          <w:sz w:val="20"/>
          <w:szCs w:val="20"/>
        </w:rPr>
        <w:t>.</w:t>
      </w:r>
    </w:p>
    <w:p w:rsidR="004B7C56" w:rsidRPr="00F01F4F" w:rsidRDefault="004B7C56" w:rsidP="009E06A0">
      <w:pPr>
        <w:pStyle w:val="NormalWeb"/>
        <w:spacing w:before="0" w:beforeAutospacing="0" w:after="0"/>
        <w:ind w:right="-286"/>
        <w:jc w:val="both"/>
        <w:rPr>
          <w:rFonts w:ascii="Arial" w:hAnsi="Arial" w:cs="Arial"/>
          <w:sz w:val="20"/>
          <w:szCs w:val="20"/>
        </w:rPr>
      </w:pPr>
    </w:p>
    <w:p w:rsidR="004B7C56" w:rsidRPr="00F01F4F" w:rsidRDefault="004B7C56"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Sont également habilitées à signaler lesdits manquements au directeur académique des services de l'éducation nationale les personnes mentionnées au deuxième alinéa de </w:t>
      </w:r>
      <w:hyperlink r:id="rId59" w:history="1">
        <w:r w:rsidRPr="00F01F4F">
          <w:rPr>
            <w:rStyle w:val="Lienhypertexte"/>
            <w:rFonts w:ascii="Arial" w:hAnsi="Arial" w:cs="Arial"/>
            <w:color w:val="auto"/>
            <w:sz w:val="20"/>
            <w:szCs w:val="20"/>
          </w:rPr>
          <w:t>l'article R131-3</w:t>
        </w:r>
      </w:hyperlink>
      <w:r w:rsidRPr="00F01F4F">
        <w:rPr>
          <w:rFonts w:ascii="Arial" w:hAnsi="Arial" w:cs="Arial"/>
          <w:sz w:val="20"/>
          <w:szCs w:val="20"/>
        </w:rPr>
        <w:t>.</w:t>
      </w:r>
    </w:p>
    <w:p w:rsidR="004B7C56" w:rsidRPr="00F01F4F" w:rsidRDefault="004B7C56" w:rsidP="009E06A0">
      <w:pPr>
        <w:pStyle w:val="NormalWeb"/>
        <w:spacing w:before="0" w:beforeAutospacing="0" w:after="0" w:line="240" w:lineRule="exact"/>
        <w:ind w:right="-286"/>
        <w:jc w:val="both"/>
        <w:rPr>
          <w:rFonts w:ascii="Arial" w:hAnsi="Arial" w:cs="Arial"/>
          <w:sz w:val="20"/>
          <w:szCs w:val="20"/>
        </w:rPr>
      </w:pPr>
    </w:p>
    <w:p w:rsidR="004B7C56" w:rsidRPr="00F01F4F" w:rsidRDefault="004B7C56" w:rsidP="009E06A0">
      <w:pPr>
        <w:ind w:right="-286"/>
        <w:rPr>
          <w:rFonts w:ascii="Arial" w:hAnsi="Arial" w:cs="Arial"/>
          <w:sz w:val="20"/>
          <w:szCs w:val="20"/>
        </w:rPr>
      </w:pPr>
      <w:r w:rsidRPr="00F01F4F">
        <w:rPr>
          <w:rFonts w:ascii="Arial" w:hAnsi="Arial" w:cs="Arial"/>
          <w:sz w:val="20"/>
          <w:szCs w:val="20"/>
        </w:rPr>
        <w:t>L'autorité de l'Etat compétente en matière d'éducation saisit le procureur de la République des faits constitutifs d'infraction concernant l’obligation scolaire.</w:t>
      </w:r>
    </w:p>
    <w:p w:rsidR="004B7C56" w:rsidRPr="00F01F4F" w:rsidRDefault="004B7C56" w:rsidP="009E06A0">
      <w:pPr>
        <w:spacing w:line="240" w:lineRule="exact"/>
        <w:ind w:right="-286"/>
        <w:rPr>
          <w:rFonts w:ascii="Arial" w:hAnsi="Arial" w:cs="Arial"/>
          <w:color w:val="222A35" w:themeColor="text2" w:themeShade="80"/>
          <w:sz w:val="20"/>
          <w:szCs w:val="20"/>
        </w:rPr>
      </w:pPr>
    </w:p>
    <w:p w:rsidR="00C50740" w:rsidRPr="00F01F4F" w:rsidRDefault="00AD6E24" w:rsidP="009E06A0">
      <w:pPr>
        <w:ind w:right="-286"/>
        <w:rPr>
          <w:rFonts w:ascii="Arial" w:hAnsi="Arial" w:cs="Arial"/>
          <w:b/>
          <w:color w:val="002060"/>
          <w:szCs w:val="22"/>
        </w:rPr>
      </w:pPr>
      <w:r w:rsidRPr="00F01F4F">
        <w:rPr>
          <w:rFonts w:ascii="Arial" w:hAnsi="Arial" w:cs="Arial"/>
          <w:b/>
          <w:color w:val="002060"/>
          <w:szCs w:val="22"/>
        </w:rPr>
        <w:t>b</w:t>
      </w:r>
      <w:r w:rsidR="00C50740" w:rsidRPr="00F01F4F">
        <w:rPr>
          <w:rFonts w:ascii="Arial" w:hAnsi="Arial" w:cs="Arial"/>
          <w:b/>
          <w:color w:val="002060"/>
          <w:szCs w:val="22"/>
        </w:rPr>
        <w:t xml:space="preserve">) </w:t>
      </w:r>
      <w:r w:rsidR="00C50740" w:rsidRPr="00F01F4F">
        <w:rPr>
          <w:rFonts w:ascii="Arial" w:hAnsi="Arial" w:cs="Arial"/>
          <w:b/>
          <w:color w:val="002060"/>
          <w:szCs w:val="22"/>
          <w:u w:val="single"/>
        </w:rPr>
        <w:t>Prévention et traitement de l’absentéisme</w:t>
      </w:r>
    </w:p>
    <w:p w:rsidR="00C50740" w:rsidRPr="00F01F4F" w:rsidRDefault="00C50740" w:rsidP="009E06A0">
      <w:pPr>
        <w:ind w:right="-286"/>
        <w:rPr>
          <w:rFonts w:ascii="Arial" w:hAnsi="Arial" w:cs="Arial"/>
          <w:color w:val="222A35" w:themeColor="text2" w:themeShade="80"/>
          <w:sz w:val="20"/>
          <w:szCs w:val="20"/>
        </w:rPr>
      </w:pPr>
    </w:p>
    <w:p w:rsidR="00C50740" w:rsidRPr="00F01F4F" w:rsidRDefault="00C50740" w:rsidP="009E06A0">
      <w:pPr>
        <w:ind w:right="-286"/>
        <w:rPr>
          <w:rFonts w:ascii="Arial" w:hAnsi="Arial" w:cs="Arial"/>
          <w:sz w:val="20"/>
          <w:szCs w:val="20"/>
        </w:rPr>
      </w:pPr>
      <w:r w:rsidRPr="00F01F4F">
        <w:rPr>
          <w:rFonts w:ascii="Arial" w:hAnsi="Arial" w:cs="Arial"/>
          <w:sz w:val="20"/>
          <w:szCs w:val="20"/>
        </w:rPr>
        <w:t>La fréquentation régulière de l’école est obligatoire. Dans le cadre de la réunion des parents d’élèves organisée en début d’année scolaire, les familles sont systématiquement informées des obligations qui leur incombent en matière d’assiduité de leurs enfants. Les modalités selon lesquelles est assuré le contrôle de l’assiduité et les conditions dans lesquelles les absences éventuelles de leurs enfants leur sont également précisées.</w:t>
      </w:r>
    </w:p>
    <w:p w:rsidR="00C50740" w:rsidRPr="00F01F4F" w:rsidRDefault="00C50740"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Il est tenu, dans chaque école, un registre d'appel sur lequel sont mentionnées, pour chaque classe, les absences des élèves inscrits. Tout personnel responsable d'une activité organisée pendant le temps scolaire signale les élèves absents, selon des modalités arrêtées par le règlement intérieur de l'école. </w:t>
      </w:r>
    </w:p>
    <w:p w:rsidR="00C50740" w:rsidRPr="00F01F4F" w:rsidRDefault="00C50740" w:rsidP="009E06A0">
      <w:pPr>
        <w:spacing w:line="240" w:lineRule="exact"/>
        <w:ind w:right="-286"/>
        <w:rPr>
          <w:rFonts w:ascii="Arial" w:hAnsi="Arial" w:cs="Arial"/>
          <w:sz w:val="20"/>
          <w:szCs w:val="20"/>
        </w:rPr>
      </w:pPr>
    </w:p>
    <w:p w:rsidR="00C50740" w:rsidRPr="00F01F4F" w:rsidRDefault="00C50740" w:rsidP="009E06A0">
      <w:pPr>
        <w:ind w:right="-286"/>
        <w:rPr>
          <w:rFonts w:ascii="Arial" w:hAnsi="Arial" w:cs="Arial"/>
          <w:sz w:val="20"/>
          <w:szCs w:val="20"/>
        </w:rPr>
      </w:pPr>
      <w:r w:rsidRPr="00F01F4F">
        <w:rPr>
          <w:rFonts w:ascii="Arial" w:hAnsi="Arial" w:cs="Arial"/>
          <w:sz w:val="20"/>
          <w:szCs w:val="20"/>
        </w:rPr>
        <w:t>Toute absence est immédiatement signalée aux personnes responsables de l'enfant qui doivent sans délai en faire connaître les motifs au directeur de l'école. Chaque demi-journée d’absence doit être consignée sur le registre d’appel.</w:t>
      </w:r>
    </w:p>
    <w:p w:rsidR="00C50740" w:rsidRPr="00F01F4F" w:rsidRDefault="00C50740" w:rsidP="009E06A0">
      <w:pPr>
        <w:ind w:right="-286"/>
        <w:rPr>
          <w:rFonts w:ascii="Arial" w:hAnsi="Arial" w:cs="Arial"/>
          <w:sz w:val="20"/>
          <w:szCs w:val="20"/>
        </w:rPr>
      </w:pPr>
    </w:p>
    <w:p w:rsidR="00C50740" w:rsidRPr="00F01F4F" w:rsidRDefault="00C50740"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Les seuls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Les autres motifs sont appréciés par le directeur académique des services de l’éducation nationale, autorité de l'Etat compétente en matière d'éducation. Celui-ci peut consulter les assistantes sociales agréées par lui et les charger de conduire une enquête, en ce qui concerne les enfants en cause. </w:t>
      </w:r>
    </w:p>
    <w:p w:rsidR="00C50740" w:rsidRPr="00F01F4F" w:rsidRDefault="00C50740" w:rsidP="009E06A0">
      <w:pPr>
        <w:ind w:right="-286"/>
        <w:rPr>
          <w:rFonts w:ascii="Arial" w:hAnsi="Arial" w:cs="Arial"/>
          <w:sz w:val="20"/>
          <w:szCs w:val="20"/>
        </w:rPr>
      </w:pPr>
      <w:r w:rsidRPr="00F01F4F">
        <w:rPr>
          <w:rFonts w:ascii="Arial" w:hAnsi="Arial" w:cs="Arial"/>
          <w:sz w:val="20"/>
          <w:szCs w:val="20"/>
        </w:rPr>
        <w:t xml:space="preserve">S'il y a doute sérieux sur la légitimité du motif, le directeur de l'école invite les personnes responsables de l'enfant à présenter une demande d'autorisation d'absence qu'il transmet au directeur académique des services de l'éducation nationale.   </w:t>
      </w:r>
    </w:p>
    <w:p w:rsidR="00C50740" w:rsidRPr="00F01F4F" w:rsidRDefault="00C50740"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Le</w:t>
      </w:r>
      <w:r w:rsidR="006145DA" w:rsidRPr="00F01F4F">
        <w:rPr>
          <w:rFonts w:ascii="Arial" w:hAnsi="Arial" w:cs="Arial"/>
          <w:sz w:val="20"/>
          <w:szCs w:val="20"/>
        </w:rPr>
        <w:t xml:space="preserve"> </w:t>
      </w:r>
      <w:r w:rsidRPr="00F01F4F">
        <w:rPr>
          <w:rFonts w:ascii="Arial" w:hAnsi="Arial" w:cs="Arial"/>
          <w:sz w:val="20"/>
          <w:szCs w:val="20"/>
        </w:rPr>
        <w:t xml:space="preserve">directeur de l'école saisit l'autorité de l'état compétente en matière d'éducation afin qu'elle adresse un avertissement aux personnes responsables de l'enfant, leur rappelant leurs obligations légales, les sanctions pénales applicables et les informant sur les dispositifs d'accompagnement auxquels elles peuvent avoir recours : </w:t>
      </w:r>
    </w:p>
    <w:p w:rsidR="00C50740" w:rsidRPr="00F01F4F" w:rsidRDefault="00C50740" w:rsidP="009E06A0">
      <w:pPr>
        <w:pStyle w:val="NormalWeb"/>
        <w:spacing w:before="0" w:beforeAutospacing="0" w:after="0" w:line="240" w:lineRule="exact"/>
        <w:ind w:right="-286"/>
        <w:jc w:val="both"/>
        <w:rPr>
          <w:rFonts w:ascii="Arial" w:hAnsi="Arial" w:cs="Arial"/>
          <w:sz w:val="20"/>
          <w:szCs w:val="20"/>
        </w:rPr>
      </w:pPr>
    </w:p>
    <w:p w:rsidR="00C50740" w:rsidRPr="00F01F4F" w:rsidRDefault="00C50740"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1° Lorsque, malgré l'invitation du directeur de l'école, elles n'ont pas fait connaître les motifs d'absence de l'enfant ou qu'elles ont donné des motifs d'absence inexacts ; </w:t>
      </w:r>
    </w:p>
    <w:p w:rsidR="00C50740" w:rsidRPr="00F01F4F" w:rsidRDefault="00C50740"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2° Lorsque l'enfant a manqué la classe sans motif légitime ni excuses valables au moins quatre demi-journées dans le mois.</w:t>
      </w:r>
    </w:p>
    <w:p w:rsidR="00C50740" w:rsidRPr="00F01F4F" w:rsidRDefault="00C50740"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En cas d'absences répétées d'un élève, justifiées ou non, le directeur de l'école engage avec les personnes responsables de l'enfant un dialogue sur sa situation.</w:t>
      </w:r>
    </w:p>
    <w:p w:rsidR="00C50740" w:rsidRPr="00F01F4F" w:rsidRDefault="00C50740" w:rsidP="009E06A0">
      <w:pPr>
        <w:pStyle w:val="NormalWeb"/>
        <w:spacing w:before="0" w:beforeAutospacing="0" w:after="0"/>
        <w:ind w:right="-286"/>
        <w:jc w:val="both"/>
        <w:rPr>
          <w:rFonts w:ascii="Arial" w:hAnsi="Arial" w:cs="Arial"/>
          <w:sz w:val="20"/>
          <w:szCs w:val="20"/>
        </w:rPr>
      </w:pPr>
    </w:p>
    <w:p w:rsidR="00C50740" w:rsidRPr="00F01F4F" w:rsidRDefault="00C50740"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Lorsque l'enfant a manqué la classe sans motif légitime ni excuses valables au moins quatre demi-journées dans le mois, le directeur de l'école réunit conformément à </w:t>
      </w:r>
      <w:hyperlink r:id="rId60" w:history="1">
        <w:r w:rsidRPr="00F01F4F">
          <w:rPr>
            <w:rStyle w:val="Lienhypertexte"/>
            <w:rFonts w:ascii="Arial" w:hAnsi="Arial" w:cs="Arial"/>
            <w:color w:val="auto"/>
            <w:sz w:val="20"/>
            <w:szCs w:val="20"/>
          </w:rPr>
          <w:t>l'article L131-8</w:t>
        </w:r>
      </w:hyperlink>
      <w:r w:rsidRPr="00F01F4F">
        <w:rPr>
          <w:rFonts w:ascii="Arial" w:hAnsi="Arial" w:cs="Arial"/>
          <w:sz w:val="20"/>
          <w:szCs w:val="20"/>
        </w:rPr>
        <w:t xml:space="preserve"> les membres concernés de la communauté éducative, au sens de </w:t>
      </w:r>
      <w:hyperlink r:id="rId61" w:history="1">
        <w:r w:rsidRPr="00F01F4F">
          <w:rPr>
            <w:rStyle w:val="Lienhypertexte"/>
            <w:rFonts w:ascii="Arial" w:hAnsi="Arial" w:cs="Arial"/>
            <w:color w:val="auto"/>
            <w:sz w:val="20"/>
            <w:szCs w:val="20"/>
          </w:rPr>
          <w:t>l'article L111-3</w:t>
        </w:r>
      </w:hyperlink>
      <w:r w:rsidRPr="00F01F4F">
        <w:rPr>
          <w:rFonts w:ascii="Arial" w:hAnsi="Arial" w:cs="Arial"/>
          <w:sz w:val="20"/>
          <w:szCs w:val="20"/>
        </w:rPr>
        <w:t>, afin de proposer aux personnes responsables de l'enfant une aide et un accompagnement adaptés et contractualisés. Un document récapitulant ces mesures est signé avec les personnes responsables de l'élève afin de formaliser cet engagement.</w:t>
      </w:r>
    </w:p>
    <w:p w:rsidR="00C50740" w:rsidRPr="00F01F4F" w:rsidRDefault="00C50740"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Un personnel d'éducation référent est désigné par le directeur pour suivre les mesures mises en œuvre </w:t>
      </w:r>
      <w:r w:rsidR="00250401" w:rsidRPr="00F01F4F">
        <w:rPr>
          <w:rFonts w:ascii="Arial" w:hAnsi="Arial" w:cs="Arial"/>
          <w:sz w:val="20"/>
          <w:szCs w:val="20"/>
        </w:rPr>
        <w:t xml:space="preserve">au bénéfice de l'élève concerné </w:t>
      </w:r>
      <w:r w:rsidR="00A75016" w:rsidRPr="00F01F4F">
        <w:rPr>
          <w:rFonts w:ascii="Arial" w:hAnsi="Arial" w:cs="Arial"/>
          <w:sz w:val="20"/>
          <w:szCs w:val="20"/>
        </w:rPr>
        <w:t>(Cf.</w:t>
      </w:r>
      <w:r w:rsidR="00BF3D1D" w:rsidRPr="00F01F4F">
        <w:rPr>
          <w:rFonts w:ascii="Arial" w:hAnsi="Arial" w:cs="Arial"/>
          <w:sz w:val="20"/>
          <w:szCs w:val="20"/>
        </w:rPr>
        <w:t xml:space="preserve"> </w:t>
      </w:r>
      <w:r w:rsidR="00A75016" w:rsidRPr="00F01F4F">
        <w:rPr>
          <w:rFonts w:ascii="Arial" w:hAnsi="Arial" w:cs="Arial"/>
          <w:sz w:val="20"/>
          <w:szCs w:val="20"/>
        </w:rPr>
        <w:t>circulaire départementale sur l’absentéisme)</w:t>
      </w:r>
      <w:r w:rsidR="00250401" w:rsidRPr="00F01F4F">
        <w:rPr>
          <w:rFonts w:ascii="Arial" w:hAnsi="Arial" w:cs="Arial"/>
          <w:sz w:val="20"/>
          <w:szCs w:val="20"/>
        </w:rPr>
        <w:t>.</w:t>
      </w:r>
    </w:p>
    <w:p w:rsidR="00C50740" w:rsidRPr="00F01F4F" w:rsidRDefault="00C50740" w:rsidP="009E06A0">
      <w:pPr>
        <w:pStyle w:val="NormalWeb"/>
        <w:spacing w:before="0" w:beforeAutospacing="0" w:after="0"/>
        <w:ind w:right="-286"/>
        <w:jc w:val="both"/>
        <w:rPr>
          <w:rFonts w:ascii="Arial" w:hAnsi="Arial" w:cs="Arial"/>
          <w:color w:val="222A35" w:themeColor="text2" w:themeShade="80"/>
          <w:sz w:val="20"/>
          <w:szCs w:val="20"/>
        </w:rPr>
      </w:pPr>
    </w:p>
    <w:p w:rsidR="00C50740" w:rsidRPr="00F01F4F" w:rsidRDefault="00C50740"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Il est rappelé que les certificats médicaux ne sont exigibles que dans les cas des maladies contagieuses à éviction scolaire obligatoire énumérées par </w:t>
      </w:r>
      <w:hyperlink r:id="rId62" w:history="1">
        <w:r w:rsidRPr="00F01F4F">
          <w:rPr>
            <w:rStyle w:val="Lienhypertexte"/>
            <w:rFonts w:ascii="Arial" w:hAnsi="Arial" w:cs="Arial"/>
            <w:color w:val="auto"/>
            <w:sz w:val="20"/>
            <w:szCs w:val="20"/>
          </w:rPr>
          <w:t>l’arrêté interministériel du 3 mai 1989</w:t>
        </w:r>
      </w:hyperlink>
      <w:r w:rsidRPr="00F01F4F">
        <w:rPr>
          <w:rFonts w:ascii="Arial" w:hAnsi="Arial" w:cs="Arial"/>
          <w:sz w:val="20"/>
          <w:szCs w:val="20"/>
        </w:rPr>
        <w:t>. En cas d’absences réitérées pour raison médicale, il est recommandé de s’adresser au médecin de l’éducation nationale qui jugera de l’opportunité de recevoir l’enfant.</w:t>
      </w:r>
    </w:p>
    <w:p w:rsidR="00C50740" w:rsidRPr="00F01F4F" w:rsidRDefault="00C50740" w:rsidP="009E06A0">
      <w:pPr>
        <w:pStyle w:val="NormalWeb"/>
        <w:spacing w:before="0" w:beforeAutospacing="0" w:after="0" w:line="240" w:lineRule="exact"/>
        <w:ind w:right="-286"/>
        <w:jc w:val="both"/>
        <w:rPr>
          <w:rFonts w:ascii="Arial" w:hAnsi="Arial" w:cs="Arial"/>
          <w:sz w:val="20"/>
          <w:szCs w:val="20"/>
        </w:rPr>
      </w:pPr>
    </w:p>
    <w:p w:rsidR="00C50740" w:rsidRPr="00F01F4F" w:rsidRDefault="00C50740"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En cas d'absence prévisible, les personnes responsables de l'enfant en informent préalablement le</w:t>
      </w:r>
      <w:r w:rsidR="00126E28" w:rsidRPr="00F01F4F">
        <w:rPr>
          <w:rFonts w:ascii="Arial" w:hAnsi="Arial" w:cs="Arial"/>
          <w:sz w:val="20"/>
          <w:szCs w:val="20"/>
        </w:rPr>
        <w:t xml:space="preserve"> </w:t>
      </w:r>
      <w:r w:rsidRPr="00F01F4F">
        <w:rPr>
          <w:rFonts w:ascii="Arial" w:hAnsi="Arial" w:cs="Arial"/>
          <w:sz w:val="20"/>
          <w:szCs w:val="20"/>
        </w:rPr>
        <w:t>directeur de l'école et en précisent le motif.</w:t>
      </w:r>
    </w:p>
    <w:p w:rsidR="00C50740" w:rsidRPr="00F01F4F" w:rsidRDefault="00C50740" w:rsidP="009E06A0">
      <w:pPr>
        <w:ind w:right="-286"/>
        <w:rPr>
          <w:rFonts w:ascii="Arial" w:hAnsi="Arial" w:cs="Arial"/>
          <w:sz w:val="20"/>
          <w:szCs w:val="20"/>
        </w:rPr>
      </w:pPr>
      <w:r w:rsidRPr="00F01F4F">
        <w:rPr>
          <w:rFonts w:ascii="Arial" w:hAnsi="Arial" w:cs="Arial"/>
          <w:sz w:val="20"/>
          <w:szCs w:val="20"/>
        </w:rPr>
        <w:lastRenderedPageBreak/>
        <w:t>Sur demande écrite des parents, le</w:t>
      </w:r>
      <w:r w:rsidR="00BF1513" w:rsidRPr="00F01F4F">
        <w:rPr>
          <w:rFonts w:ascii="Arial" w:hAnsi="Arial" w:cs="Arial"/>
          <w:sz w:val="20"/>
          <w:szCs w:val="20"/>
        </w:rPr>
        <w:t xml:space="preserve"> </w:t>
      </w:r>
      <w:r w:rsidRPr="00F01F4F">
        <w:rPr>
          <w:rFonts w:ascii="Arial" w:hAnsi="Arial" w:cs="Arial"/>
          <w:sz w:val="20"/>
          <w:szCs w:val="20"/>
        </w:rPr>
        <w:t>directeur peut, à titre exceptionnel, et en cas de nécessité, autoriser l’élève à s’absenter sur le temps scolaire, à condition que ce dernier soit accompagné par une personne nommément désignée par écrit. Les parents sont alors pleinement responsables de leur enfant.</w:t>
      </w:r>
    </w:p>
    <w:p w:rsidR="00C50740" w:rsidRPr="00F01F4F" w:rsidRDefault="00C50740" w:rsidP="009E06A0">
      <w:pPr>
        <w:ind w:right="-286"/>
        <w:rPr>
          <w:rFonts w:ascii="Arial" w:hAnsi="Arial" w:cs="Arial"/>
          <w:sz w:val="20"/>
          <w:szCs w:val="20"/>
        </w:rPr>
      </w:pPr>
      <w:r w:rsidRPr="00F01F4F">
        <w:rPr>
          <w:rFonts w:ascii="Arial" w:hAnsi="Arial" w:cs="Arial"/>
          <w:sz w:val="20"/>
          <w:szCs w:val="20"/>
        </w:rPr>
        <w:t>Ces absences peuvent être justifiées pour permettre aux élèves de bénéficier de certains soins ou rééducations qui ne pourraient l’être de manière opportune à d’autres moments.</w:t>
      </w:r>
    </w:p>
    <w:p w:rsidR="00C50740" w:rsidRPr="00F01F4F" w:rsidRDefault="00C50740" w:rsidP="009E06A0">
      <w:pPr>
        <w:ind w:right="-286"/>
        <w:rPr>
          <w:rFonts w:ascii="Arial" w:hAnsi="Arial" w:cs="Arial"/>
          <w:sz w:val="20"/>
          <w:szCs w:val="20"/>
        </w:rPr>
      </w:pPr>
    </w:p>
    <w:p w:rsidR="00C50740" w:rsidRPr="00F01F4F" w:rsidRDefault="00C50740" w:rsidP="009E06A0">
      <w:pPr>
        <w:ind w:right="-286"/>
        <w:rPr>
          <w:rFonts w:ascii="Arial" w:hAnsi="Arial" w:cs="Arial"/>
          <w:sz w:val="20"/>
          <w:szCs w:val="20"/>
        </w:rPr>
      </w:pPr>
      <w:r w:rsidRPr="00F01F4F">
        <w:rPr>
          <w:rFonts w:ascii="Arial" w:hAnsi="Arial" w:cs="Arial"/>
          <w:sz w:val="20"/>
          <w:szCs w:val="20"/>
        </w:rPr>
        <w:t>Les absences d'un élève, avec leur durée et leurs motifs, sont mentionnées dans un dossier, ouvert pour la seule année scolaire, qui regroupe l'ensemble des informations et documents relatifs à ces absences.</w:t>
      </w:r>
    </w:p>
    <w:p w:rsidR="00C50740" w:rsidRPr="00F01F4F" w:rsidRDefault="00C50740" w:rsidP="009E06A0">
      <w:pPr>
        <w:ind w:right="-286"/>
        <w:rPr>
          <w:rFonts w:ascii="Arial" w:hAnsi="Arial" w:cs="Arial"/>
          <w:sz w:val="20"/>
          <w:szCs w:val="20"/>
        </w:rPr>
      </w:pPr>
    </w:p>
    <w:p w:rsidR="00C50740" w:rsidRPr="00F01F4F" w:rsidRDefault="00FB5284" w:rsidP="009E06A0">
      <w:pPr>
        <w:pStyle w:val="Sansinterligne"/>
        <w:ind w:right="-286"/>
        <w:rPr>
          <w:rFonts w:ascii="Arial" w:hAnsi="Arial" w:cs="Arial"/>
          <w:sz w:val="20"/>
          <w:szCs w:val="20"/>
        </w:rPr>
      </w:pPr>
      <w:r w:rsidRPr="00F01F4F">
        <w:rPr>
          <w:rFonts w:ascii="Arial" w:hAnsi="Arial" w:cs="Arial"/>
          <w:sz w:val="20"/>
          <w:szCs w:val="20"/>
        </w:rPr>
        <w:t xml:space="preserve">Conformément à </w:t>
      </w:r>
      <w:hyperlink r:id="rId63" w:anchor="LEGIARTI000045176243" w:history="1">
        <w:r w:rsidRPr="00F01F4F">
          <w:rPr>
            <w:rStyle w:val="Lienhypertexte"/>
            <w:rFonts w:ascii="Arial" w:hAnsi="Arial" w:cs="Arial"/>
            <w:color w:val="auto"/>
            <w:sz w:val="20"/>
            <w:szCs w:val="20"/>
          </w:rPr>
          <w:t>l’article R131-9 du code de l’éducation</w:t>
        </w:r>
      </w:hyperlink>
      <w:r w:rsidRPr="00F01F4F">
        <w:rPr>
          <w:rFonts w:ascii="Arial" w:hAnsi="Arial" w:cs="Arial"/>
          <w:sz w:val="20"/>
          <w:szCs w:val="20"/>
        </w:rPr>
        <w:t>, l</w:t>
      </w:r>
      <w:r w:rsidR="00C50740" w:rsidRPr="00F01F4F">
        <w:rPr>
          <w:rFonts w:ascii="Arial" w:hAnsi="Arial" w:cs="Arial"/>
          <w:sz w:val="20"/>
          <w:szCs w:val="20"/>
        </w:rPr>
        <w:t>orsqu'un enfant d'âge scolaire est trouvé par un agent de l'autorité publique dans la rue</w:t>
      </w:r>
      <w:r w:rsidR="00EA279E" w:rsidRPr="00F01F4F">
        <w:rPr>
          <w:rFonts w:ascii="Arial" w:hAnsi="Arial" w:cs="Arial"/>
          <w:sz w:val="20"/>
          <w:szCs w:val="20"/>
        </w:rPr>
        <w:t>,</w:t>
      </w:r>
      <w:r w:rsidR="00186BB7" w:rsidRPr="00F01F4F">
        <w:rPr>
          <w:rFonts w:ascii="Arial" w:hAnsi="Arial" w:cs="Arial"/>
          <w:sz w:val="20"/>
          <w:szCs w:val="20"/>
        </w:rPr>
        <w:t xml:space="preserve"> dans une salle de spectacle</w:t>
      </w:r>
      <w:r w:rsidR="00C50740" w:rsidRPr="00F01F4F">
        <w:rPr>
          <w:rFonts w:ascii="Arial" w:hAnsi="Arial" w:cs="Arial"/>
          <w:sz w:val="20"/>
          <w:szCs w:val="20"/>
        </w:rPr>
        <w:t xml:space="preserve"> ou dans un lieu public, sans motif légitime, pendant les heures de classe, il est conduit immédiatement à l'école à laquelle</w:t>
      </w:r>
      <w:r w:rsidR="00197DAC" w:rsidRPr="00F01F4F">
        <w:rPr>
          <w:rFonts w:ascii="Arial" w:hAnsi="Arial" w:cs="Arial"/>
          <w:sz w:val="20"/>
          <w:szCs w:val="20"/>
        </w:rPr>
        <w:t xml:space="preserve"> où</w:t>
      </w:r>
      <w:r w:rsidR="00C50740" w:rsidRPr="00F01F4F">
        <w:rPr>
          <w:rFonts w:ascii="Arial" w:hAnsi="Arial" w:cs="Arial"/>
          <w:sz w:val="20"/>
          <w:szCs w:val="20"/>
        </w:rPr>
        <w:t xml:space="preserve"> il est inscrit ou, si</w:t>
      </w:r>
      <w:r w:rsidR="000462D0" w:rsidRPr="00F01F4F">
        <w:rPr>
          <w:rFonts w:ascii="Arial" w:hAnsi="Arial" w:cs="Arial"/>
          <w:sz w:val="20"/>
          <w:szCs w:val="20"/>
        </w:rPr>
        <w:t xml:space="preserve"> l’autorisation</w:t>
      </w:r>
      <w:r w:rsidR="00C50740" w:rsidRPr="00F01F4F">
        <w:rPr>
          <w:rFonts w:ascii="Arial" w:hAnsi="Arial" w:cs="Arial"/>
          <w:sz w:val="20"/>
          <w:szCs w:val="20"/>
        </w:rPr>
        <w:t xml:space="preserve"> prescrite à </w:t>
      </w:r>
      <w:hyperlink r:id="rId64" w:history="1">
        <w:r w:rsidR="00C50740" w:rsidRPr="00F01F4F">
          <w:rPr>
            <w:rStyle w:val="Lienhypertexte"/>
            <w:rFonts w:ascii="Arial" w:hAnsi="Arial" w:cs="Arial"/>
            <w:color w:val="auto"/>
            <w:sz w:val="20"/>
            <w:szCs w:val="20"/>
          </w:rPr>
          <w:t>l'article L131-5</w:t>
        </w:r>
      </w:hyperlink>
      <w:r w:rsidR="00C50740" w:rsidRPr="00F01F4F">
        <w:rPr>
          <w:rFonts w:ascii="Arial" w:hAnsi="Arial" w:cs="Arial"/>
          <w:sz w:val="20"/>
          <w:szCs w:val="20"/>
        </w:rPr>
        <w:t xml:space="preserve"> n'a pas été</w:t>
      </w:r>
      <w:r w:rsidR="000462D0" w:rsidRPr="00F01F4F">
        <w:rPr>
          <w:rFonts w:ascii="Arial" w:hAnsi="Arial" w:cs="Arial"/>
          <w:sz w:val="20"/>
          <w:szCs w:val="20"/>
        </w:rPr>
        <w:t xml:space="preserve"> </w:t>
      </w:r>
      <w:r w:rsidR="00AF52D3" w:rsidRPr="00F01F4F">
        <w:rPr>
          <w:rFonts w:ascii="Arial" w:hAnsi="Arial" w:cs="Arial"/>
          <w:sz w:val="20"/>
          <w:szCs w:val="20"/>
        </w:rPr>
        <w:t>délivrée</w:t>
      </w:r>
      <w:r w:rsidR="00320C6B" w:rsidRPr="00F01F4F">
        <w:rPr>
          <w:rFonts w:ascii="Arial" w:hAnsi="Arial" w:cs="Arial"/>
          <w:sz w:val="20"/>
          <w:szCs w:val="20"/>
        </w:rPr>
        <w:t xml:space="preserve"> (en vigueur à la rentrée scolaire 2022)</w:t>
      </w:r>
      <w:r w:rsidR="00C50740" w:rsidRPr="00F01F4F">
        <w:rPr>
          <w:rFonts w:ascii="Arial" w:hAnsi="Arial" w:cs="Arial"/>
          <w:sz w:val="20"/>
          <w:szCs w:val="20"/>
        </w:rPr>
        <w:t>, à l'école publique la plus proche.</w:t>
      </w:r>
      <w:r w:rsidR="0013237A" w:rsidRPr="00F01F4F">
        <w:rPr>
          <w:rFonts w:ascii="Arial" w:hAnsi="Arial" w:cs="Arial"/>
          <w:sz w:val="20"/>
          <w:szCs w:val="20"/>
        </w:rPr>
        <w:t xml:space="preserve"> Le directeur</w:t>
      </w:r>
      <w:r w:rsidR="008809D2" w:rsidRPr="00F01F4F">
        <w:rPr>
          <w:rFonts w:ascii="Arial" w:hAnsi="Arial" w:cs="Arial"/>
          <w:sz w:val="20"/>
          <w:szCs w:val="20"/>
        </w:rPr>
        <w:t xml:space="preserve"> </w:t>
      </w:r>
      <w:r w:rsidR="0013237A" w:rsidRPr="00F01F4F">
        <w:rPr>
          <w:rFonts w:ascii="Arial" w:hAnsi="Arial" w:cs="Arial"/>
          <w:sz w:val="20"/>
          <w:szCs w:val="20"/>
        </w:rPr>
        <w:t>de l'école informe, sans délai, le directeur académique des services de l'éducation nationale ou son délégué</w:t>
      </w:r>
      <w:r w:rsidR="00A13D6F" w:rsidRPr="00F01F4F">
        <w:rPr>
          <w:rFonts w:ascii="Arial" w:hAnsi="Arial" w:cs="Arial"/>
          <w:sz w:val="20"/>
          <w:szCs w:val="20"/>
        </w:rPr>
        <w:t>.</w:t>
      </w:r>
    </w:p>
    <w:p w:rsidR="00BD694C" w:rsidRPr="00F01F4F" w:rsidRDefault="00BD694C" w:rsidP="009E06A0">
      <w:pPr>
        <w:pStyle w:val="Sansinterligne"/>
        <w:ind w:right="-286"/>
        <w:rPr>
          <w:rFonts w:ascii="Arial" w:hAnsi="Arial" w:cs="Arial"/>
          <w:color w:val="222A35" w:themeColor="text2" w:themeShade="80"/>
          <w:sz w:val="20"/>
          <w:szCs w:val="20"/>
        </w:rPr>
      </w:pPr>
    </w:p>
    <w:p w:rsidR="00BD694C" w:rsidRPr="00F01F4F" w:rsidRDefault="00A00C5C" w:rsidP="00BD694C">
      <w:pPr>
        <w:pStyle w:val="Sansinterligne"/>
        <w:ind w:right="-286"/>
        <w:rPr>
          <w:rFonts w:ascii="Arial" w:hAnsi="Arial" w:cs="Arial"/>
          <w:sz w:val="20"/>
          <w:szCs w:val="20"/>
        </w:rPr>
      </w:pPr>
      <w:r w:rsidRPr="00F01F4F">
        <w:rPr>
          <w:rFonts w:ascii="Arial" w:hAnsi="Arial" w:cs="Arial"/>
          <w:sz w:val="20"/>
          <w:szCs w:val="20"/>
        </w:rPr>
        <w:t>Un</w:t>
      </w:r>
      <w:r w:rsidR="00ED2AFC" w:rsidRPr="00F01F4F">
        <w:rPr>
          <w:rFonts w:ascii="Arial" w:hAnsi="Arial" w:cs="Arial"/>
          <w:sz w:val="20"/>
          <w:szCs w:val="20"/>
        </w:rPr>
        <w:t>e</w:t>
      </w:r>
      <w:r w:rsidRPr="00F01F4F">
        <w:rPr>
          <w:rFonts w:ascii="Arial" w:hAnsi="Arial" w:cs="Arial"/>
          <w:sz w:val="20"/>
          <w:szCs w:val="20"/>
        </w:rPr>
        <w:t xml:space="preserve"> instance</w:t>
      </w:r>
      <w:r w:rsidR="00BD694C" w:rsidRPr="00F01F4F">
        <w:rPr>
          <w:rFonts w:ascii="Arial" w:hAnsi="Arial" w:cs="Arial"/>
          <w:sz w:val="20"/>
          <w:szCs w:val="20"/>
        </w:rPr>
        <w:t xml:space="preserve"> départementale chargée de la prévention de l'évitement scolaire assure le suivi du respect de l'obligation d'instruction. Elle favorise l'échange et le croisement d'informations entre les services municipaux, les services du conseil départemental, les organismes débiteurs de prestations familiales et la direction des services départementaux de l'éducation nationale afin de repérer les enfants soumis à l'obligation scolaire qui ne sont pas inscrits dans un établissement d'enseignement public ou privé et qui n'ont pas fait l'objet d'une autorisation d'instruction dans la famille (</w:t>
      </w:r>
      <w:hyperlink r:id="rId65" w:history="1">
        <w:r w:rsidR="00BD694C" w:rsidRPr="00F01F4F">
          <w:rPr>
            <w:rStyle w:val="Lienhypertexte"/>
            <w:rFonts w:ascii="Arial" w:hAnsi="Arial" w:cs="Arial"/>
            <w:color w:val="auto"/>
            <w:sz w:val="20"/>
            <w:szCs w:val="20"/>
          </w:rPr>
          <w:t>art. D131-4-1 du code de l’éducation</w:t>
        </w:r>
      </w:hyperlink>
      <w:r w:rsidR="00BD694C" w:rsidRPr="00F01F4F">
        <w:rPr>
          <w:rFonts w:ascii="Arial" w:hAnsi="Arial" w:cs="Arial"/>
          <w:sz w:val="20"/>
          <w:szCs w:val="20"/>
        </w:rPr>
        <w:t xml:space="preserve"> en vigueur à la rentrée scolaire 2022)</w:t>
      </w:r>
      <w:r w:rsidR="00250401" w:rsidRPr="00F01F4F">
        <w:rPr>
          <w:rFonts w:ascii="Arial" w:hAnsi="Arial" w:cs="Arial"/>
          <w:sz w:val="20"/>
          <w:szCs w:val="20"/>
        </w:rPr>
        <w:t>.</w:t>
      </w:r>
    </w:p>
    <w:p w:rsidR="00C50740" w:rsidRDefault="00C50740" w:rsidP="009E06A0">
      <w:pPr>
        <w:ind w:right="-286"/>
        <w:rPr>
          <w:rFonts w:ascii="Arial" w:hAnsi="Arial" w:cs="Arial"/>
          <w:color w:val="222A35" w:themeColor="text2" w:themeShade="80"/>
          <w:highlight w:val="green"/>
        </w:rPr>
      </w:pPr>
    </w:p>
    <w:p w:rsidR="00071996" w:rsidRPr="00F01F4F" w:rsidRDefault="00071996" w:rsidP="009E06A0">
      <w:pPr>
        <w:ind w:right="-286"/>
        <w:rPr>
          <w:rFonts w:ascii="Arial" w:hAnsi="Arial" w:cs="Arial"/>
          <w:color w:val="222A35" w:themeColor="text2" w:themeShade="80"/>
          <w:highlight w:val="green"/>
        </w:rPr>
      </w:pPr>
    </w:p>
    <w:tbl>
      <w:tblPr>
        <w:tblStyle w:val="Grilledutableau"/>
        <w:tblW w:w="7230" w:type="dxa"/>
        <w:tblInd w:w="1641"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7230"/>
      </w:tblGrid>
      <w:tr w:rsidR="00A1522C" w:rsidRPr="00F01F4F" w:rsidTr="006D45FC">
        <w:tc>
          <w:tcPr>
            <w:tcW w:w="7230" w:type="dxa"/>
          </w:tcPr>
          <w:p w:rsidR="00AE4F73" w:rsidRPr="00F01F4F" w:rsidRDefault="00AE4F73" w:rsidP="009E06A0">
            <w:pPr>
              <w:pStyle w:val="Titre2"/>
              <w:ind w:right="-286"/>
              <w:jc w:val="center"/>
              <w:outlineLvl w:val="1"/>
              <w:rPr>
                <w:rFonts w:ascii="Arial" w:hAnsi="Arial" w:cs="Arial"/>
                <w:b/>
                <w:color w:val="002060"/>
                <w:sz w:val="24"/>
                <w:szCs w:val="24"/>
              </w:rPr>
            </w:pPr>
            <w:bookmarkStart w:id="7" w:name="_Toc257962024"/>
          </w:p>
          <w:p w:rsidR="004F6686" w:rsidRPr="00F01F4F" w:rsidRDefault="00AE4F73" w:rsidP="009E06A0">
            <w:pPr>
              <w:pStyle w:val="Titre2"/>
              <w:ind w:right="-286"/>
              <w:jc w:val="center"/>
              <w:outlineLvl w:val="1"/>
              <w:rPr>
                <w:rFonts w:ascii="Arial" w:hAnsi="Arial" w:cs="Arial"/>
                <w:b/>
                <w:color w:val="002060"/>
                <w:sz w:val="28"/>
                <w:szCs w:val="28"/>
              </w:rPr>
            </w:pPr>
            <w:r w:rsidRPr="00F01F4F">
              <w:rPr>
                <w:rFonts w:ascii="Arial" w:hAnsi="Arial" w:cs="Arial"/>
                <w:b/>
                <w:color w:val="002060"/>
                <w:sz w:val="28"/>
                <w:szCs w:val="28"/>
              </w:rPr>
              <w:t>T</w:t>
            </w:r>
            <w:r w:rsidR="00FE36A2" w:rsidRPr="00F01F4F">
              <w:rPr>
                <w:rFonts w:ascii="Arial" w:hAnsi="Arial" w:cs="Arial"/>
                <w:b/>
                <w:color w:val="002060"/>
                <w:sz w:val="28"/>
                <w:szCs w:val="28"/>
              </w:rPr>
              <w:t xml:space="preserve">itre </w:t>
            </w:r>
            <w:r w:rsidR="00C6284A" w:rsidRPr="00F01F4F">
              <w:rPr>
                <w:rFonts w:ascii="Arial" w:hAnsi="Arial" w:cs="Arial"/>
                <w:b/>
                <w:color w:val="002060"/>
                <w:sz w:val="28"/>
                <w:szCs w:val="28"/>
              </w:rPr>
              <w:t>3</w:t>
            </w:r>
            <w:r w:rsidRPr="00F01F4F">
              <w:rPr>
                <w:rFonts w:ascii="Arial" w:hAnsi="Arial" w:cs="Arial"/>
                <w:b/>
                <w:color w:val="002060"/>
                <w:sz w:val="28"/>
                <w:szCs w:val="28"/>
              </w:rPr>
              <w:t xml:space="preserve"> </w:t>
            </w:r>
            <w:r w:rsidR="0042131A" w:rsidRPr="00F01F4F">
              <w:rPr>
                <w:rFonts w:ascii="Arial" w:hAnsi="Arial" w:cs="Arial"/>
                <w:b/>
                <w:color w:val="002060"/>
                <w:sz w:val="28"/>
                <w:szCs w:val="28"/>
              </w:rPr>
              <w:t>-</w:t>
            </w:r>
            <w:r w:rsidRPr="00F01F4F">
              <w:rPr>
                <w:rFonts w:ascii="Arial" w:hAnsi="Arial" w:cs="Arial"/>
                <w:b/>
                <w:color w:val="002060"/>
                <w:sz w:val="28"/>
                <w:szCs w:val="28"/>
              </w:rPr>
              <w:t xml:space="preserve"> </w:t>
            </w:r>
            <w:r w:rsidR="0042131A" w:rsidRPr="00F01F4F">
              <w:rPr>
                <w:rFonts w:ascii="Arial" w:hAnsi="Arial" w:cs="Arial"/>
                <w:b/>
                <w:color w:val="002060"/>
                <w:sz w:val="28"/>
                <w:szCs w:val="28"/>
              </w:rPr>
              <w:t>L’o</w:t>
            </w:r>
            <w:r w:rsidR="00446DDF" w:rsidRPr="00F01F4F">
              <w:rPr>
                <w:rFonts w:ascii="Arial" w:hAnsi="Arial" w:cs="Arial"/>
                <w:b/>
                <w:color w:val="002060"/>
                <w:sz w:val="28"/>
                <w:szCs w:val="28"/>
              </w:rPr>
              <w:t xml:space="preserve">rganisation du temps scolaire </w:t>
            </w:r>
            <w:r w:rsidR="004F6686" w:rsidRPr="00F01F4F">
              <w:rPr>
                <w:rFonts w:ascii="Arial" w:hAnsi="Arial" w:cs="Arial"/>
                <w:b/>
                <w:color w:val="002060"/>
                <w:sz w:val="28"/>
                <w:szCs w:val="28"/>
              </w:rPr>
              <w:t xml:space="preserve"> </w:t>
            </w:r>
          </w:p>
          <w:p w:rsidR="00AE4F73" w:rsidRPr="00F01F4F" w:rsidRDefault="00AE4F73" w:rsidP="009E06A0">
            <w:pPr>
              <w:pStyle w:val="Titre2"/>
              <w:ind w:right="-286"/>
              <w:jc w:val="center"/>
              <w:outlineLvl w:val="1"/>
              <w:rPr>
                <w:rFonts w:ascii="Arial" w:hAnsi="Arial" w:cs="Arial"/>
                <w:b/>
                <w:color w:val="002060"/>
                <w:sz w:val="24"/>
                <w:szCs w:val="24"/>
              </w:rPr>
            </w:pPr>
          </w:p>
        </w:tc>
      </w:tr>
    </w:tbl>
    <w:p w:rsidR="00AE4F73" w:rsidRPr="00F01F4F" w:rsidRDefault="00AE4F73" w:rsidP="009E06A0">
      <w:pPr>
        <w:pStyle w:val="Titre2"/>
        <w:spacing w:before="0"/>
        <w:ind w:right="-286"/>
        <w:rPr>
          <w:rFonts w:ascii="Arial" w:hAnsi="Arial" w:cs="Arial"/>
          <w:b/>
          <w:color w:val="222A35" w:themeColor="text2" w:themeShade="80"/>
          <w:sz w:val="24"/>
          <w:szCs w:val="24"/>
        </w:rPr>
      </w:pPr>
    </w:p>
    <w:p w:rsidR="009D3ADD" w:rsidRPr="00F01F4F" w:rsidRDefault="009D3ADD" w:rsidP="009E06A0">
      <w:pPr>
        <w:shd w:val="clear" w:color="auto" w:fill="FFFFFF"/>
        <w:ind w:right="-286"/>
        <w:rPr>
          <w:rFonts w:ascii="Arial" w:hAnsi="Arial" w:cs="Arial"/>
          <w:sz w:val="20"/>
          <w:szCs w:val="20"/>
        </w:rPr>
      </w:pPr>
      <w:r w:rsidRPr="00F01F4F">
        <w:rPr>
          <w:rFonts w:ascii="Arial" w:hAnsi="Arial" w:cs="Arial"/>
          <w:sz w:val="20"/>
          <w:szCs w:val="20"/>
        </w:rPr>
        <w:t>L'année scolaire comporte trente-six semaines au moins réparties en cinq périodes de travail, de durée comparable, séparées par quatre périodes de vacance des classes. Un calendrier scolaire national est arrêté par le ministre chargé de l'éducation po</w:t>
      </w:r>
      <w:r w:rsidR="00612EE1" w:rsidRPr="00F01F4F">
        <w:rPr>
          <w:rFonts w:ascii="Arial" w:hAnsi="Arial" w:cs="Arial"/>
          <w:sz w:val="20"/>
          <w:szCs w:val="20"/>
        </w:rPr>
        <w:t xml:space="preserve">ur une période de trois années </w:t>
      </w:r>
      <w:r w:rsidRPr="00F01F4F">
        <w:rPr>
          <w:rFonts w:ascii="Arial" w:hAnsi="Arial" w:cs="Arial"/>
          <w:sz w:val="20"/>
          <w:szCs w:val="20"/>
        </w:rPr>
        <w:t>(</w:t>
      </w:r>
      <w:hyperlink r:id="rId66" w:history="1">
        <w:r w:rsidR="00CA2DD6" w:rsidRPr="00F01F4F">
          <w:rPr>
            <w:rStyle w:val="Lienhypertexte"/>
            <w:rFonts w:ascii="Arial" w:hAnsi="Arial" w:cs="Arial"/>
            <w:color w:val="auto"/>
            <w:sz w:val="20"/>
            <w:szCs w:val="20"/>
          </w:rPr>
          <w:t>art.</w:t>
        </w:r>
        <w:r w:rsidRPr="00F01F4F">
          <w:rPr>
            <w:rStyle w:val="Lienhypertexte"/>
            <w:rFonts w:ascii="Arial" w:hAnsi="Arial" w:cs="Arial"/>
            <w:color w:val="auto"/>
            <w:sz w:val="20"/>
            <w:szCs w:val="20"/>
          </w:rPr>
          <w:t>L521-1 du code de l’éducation</w:t>
        </w:r>
      </w:hyperlink>
      <w:r w:rsidRPr="00F01F4F">
        <w:rPr>
          <w:rFonts w:ascii="Arial" w:hAnsi="Arial" w:cs="Arial"/>
          <w:sz w:val="20"/>
          <w:szCs w:val="20"/>
        </w:rPr>
        <w:t>).</w:t>
      </w:r>
    </w:p>
    <w:bookmarkEnd w:id="5"/>
    <w:bookmarkEnd w:id="7"/>
    <w:p w:rsidR="00881AAF" w:rsidRPr="00F01F4F" w:rsidRDefault="00C6284A" w:rsidP="009E06A0">
      <w:pPr>
        <w:pStyle w:val="Titre3"/>
        <w:ind w:left="0" w:right="-286"/>
        <w:rPr>
          <w:b/>
          <w:color w:val="002060"/>
          <w:sz w:val="22"/>
          <w:szCs w:val="22"/>
        </w:rPr>
      </w:pPr>
      <w:r w:rsidRPr="00F01F4F">
        <w:rPr>
          <w:b/>
          <w:color w:val="002060"/>
          <w:sz w:val="22"/>
          <w:szCs w:val="22"/>
          <w:u w:val="none"/>
        </w:rPr>
        <w:t>3</w:t>
      </w:r>
      <w:r w:rsidR="007F7B12" w:rsidRPr="00F01F4F">
        <w:rPr>
          <w:b/>
          <w:color w:val="002060"/>
          <w:sz w:val="22"/>
          <w:szCs w:val="22"/>
          <w:u w:val="none"/>
        </w:rPr>
        <w:t>.</w:t>
      </w:r>
      <w:r w:rsidR="009F5F95" w:rsidRPr="00F01F4F">
        <w:rPr>
          <w:b/>
          <w:color w:val="002060"/>
          <w:sz w:val="22"/>
          <w:szCs w:val="22"/>
          <w:u w:val="none"/>
        </w:rPr>
        <w:t xml:space="preserve">1 </w:t>
      </w:r>
      <w:r w:rsidR="00881AAF" w:rsidRPr="00F01F4F">
        <w:rPr>
          <w:b/>
          <w:color w:val="002060"/>
          <w:sz w:val="22"/>
          <w:szCs w:val="22"/>
        </w:rPr>
        <w:t>Régime de droit commun</w:t>
      </w:r>
    </w:p>
    <w:p w:rsidR="00881AAF" w:rsidRPr="00F01F4F" w:rsidRDefault="00881AAF" w:rsidP="009E06A0">
      <w:pPr>
        <w:pStyle w:val="NormalWeb"/>
        <w:spacing w:before="0" w:beforeAutospacing="0" w:after="0" w:line="240" w:lineRule="exact"/>
        <w:ind w:right="-286"/>
        <w:jc w:val="both"/>
        <w:rPr>
          <w:rFonts w:ascii="Arial" w:hAnsi="Arial" w:cs="Arial"/>
          <w:b/>
          <w:color w:val="222A35" w:themeColor="text2" w:themeShade="80"/>
          <w:sz w:val="20"/>
          <w:szCs w:val="20"/>
        </w:rPr>
      </w:pPr>
    </w:p>
    <w:p w:rsidR="00881AAF" w:rsidRPr="00F01F4F" w:rsidRDefault="00881AAF"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La semaine scolaire comporte pour tous les élèves vingt-quatre heures d'enseignement, réparties sur neuf demi</w:t>
      </w:r>
      <w:r w:rsidR="0081021D" w:rsidRPr="00F01F4F">
        <w:rPr>
          <w:rFonts w:ascii="Arial" w:hAnsi="Arial" w:cs="Arial"/>
          <w:sz w:val="20"/>
          <w:szCs w:val="20"/>
        </w:rPr>
        <w:t>-</w:t>
      </w:r>
      <w:r w:rsidRPr="00F01F4F">
        <w:rPr>
          <w:rFonts w:ascii="Arial" w:hAnsi="Arial" w:cs="Arial"/>
          <w:sz w:val="20"/>
          <w:szCs w:val="20"/>
        </w:rPr>
        <w:t xml:space="preserve"> journées. </w:t>
      </w:r>
    </w:p>
    <w:p w:rsidR="00881AAF" w:rsidRPr="00F01F4F" w:rsidRDefault="00881AAF" w:rsidP="009E06A0">
      <w:pPr>
        <w:pStyle w:val="NormalWeb"/>
        <w:spacing w:before="0" w:beforeAutospacing="0" w:after="0"/>
        <w:ind w:right="-286"/>
        <w:jc w:val="both"/>
        <w:rPr>
          <w:rFonts w:ascii="Arial" w:hAnsi="Arial" w:cs="Arial"/>
          <w:sz w:val="20"/>
          <w:szCs w:val="20"/>
        </w:rPr>
      </w:pPr>
    </w:p>
    <w:p w:rsidR="00881AAF" w:rsidRPr="00F01F4F" w:rsidRDefault="00881AAF"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Les heures d'enseignement sont organisées les lundi, mardi, jeudi et vendredi et le mercredi matin, à raison de cinq heures trente maximum par jour et de trois heures trente maximum par demi-journée.</w:t>
      </w:r>
    </w:p>
    <w:p w:rsidR="00881AAF" w:rsidRPr="00F01F4F" w:rsidRDefault="00881AAF" w:rsidP="009E06A0">
      <w:pPr>
        <w:pStyle w:val="NormalWeb"/>
        <w:spacing w:before="0" w:beforeAutospacing="0" w:after="0" w:line="240" w:lineRule="exact"/>
        <w:ind w:right="-286"/>
        <w:jc w:val="both"/>
        <w:rPr>
          <w:rFonts w:ascii="Arial" w:hAnsi="Arial" w:cs="Arial"/>
          <w:sz w:val="20"/>
          <w:szCs w:val="20"/>
        </w:rPr>
      </w:pPr>
      <w:r w:rsidRPr="00F01F4F">
        <w:rPr>
          <w:rFonts w:ascii="Arial" w:hAnsi="Arial" w:cs="Arial"/>
          <w:sz w:val="20"/>
          <w:szCs w:val="20"/>
        </w:rPr>
        <w:br/>
        <w:t>La durée de la pause méridienne ne peut être inférieure à une heure trente.</w:t>
      </w:r>
    </w:p>
    <w:p w:rsidR="00881AAF" w:rsidRPr="00F01F4F" w:rsidRDefault="00881AAF"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L'organisation de la semaine scolaire est fixée conformément aux dispositions des articles </w:t>
      </w:r>
      <w:hyperlink r:id="rId67" w:history="1">
        <w:r w:rsidRPr="00F01F4F">
          <w:rPr>
            <w:rStyle w:val="Lienhypertexte"/>
            <w:rFonts w:ascii="Arial" w:hAnsi="Arial" w:cs="Arial"/>
            <w:color w:val="auto"/>
            <w:sz w:val="20"/>
            <w:szCs w:val="20"/>
          </w:rPr>
          <w:t>D521-11</w:t>
        </w:r>
      </w:hyperlink>
      <w:r w:rsidRPr="00F01F4F">
        <w:rPr>
          <w:rFonts w:ascii="Arial" w:hAnsi="Arial" w:cs="Arial"/>
          <w:sz w:val="20"/>
          <w:szCs w:val="20"/>
        </w:rPr>
        <w:t xml:space="preserve"> et </w:t>
      </w:r>
      <w:hyperlink r:id="rId68" w:history="1">
        <w:r w:rsidRPr="00F01F4F">
          <w:rPr>
            <w:rStyle w:val="Lienhypertexte"/>
            <w:rFonts w:ascii="Arial" w:hAnsi="Arial" w:cs="Arial"/>
            <w:color w:val="auto"/>
            <w:sz w:val="20"/>
            <w:szCs w:val="20"/>
          </w:rPr>
          <w:t>D521-12</w:t>
        </w:r>
      </w:hyperlink>
      <w:r w:rsidRPr="00F01F4F">
        <w:rPr>
          <w:rFonts w:ascii="Arial" w:hAnsi="Arial" w:cs="Arial"/>
          <w:sz w:val="20"/>
          <w:szCs w:val="20"/>
        </w:rPr>
        <w:t xml:space="preserve">, dans le respect du calendrier scolaire national prévu à </w:t>
      </w:r>
      <w:hyperlink r:id="rId69" w:history="1">
        <w:r w:rsidRPr="00F01F4F">
          <w:rPr>
            <w:rStyle w:val="Lienhypertexte"/>
            <w:rFonts w:ascii="Arial" w:hAnsi="Arial" w:cs="Arial"/>
            <w:color w:val="auto"/>
            <w:sz w:val="20"/>
            <w:szCs w:val="20"/>
          </w:rPr>
          <w:t>l'article L521-1</w:t>
        </w:r>
      </w:hyperlink>
      <w:r w:rsidRPr="00F01F4F">
        <w:rPr>
          <w:rFonts w:ascii="Arial" w:hAnsi="Arial" w:cs="Arial"/>
          <w:sz w:val="20"/>
          <w:szCs w:val="20"/>
        </w:rPr>
        <w:t xml:space="preserve"> et sans que puissent être réduit ou augmenté sur une année scolaire le nombre d'heures d'enseignement ni modifiée leur répartition.</w:t>
      </w:r>
    </w:p>
    <w:p w:rsidR="00881AAF" w:rsidRPr="00F01F4F" w:rsidRDefault="00881AAF" w:rsidP="009E06A0">
      <w:pPr>
        <w:pStyle w:val="NormalWeb"/>
        <w:spacing w:before="0" w:beforeAutospacing="0" w:after="0"/>
        <w:ind w:right="-286"/>
        <w:jc w:val="both"/>
        <w:rPr>
          <w:rFonts w:ascii="Arial" w:hAnsi="Arial" w:cs="Arial"/>
          <w:sz w:val="20"/>
          <w:szCs w:val="20"/>
        </w:rPr>
      </w:pPr>
    </w:p>
    <w:p w:rsidR="00881AAF" w:rsidRPr="00F01F4F" w:rsidRDefault="00612200" w:rsidP="009E06A0">
      <w:pPr>
        <w:pStyle w:val="Style2"/>
        <w:adjustRightInd/>
        <w:ind w:right="-286"/>
        <w:jc w:val="both"/>
        <w:rPr>
          <w:rFonts w:ascii="Arial" w:hAnsi="Arial" w:cs="Arial"/>
        </w:rPr>
      </w:pPr>
      <w:r w:rsidRPr="00F01F4F">
        <w:rPr>
          <w:rFonts w:ascii="Arial" w:hAnsi="Arial" w:cs="Arial"/>
        </w:rPr>
        <w:t>Lorsqu'il</w:t>
      </w:r>
      <w:r w:rsidR="00881AAF" w:rsidRPr="00F01F4F">
        <w:rPr>
          <w:rFonts w:ascii="Arial" w:hAnsi="Arial" w:cs="Arial"/>
        </w:rPr>
        <w:t xml:space="preserve"> arrête l'organisation de la </w:t>
      </w:r>
      <w:r w:rsidR="0081021D" w:rsidRPr="00F01F4F">
        <w:rPr>
          <w:rFonts w:ascii="Arial" w:hAnsi="Arial" w:cs="Arial"/>
        </w:rPr>
        <w:t>semaine scolaire d'une école, le</w:t>
      </w:r>
      <w:r w:rsidR="00881AAF" w:rsidRPr="00F01F4F">
        <w:rPr>
          <w:rFonts w:ascii="Arial" w:hAnsi="Arial" w:cs="Arial"/>
        </w:rPr>
        <w:t xml:space="preserve"> direct</w:t>
      </w:r>
      <w:r w:rsidR="0081021D" w:rsidRPr="00F01F4F">
        <w:rPr>
          <w:rFonts w:ascii="Arial" w:hAnsi="Arial" w:cs="Arial"/>
        </w:rPr>
        <w:t>eur</w:t>
      </w:r>
      <w:r w:rsidR="00881AAF" w:rsidRPr="00F01F4F">
        <w:rPr>
          <w:rFonts w:ascii="Arial" w:hAnsi="Arial" w:cs="Arial"/>
        </w:rPr>
        <w:t xml:space="preserve"> académique des services de l'éducation nationale</w:t>
      </w:r>
      <w:r w:rsidR="00075001" w:rsidRPr="00F01F4F">
        <w:rPr>
          <w:rFonts w:ascii="Arial" w:hAnsi="Arial" w:cs="Arial"/>
        </w:rPr>
        <w:t xml:space="preserve"> </w:t>
      </w:r>
      <w:r w:rsidR="00881AAF" w:rsidRPr="00F01F4F">
        <w:rPr>
          <w:rFonts w:ascii="Arial" w:hAnsi="Arial" w:cs="Arial"/>
        </w:rPr>
        <w:t xml:space="preserve">veille au respect des conditions mentionnées aux articles </w:t>
      </w:r>
      <w:hyperlink r:id="rId70" w:history="1">
        <w:r w:rsidR="00881AAF" w:rsidRPr="00F01F4F">
          <w:rPr>
            <w:rStyle w:val="Lienhypertexte"/>
            <w:rFonts w:ascii="Arial" w:hAnsi="Arial" w:cs="Arial"/>
            <w:color w:val="auto"/>
          </w:rPr>
          <w:t>D521-10</w:t>
        </w:r>
      </w:hyperlink>
      <w:r w:rsidR="00881AAF" w:rsidRPr="00F01F4F">
        <w:rPr>
          <w:rFonts w:ascii="Arial" w:hAnsi="Arial" w:cs="Arial"/>
        </w:rPr>
        <w:t xml:space="preserve"> et </w:t>
      </w:r>
      <w:hyperlink r:id="rId71" w:history="1">
        <w:r w:rsidR="00881AAF" w:rsidRPr="00F01F4F">
          <w:rPr>
            <w:rStyle w:val="Lienhypertexte"/>
            <w:rFonts w:ascii="Arial" w:hAnsi="Arial" w:cs="Arial"/>
            <w:color w:val="auto"/>
          </w:rPr>
          <w:t>D521-11</w:t>
        </w:r>
      </w:hyperlink>
      <w:r w:rsidRPr="00F01F4F">
        <w:rPr>
          <w:rFonts w:ascii="Arial" w:hAnsi="Arial" w:cs="Arial"/>
        </w:rPr>
        <w:t>. Il</w:t>
      </w:r>
      <w:r w:rsidR="00881AAF" w:rsidRPr="00F01F4F">
        <w:rPr>
          <w:rFonts w:ascii="Arial" w:hAnsi="Arial" w:cs="Arial"/>
        </w:rPr>
        <w:t xml:space="preserve"> s'assure de la compatibilité de cette organisation avec l'intérêt du service et, le cas échéant, de sa cohérence avec le projet éducatif territorial mentionné à </w:t>
      </w:r>
      <w:hyperlink r:id="rId72" w:history="1">
        <w:r w:rsidR="00881AAF" w:rsidRPr="00F01F4F">
          <w:rPr>
            <w:rStyle w:val="Lienhypertexte"/>
            <w:rFonts w:ascii="Arial" w:hAnsi="Arial" w:cs="Arial"/>
            <w:color w:val="auto"/>
          </w:rPr>
          <w:t>l'article L551-1 du code de l'éducation</w:t>
        </w:r>
      </w:hyperlink>
      <w:r w:rsidR="00881AAF" w:rsidRPr="00F01F4F">
        <w:rPr>
          <w:rFonts w:ascii="Arial" w:hAnsi="Arial" w:cs="Arial"/>
        </w:rPr>
        <w:t xml:space="preserve">. </w:t>
      </w:r>
      <w:r w:rsidR="007978C2" w:rsidRPr="00F01F4F">
        <w:rPr>
          <w:rFonts w:ascii="Arial" w:hAnsi="Arial" w:cs="Arial"/>
        </w:rPr>
        <w:t>Il</w:t>
      </w:r>
      <w:r w:rsidR="00881AAF" w:rsidRPr="00F01F4F">
        <w:rPr>
          <w:rFonts w:ascii="Arial" w:hAnsi="Arial" w:cs="Arial"/>
        </w:rPr>
        <w:t xml:space="preserve"> s'assure également que cette organisation ne porte pas atteinte à l'exercice de la liberté de l'instruction religieuse mentionnée </w:t>
      </w:r>
      <w:hyperlink r:id="rId73" w:history="1">
        <w:r w:rsidR="00881AAF" w:rsidRPr="00F01F4F">
          <w:rPr>
            <w:rStyle w:val="Lienhypertexte"/>
            <w:rFonts w:ascii="Arial" w:hAnsi="Arial" w:cs="Arial"/>
            <w:color w:val="auto"/>
          </w:rPr>
          <w:t>au second alinéa de l'article L141-2</w:t>
        </w:r>
      </w:hyperlink>
      <w:r w:rsidR="00881AAF" w:rsidRPr="00F01F4F">
        <w:rPr>
          <w:rFonts w:ascii="Arial" w:hAnsi="Arial" w:cs="Arial"/>
        </w:rPr>
        <w:t>.</w:t>
      </w:r>
    </w:p>
    <w:p w:rsidR="00A4500F" w:rsidRPr="00F01F4F" w:rsidRDefault="00A4500F" w:rsidP="009E06A0">
      <w:pPr>
        <w:spacing w:line="240" w:lineRule="exact"/>
        <w:ind w:right="-286"/>
        <w:rPr>
          <w:rFonts w:ascii="Arial" w:hAnsi="Arial" w:cs="Arial"/>
          <w:b/>
          <w:bCs/>
          <w:color w:val="222A35" w:themeColor="text2" w:themeShade="80"/>
          <w:szCs w:val="22"/>
        </w:rPr>
      </w:pPr>
    </w:p>
    <w:p w:rsidR="00D16F74" w:rsidRPr="00F01F4F" w:rsidRDefault="00C6284A" w:rsidP="009E06A0">
      <w:pPr>
        <w:spacing w:line="240" w:lineRule="exact"/>
        <w:ind w:right="-286"/>
        <w:rPr>
          <w:rFonts w:ascii="Arial" w:hAnsi="Arial" w:cs="Arial"/>
          <w:b/>
          <w:bCs/>
          <w:color w:val="002060"/>
          <w:szCs w:val="22"/>
        </w:rPr>
      </w:pPr>
      <w:r w:rsidRPr="00F01F4F">
        <w:rPr>
          <w:rFonts w:ascii="Arial" w:hAnsi="Arial" w:cs="Arial"/>
          <w:b/>
          <w:bCs/>
          <w:color w:val="002060"/>
          <w:szCs w:val="22"/>
        </w:rPr>
        <w:t>3</w:t>
      </w:r>
      <w:r w:rsidR="000765AF" w:rsidRPr="00F01F4F">
        <w:rPr>
          <w:rFonts w:ascii="Arial" w:hAnsi="Arial" w:cs="Arial"/>
          <w:b/>
          <w:bCs/>
          <w:color w:val="002060"/>
          <w:szCs w:val="22"/>
        </w:rPr>
        <w:t>.2</w:t>
      </w:r>
      <w:r w:rsidR="00860467" w:rsidRPr="00F01F4F">
        <w:rPr>
          <w:rFonts w:ascii="Arial" w:hAnsi="Arial" w:cs="Arial"/>
          <w:b/>
          <w:bCs/>
          <w:color w:val="002060"/>
          <w:szCs w:val="22"/>
        </w:rPr>
        <w:t xml:space="preserve"> </w:t>
      </w:r>
      <w:r w:rsidR="00881AAF" w:rsidRPr="00F01F4F">
        <w:rPr>
          <w:rFonts w:ascii="Arial" w:hAnsi="Arial" w:cs="Arial"/>
          <w:b/>
          <w:bCs/>
          <w:color w:val="002060"/>
          <w:szCs w:val="22"/>
          <w:u w:val="single"/>
        </w:rPr>
        <w:t>Régi</w:t>
      </w:r>
      <w:r w:rsidR="00A579A8" w:rsidRPr="00F01F4F">
        <w:rPr>
          <w:rFonts w:ascii="Arial" w:hAnsi="Arial" w:cs="Arial"/>
          <w:b/>
          <w:bCs/>
          <w:color w:val="002060"/>
          <w:szCs w:val="22"/>
          <w:u w:val="single"/>
        </w:rPr>
        <w:t xml:space="preserve">mes dérogatoires </w:t>
      </w:r>
    </w:p>
    <w:p w:rsidR="00D16F74" w:rsidRPr="00F01F4F" w:rsidRDefault="00D16F74" w:rsidP="009E06A0">
      <w:pPr>
        <w:spacing w:line="240" w:lineRule="exact"/>
        <w:ind w:right="-286"/>
        <w:rPr>
          <w:rFonts w:ascii="Arial" w:hAnsi="Arial" w:cs="Arial"/>
          <w:b/>
          <w:bCs/>
          <w:color w:val="222A35" w:themeColor="text2" w:themeShade="80"/>
          <w:szCs w:val="22"/>
        </w:rPr>
      </w:pPr>
    </w:p>
    <w:p w:rsidR="00881AAF" w:rsidRPr="00F01F4F" w:rsidRDefault="00881AAF" w:rsidP="009E06A0">
      <w:pPr>
        <w:ind w:right="-286"/>
        <w:rPr>
          <w:rFonts w:ascii="Arial" w:hAnsi="Arial" w:cs="Arial"/>
          <w:bCs/>
          <w:sz w:val="20"/>
          <w:szCs w:val="20"/>
        </w:rPr>
      </w:pPr>
      <w:r w:rsidRPr="00F01F4F">
        <w:rPr>
          <w:rFonts w:ascii="Arial" w:hAnsi="Arial" w:cs="Arial"/>
          <w:bCs/>
          <w:sz w:val="20"/>
          <w:szCs w:val="20"/>
        </w:rPr>
        <w:t>Saisi d'une proposition conjointe d'une commune ou d'un établissement public de coopération intercommunale et d'un o</w:t>
      </w:r>
      <w:r w:rsidR="00D16F74" w:rsidRPr="00F01F4F">
        <w:rPr>
          <w:rFonts w:ascii="Arial" w:hAnsi="Arial" w:cs="Arial"/>
          <w:bCs/>
          <w:sz w:val="20"/>
          <w:szCs w:val="20"/>
        </w:rPr>
        <w:t>u plusieurs conseils d'école, le directeur</w:t>
      </w:r>
      <w:r w:rsidRPr="00F01F4F">
        <w:rPr>
          <w:rFonts w:ascii="Arial" w:hAnsi="Arial" w:cs="Arial"/>
          <w:bCs/>
          <w:sz w:val="20"/>
          <w:szCs w:val="20"/>
        </w:rPr>
        <w:t xml:space="preserve"> académique des services de l'éducation natio</w:t>
      </w:r>
      <w:r w:rsidR="00D16F74" w:rsidRPr="00F01F4F">
        <w:rPr>
          <w:rFonts w:ascii="Arial" w:hAnsi="Arial" w:cs="Arial"/>
          <w:bCs/>
          <w:sz w:val="20"/>
          <w:szCs w:val="20"/>
        </w:rPr>
        <w:t>nale</w:t>
      </w:r>
      <w:r w:rsidRPr="00F01F4F">
        <w:rPr>
          <w:rFonts w:ascii="Arial" w:hAnsi="Arial" w:cs="Arial"/>
          <w:bCs/>
          <w:sz w:val="20"/>
          <w:szCs w:val="20"/>
        </w:rPr>
        <w:t xml:space="preserve"> peut autoriser des adaptations à l'organisation de la semaine s</w:t>
      </w:r>
      <w:r w:rsidR="00A838CC" w:rsidRPr="00F01F4F">
        <w:rPr>
          <w:rFonts w:ascii="Arial" w:hAnsi="Arial" w:cs="Arial"/>
          <w:bCs/>
          <w:sz w:val="20"/>
          <w:szCs w:val="20"/>
        </w:rPr>
        <w:t xml:space="preserve">colaire définie par </w:t>
      </w:r>
      <w:hyperlink r:id="rId74" w:history="1">
        <w:r w:rsidR="00A838CC" w:rsidRPr="00F01F4F">
          <w:rPr>
            <w:rStyle w:val="Lienhypertexte"/>
            <w:rFonts w:ascii="Arial" w:hAnsi="Arial" w:cs="Arial"/>
            <w:bCs/>
            <w:color w:val="auto"/>
            <w:sz w:val="20"/>
            <w:szCs w:val="20"/>
          </w:rPr>
          <w:t>l'article D</w:t>
        </w:r>
        <w:r w:rsidRPr="00F01F4F">
          <w:rPr>
            <w:rStyle w:val="Lienhypertexte"/>
            <w:rFonts w:ascii="Arial" w:hAnsi="Arial" w:cs="Arial"/>
            <w:bCs/>
            <w:color w:val="auto"/>
            <w:sz w:val="20"/>
            <w:szCs w:val="20"/>
          </w:rPr>
          <w:t>521-10</w:t>
        </w:r>
      </w:hyperlink>
      <w:r w:rsidRPr="00F01F4F">
        <w:rPr>
          <w:rFonts w:ascii="Arial" w:hAnsi="Arial" w:cs="Arial"/>
          <w:bCs/>
          <w:sz w:val="20"/>
          <w:szCs w:val="20"/>
        </w:rPr>
        <w:t>.</w:t>
      </w:r>
    </w:p>
    <w:p w:rsidR="00396DD4" w:rsidRPr="00F01F4F" w:rsidRDefault="00396DD4" w:rsidP="009E06A0">
      <w:pPr>
        <w:ind w:right="-286"/>
        <w:rPr>
          <w:rFonts w:ascii="Arial" w:hAnsi="Arial" w:cs="Arial"/>
          <w:b/>
          <w:bCs/>
          <w:szCs w:val="22"/>
        </w:rPr>
      </w:pPr>
    </w:p>
    <w:p w:rsidR="00881AAF" w:rsidRPr="00F01F4F" w:rsidRDefault="00881AAF" w:rsidP="009E06A0">
      <w:pPr>
        <w:ind w:right="-286"/>
        <w:rPr>
          <w:rFonts w:ascii="Arial" w:hAnsi="Arial" w:cs="Arial"/>
          <w:bCs/>
          <w:sz w:val="20"/>
          <w:szCs w:val="20"/>
        </w:rPr>
      </w:pPr>
      <w:r w:rsidRPr="00F01F4F">
        <w:rPr>
          <w:rFonts w:ascii="Arial" w:hAnsi="Arial" w:cs="Arial"/>
          <w:bCs/>
          <w:sz w:val="20"/>
          <w:szCs w:val="20"/>
        </w:rPr>
        <w:t>Ces adaptations peuvent prendre l'une ou l'autre des formes suivantes :</w:t>
      </w:r>
    </w:p>
    <w:p w:rsidR="00396DD4" w:rsidRPr="00F01F4F" w:rsidRDefault="00396DD4" w:rsidP="009E06A0">
      <w:pPr>
        <w:ind w:right="-286"/>
        <w:rPr>
          <w:rFonts w:ascii="Arial" w:hAnsi="Arial" w:cs="Arial"/>
          <w:bCs/>
          <w:sz w:val="20"/>
          <w:szCs w:val="20"/>
        </w:rPr>
      </w:pPr>
    </w:p>
    <w:p w:rsidR="00881AAF" w:rsidRPr="00F01F4F" w:rsidRDefault="00881AAF" w:rsidP="009E06A0">
      <w:pPr>
        <w:ind w:right="-286"/>
        <w:rPr>
          <w:rFonts w:ascii="Arial" w:hAnsi="Arial" w:cs="Arial"/>
          <w:bCs/>
          <w:sz w:val="20"/>
          <w:szCs w:val="20"/>
        </w:rPr>
      </w:pPr>
      <w:r w:rsidRPr="00F01F4F">
        <w:rPr>
          <w:rFonts w:ascii="Arial" w:hAnsi="Arial" w:cs="Arial"/>
          <w:bCs/>
          <w:sz w:val="20"/>
          <w:szCs w:val="20"/>
        </w:rPr>
        <w:t xml:space="preserve">1° Des dérogations aux seules dispositions du deuxième alinéa de </w:t>
      </w:r>
      <w:hyperlink r:id="rId75" w:history="1">
        <w:r w:rsidR="00C20C2A" w:rsidRPr="00F01F4F">
          <w:rPr>
            <w:rStyle w:val="Lienhypertexte"/>
            <w:rFonts w:ascii="Arial" w:hAnsi="Arial" w:cs="Arial"/>
            <w:bCs/>
            <w:color w:val="auto"/>
            <w:sz w:val="20"/>
            <w:szCs w:val="20"/>
          </w:rPr>
          <w:t>l'article D</w:t>
        </w:r>
        <w:r w:rsidRPr="00F01F4F">
          <w:rPr>
            <w:rStyle w:val="Lienhypertexte"/>
            <w:rFonts w:ascii="Arial" w:hAnsi="Arial" w:cs="Arial"/>
            <w:bCs/>
            <w:color w:val="auto"/>
            <w:sz w:val="20"/>
            <w:szCs w:val="20"/>
          </w:rPr>
          <w:t>521-10</w:t>
        </w:r>
      </w:hyperlink>
      <w:r w:rsidRPr="00F01F4F">
        <w:rPr>
          <w:rFonts w:ascii="Arial" w:hAnsi="Arial" w:cs="Arial"/>
          <w:bCs/>
          <w:sz w:val="20"/>
          <w:szCs w:val="20"/>
        </w:rPr>
        <w:t xml:space="preserve"> lorsque l'organisation proposée présente des garanties pédagogiques suffisantes ;</w:t>
      </w:r>
    </w:p>
    <w:p w:rsidR="00396DD4" w:rsidRPr="00F01F4F" w:rsidRDefault="00396DD4" w:rsidP="009E06A0">
      <w:pPr>
        <w:ind w:right="-286"/>
        <w:rPr>
          <w:rFonts w:ascii="Arial" w:hAnsi="Arial" w:cs="Arial"/>
          <w:bCs/>
          <w:sz w:val="20"/>
          <w:szCs w:val="20"/>
        </w:rPr>
      </w:pPr>
    </w:p>
    <w:p w:rsidR="00881AAF" w:rsidRPr="00F01F4F" w:rsidRDefault="00881AAF" w:rsidP="009E06A0">
      <w:pPr>
        <w:ind w:right="-286"/>
        <w:rPr>
          <w:rFonts w:ascii="Arial" w:hAnsi="Arial" w:cs="Arial"/>
          <w:bCs/>
          <w:sz w:val="20"/>
          <w:szCs w:val="20"/>
        </w:rPr>
      </w:pPr>
      <w:r w:rsidRPr="00F01F4F">
        <w:rPr>
          <w:rFonts w:ascii="Arial" w:hAnsi="Arial" w:cs="Arial"/>
          <w:bCs/>
          <w:sz w:val="20"/>
          <w:szCs w:val="20"/>
        </w:rPr>
        <w:lastRenderedPageBreak/>
        <w:t xml:space="preserve">2° Des dérogations aux dispositions des premier, deuxième et quatrième alinéas de l'article </w:t>
      </w:r>
      <w:hyperlink r:id="rId76" w:history="1">
        <w:r w:rsidRPr="00F01F4F">
          <w:rPr>
            <w:rStyle w:val="Lienhypertexte"/>
            <w:rFonts w:ascii="Arial" w:hAnsi="Arial" w:cs="Arial"/>
            <w:bCs/>
            <w:color w:val="auto"/>
            <w:sz w:val="20"/>
            <w:szCs w:val="20"/>
          </w:rPr>
          <w:t>D521-10</w:t>
        </w:r>
      </w:hyperlink>
      <w:r w:rsidRPr="00F01F4F">
        <w:rPr>
          <w:rFonts w:ascii="Arial" w:hAnsi="Arial" w:cs="Arial"/>
          <w:bCs/>
          <w:sz w:val="20"/>
          <w:szCs w:val="20"/>
        </w:rPr>
        <w:t xml:space="preserve">, sous réserve qu'elles n'aient pas pour effet de répartir les enseignements sur moins de huit demi-journées par semaine, ni d'organiser les heures d'enseignement sur plus de vingt-quatre heures hebdomadaires, ni sur plus de six heures par jour et trois heures trente par demi-journée, ni de réduire ou d'augmenter sur une année scolaire le nombre d'heures d'enseignement ni de modifier leur répartition. Ces dérogations peuvent s'accompagner d'une adaptation du calendrier scolaire national dans des conditions dérogeant à </w:t>
      </w:r>
      <w:hyperlink r:id="rId77" w:history="1">
        <w:r w:rsidR="00C43E26" w:rsidRPr="00F01F4F">
          <w:rPr>
            <w:rStyle w:val="Lienhypertexte"/>
            <w:rFonts w:ascii="Arial" w:hAnsi="Arial" w:cs="Arial"/>
            <w:bCs/>
            <w:color w:val="auto"/>
            <w:sz w:val="20"/>
            <w:szCs w:val="20"/>
          </w:rPr>
          <w:t>l'article D</w:t>
        </w:r>
        <w:r w:rsidRPr="00F01F4F">
          <w:rPr>
            <w:rStyle w:val="Lienhypertexte"/>
            <w:rFonts w:ascii="Arial" w:hAnsi="Arial" w:cs="Arial"/>
            <w:bCs/>
            <w:color w:val="auto"/>
            <w:sz w:val="20"/>
            <w:szCs w:val="20"/>
          </w:rPr>
          <w:t>521-2</w:t>
        </w:r>
      </w:hyperlink>
      <w:r w:rsidRPr="00F01F4F">
        <w:rPr>
          <w:rFonts w:ascii="Arial" w:hAnsi="Arial" w:cs="Arial"/>
          <w:bCs/>
          <w:sz w:val="20"/>
          <w:szCs w:val="20"/>
        </w:rPr>
        <w:t>, accordée par le recteur d'académie.</w:t>
      </w:r>
    </w:p>
    <w:p w:rsidR="00396DD4" w:rsidRPr="00F01F4F" w:rsidRDefault="00396DD4" w:rsidP="009E06A0">
      <w:pPr>
        <w:ind w:right="-286"/>
        <w:rPr>
          <w:rFonts w:ascii="Arial" w:hAnsi="Arial" w:cs="Arial"/>
          <w:bCs/>
          <w:sz w:val="20"/>
          <w:szCs w:val="20"/>
        </w:rPr>
      </w:pPr>
    </w:p>
    <w:p w:rsidR="00F1649B" w:rsidRPr="00F01F4F" w:rsidRDefault="00881AAF" w:rsidP="009E06A0">
      <w:pPr>
        <w:ind w:right="-286"/>
        <w:rPr>
          <w:rFonts w:ascii="Arial" w:hAnsi="Arial" w:cs="Arial"/>
          <w:bCs/>
          <w:sz w:val="20"/>
          <w:szCs w:val="20"/>
        </w:rPr>
      </w:pPr>
      <w:r w:rsidRPr="00F01F4F">
        <w:rPr>
          <w:rFonts w:ascii="Arial" w:hAnsi="Arial" w:cs="Arial"/>
          <w:bCs/>
          <w:sz w:val="20"/>
          <w:szCs w:val="20"/>
        </w:rPr>
        <w:t>Les adaptations prévues au 1°et, lorsqu'elles ont pour effet de répartir les</w:t>
      </w:r>
      <w:r w:rsidR="00F1649B" w:rsidRPr="00F01F4F">
        <w:rPr>
          <w:rFonts w:ascii="Arial" w:hAnsi="Arial" w:cs="Arial"/>
          <w:bCs/>
          <w:sz w:val="20"/>
          <w:szCs w:val="20"/>
        </w:rPr>
        <w:t xml:space="preserve"> enseignements sur huit demi-journées par semaine comprenant au moins cinq matinées ou sur moins de vingt-quatre heures hebdomadaires, les adaptations prévues au 2° sont justifiées par les particularités du projet éducatif territorial.</w:t>
      </w:r>
    </w:p>
    <w:p w:rsidR="00396DD4" w:rsidRPr="00F01F4F" w:rsidRDefault="00396DD4" w:rsidP="009E06A0">
      <w:pPr>
        <w:ind w:right="-286"/>
        <w:rPr>
          <w:rFonts w:ascii="Arial" w:hAnsi="Arial" w:cs="Arial"/>
          <w:bCs/>
          <w:sz w:val="20"/>
          <w:szCs w:val="20"/>
        </w:rPr>
      </w:pPr>
    </w:p>
    <w:p w:rsidR="00F1649B" w:rsidRPr="00F01F4F" w:rsidRDefault="00F1649B" w:rsidP="009E06A0">
      <w:pPr>
        <w:ind w:right="-286"/>
        <w:rPr>
          <w:rFonts w:ascii="Arial" w:hAnsi="Arial" w:cs="Arial"/>
          <w:bCs/>
          <w:sz w:val="20"/>
          <w:szCs w:val="20"/>
        </w:rPr>
      </w:pPr>
      <w:r w:rsidRPr="00F01F4F">
        <w:rPr>
          <w:rFonts w:ascii="Arial" w:hAnsi="Arial" w:cs="Arial"/>
          <w:bCs/>
          <w:sz w:val="20"/>
          <w:szCs w:val="20"/>
        </w:rPr>
        <w:t>Avant d'accorder l</w:t>
      </w:r>
      <w:r w:rsidR="000A551F" w:rsidRPr="00F01F4F">
        <w:rPr>
          <w:rFonts w:ascii="Arial" w:hAnsi="Arial" w:cs="Arial"/>
          <w:bCs/>
          <w:sz w:val="20"/>
          <w:szCs w:val="20"/>
        </w:rPr>
        <w:t>es dérogations prévues au 2°, le directeur</w:t>
      </w:r>
      <w:r w:rsidRPr="00F01F4F">
        <w:rPr>
          <w:rFonts w:ascii="Arial" w:hAnsi="Arial" w:cs="Arial"/>
          <w:bCs/>
          <w:sz w:val="20"/>
          <w:szCs w:val="20"/>
        </w:rPr>
        <w:t xml:space="preserve"> académique des services de l'éducation nationale s'assure de leur cohérence avec les objectifs poursuivis par le service public de l'éducation et avec le projet d'école, il veille à ce qu'elles tiennent compte des élèves en situation de handicap et, lorsque les adaptations doivent être justifiées par les particularités du p</w:t>
      </w:r>
      <w:r w:rsidR="00FE2C10" w:rsidRPr="00F01F4F">
        <w:rPr>
          <w:rFonts w:ascii="Arial" w:hAnsi="Arial" w:cs="Arial"/>
          <w:bCs/>
          <w:sz w:val="20"/>
          <w:szCs w:val="20"/>
        </w:rPr>
        <w:t>rojet éducatif territorial, il</w:t>
      </w:r>
      <w:r w:rsidRPr="00F01F4F">
        <w:rPr>
          <w:rFonts w:ascii="Arial" w:hAnsi="Arial" w:cs="Arial"/>
          <w:bCs/>
          <w:sz w:val="20"/>
          <w:szCs w:val="20"/>
        </w:rPr>
        <w:t xml:space="preserve"> s'assure de la qualité éducative des activités périscolaires proposées. </w:t>
      </w:r>
      <w:r w:rsidR="00FE2C10" w:rsidRPr="00F01F4F">
        <w:rPr>
          <w:rFonts w:ascii="Arial" w:hAnsi="Arial" w:cs="Arial"/>
          <w:bCs/>
          <w:sz w:val="20"/>
          <w:szCs w:val="20"/>
        </w:rPr>
        <w:t>Il</w:t>
      </w:r>
      <w:r w:rsidRPr="00F01F4F">
        <w:rPr>
          <w:rFonts w:ascii="Arial" w:hAnsi="Arial" w:cs="Arial"/>
          <w:bCs/>
          <w:sz w:val="20"/>
          <w:szCs w:val="20"/>
        </w:rPr>
        <w:t xml:space="preserve"> vérifie également que l'organisation envisagée permet de garantir la régularité et la continuité des temps d'apprentissage et qu'elle prend en compte la globalité du temps de l'enfant, particulièrement lorsqu'il est en situation de handicap.</w:t>
      </w:r>
    </w:p>
    <w:p w:rsidR="00396DD4" w:rsidRPr="00F01F4F" w:rsidRDefault="00396DD4" w:rsidP="009E06A0">
      <w:pPr>
        <w:ind w:right="-286"/>
        <w:rPr>
          <w:rFonts w:ascii="Arial" w:hAnsi="Arial" w:cs="Arial"/>
          <w:bCs/>
          <w:sz w:val="20"/>
          <w:szCs w:val="20"/>
        </w:rPr>
      </w:pPr>
    </w:p>
    <w:p w:rsidR="00F1649B" w:rsidRPr="00F01F4F" w:rsidRDefault="00FE2C10" w:rsidP="009E06A0">
      <w:pPr>
        <w:ind w:right="-286"/>
        <w:rPr>
          <w:rFonts w:ascii="Arial" w:hAnsi="Arial" w:cs="Arial"/>
          <w:bCs/>
          <w:sz w:val="20"/>
          <w:szCs w:val="20"/>
        </w:rPr>
      </w:pPr>
      <w:r w:rsidRPr="00F01F4F">
        <w:rPr>
          <w:rFonts w:ascii="Arial" w:hAnsi="Arial" w:cs="Arial"/>
          <w:bCs/>
          <w:sz w:val="20"/>
          <w:szCs w:val="20"/>
        </w:rPr>
        <w:t>Lorsqu'il</w:t>
      </w:r>
      <w:r w:rsidR="00F1649B" w:rsidRPr="00F01F4F">
        <w:rPr>
          <w:rFonts w:ascii="Arial" w:hAnsi="Arial" w:cs="Arial"/>
          <w:bCs/>
          <w:sz w:val="20"/>
          <w:szCs w:val="20"/>
        </w:rPr>
        <w:t xml:space="preserve"> autorise une adaptation à l'organisation de la semaine scolaire dans les condi</w:t>
      </w:r>
      <w:r w:rsidR="009B72A9" w:rsidRPr="00F01F4F">
        <w:rPr>
          <w:rFonts w:ascii="Arial" w:hAnsi="Arial" w:cs="Arial"/>
          <w:bCs/>
          <w:sz w:val="20"/>
          <w:szCs w:val="20"/>
        </w:rPr>
        <w:t>tions prévues au 1° ou au 2°, le</w:t>
      </w:r>
      <w:r w:rsidR="00C66ED6" w:rsidRPr="00F01F4F">
        <w:rPr>
          <w:rFonts w:ascii="Arial" w:hAnsi="Arial" w:cs="Arial"/>
          <w:bCs/>
          <w:sz w:val="20"/>
          <w:szCs w:val="20"/>
        </w:rPr>
        <w:t xml:space="preserve"> directeur</w:t>
      </w:r>
      <w:r w:rsidR="00F1649B" w:rsidRPr="00F01F4F">
        <w:rPr>
          <w:rFonts w:ascii="Arial" w:hAnsi="Arial" w:cs="Arial"/>
          <w:bCs/>
          <w:sz w:val="20"/>
          <w:szCs w:val="20"/>
        </w:rPr>
        <w:t xml:space="preserve"> académique des services de l'éducation nationale peut décider qu'elle s'applique dans toutes les écoles de la commune ou de l'établissement public de coopération intercommunale quand une majorité des conseils d'école s'est exprimée en sa faveur.</w:t>
      </w:r>
    </w:p>
    <w:p w:rsidR="00396DD4" w:rsidRPr="00F01F4F" w:rsidRDefault="00396DD4" w:rsidP="009E06A0">
      <w:pPr>
        <w:ind w:right="-286"/>
        <w:rPr>
          <w:rFonts w:ascii="Arial" w:hAnsi="Arial" w:cs="Arial"/>
          <w:bCs/>
          <w:sz w:val="20"/>
          <w:szCs w:val="20"/>
        </w:rPr>
      </w:pPr>
    </w:p>
    <w:p w:rsidR="00997689" w:rsidRPr="00F01F4F" w:rsidRDefault="009A2927" w:rsidP="009E06A0">
      <w:pPr>
        <w:ind w:right="-286"/>
        <w:rPr>
          <w:rFonts w:ascii="Arial" w:hAnsi="Arial" w:cs="Arial"/>
          <w:bCs/>
          <w:sz w:val="20"/>
          <w:szCs w:val="20"/>
        </w:rPr>
      </w:pPr>
      <w:r w:rsidRPr="00F01F4F">
        <w:rPr>
          <w:rFonts w:ascii="Arial" w:hAnsi="Arial" w:cs="Arial"/>
          <w:bCs/>
          <w:sz w:val="20"/>
          <w:szCs w:val="20"/>
        </w:rPr>
        <w:t>Avant de prendre sa décision, le directeur</w:t>
      </w:r>
      <w:r w:rsidR="00F1649B" w:rsidRPr="00F01F4F">
        <w:rPr>
          <w:rFonts w:ascii="Arial" w:hAnsi="Arial" w:cs="Arial"/>
          <w:bCs/>
          <w:sz w:val="20"/>
          <w:szCs w:val="20"/>
        </w:rPr>
        <w:t xml:space="preserve"> académique des services de l'éducation nationale consulte, dans les formes prévues par le code de l'éducation, la collectivité territoriale compétente en matière d'organisation et de financement des transports scolaires ou l'autorité compétente pour l'organisation des transports urbains</w:t>
      </w:r>
      <w:r w:rsidR="00997689" w:rsidRPr="00F01F4F">
        <w:rPr>
          <w:rFonts w:ascii="Arial" w:hAnsi="Arial" w:cs="Arial"/>
          <w:bCs/>
          <w:sz w:val="20"/>
          <w:szCs w:val="20"/>
        </w:rPr>
        <w:t xml:space="preserve"> (</w:t>
      </w:r>
      <w:hyperlink r:id="rId78" w:history="1">
        <w:r w:rsidR="00997689" w:rsidRPr="00F01F4F">
          <w:rPr>
            <w:rStyle w:val="Lienhypertexte"/>
            <w:rFonts w:ascii="Arial" w:hAnsi="Arial" w:cs="Arial"/>
            <w:bCs/>
            <w:color w:val="auto"/>
            <w:sz w:val="20"/>
            <w:szCs w:val="20"/>
          </w:rPr>
          <w:t>art.D213-29</w:t>
        </w:r>
      </w:hyperlink>
      <w:r w:rsidR="00997689" w:rsidRPr="00F01F4F">
        <w:rPr>
          <w:rFonts w:ascii="Arial" w:hAnsi="Arial" w:cs="Arial"/>
          <w:bCs/>
          <w:sz w:val="20"/>
          <w:szCs w:val="20"/>
        </w:rPr>
        <w:t xml:space="preserve"> et </w:t>
      </w:r>
      <w:hyperlink r:id="rId79" w:history="1">
        <w:r w:rsidR="00997689" w:rsidRPr="00F01F4F">
          <w:rPr>
            <w:rStyle w:val="Lienhypertexte"/>
            <w:rFonts w:ascii="Arial" w:hAnsi="Arial" w:cs="Arial"/>
            <w:bCs/>
            <w:color w:val="auto"/>
            <w:sz w:val="20"/>
            <w:szCs w:val="20"/>
          </w:rPr>
          <w:t>art.D213-30</w:t>
        </w:r>
      </w:hyperlink>
      <w:r w:rsidR="00997689" w:rsidRPr="00F01F4F">
        <w:rPr>
          <w:rFonts w:ascii="Arial" w:hAnsi="Arial" w:cs="Arial"/>
          <w:bCs/>
          <w:sz w:val="20"/>
          <w:szCs w:val="20"/>
        </w:rPr>
        <w:t>)</w:t>
      </w:r>
      <w:r w:rsidR="00F1649B" w:rsidRPr="00F01F4F">
        <w:rPr>
          <w:rFonts w:ascii="Arial" w:hAnsi="Arial" w:cs="Arial"/>
          <w:bCs/>
          <w:sz w:val="20"/>
          <w:szCs w:val="20"/>
        </w:rPr>
        <w:t>.</w:t>
      </w:r>
      <w:r w:rsidR="001A571C" w:rsidRPr="00F01F4F">
        <w:rPr>
          <w:rFonts w:ascii="Arial" w:hAnsi="Arial" w:cs="Arial"/>
          <w:bCs/>
          <w:sz w:val="20"/>
          <w:szCs w:val="20"/>
        </w:rPr>
        <w:t xml:space="preserve"> </w:t>
      </w:r>
    </w:p>
    <w:p w:rsidR="00396DD4" w:rsidRPr="00F01F4F" w:rsidRDefault="00396DD4" w:rsidP="009E06A0">
      <w:pPr>
        <w:ind w:right="-286"/>
        <w:rPr>
          <w:rFonts w:ascii="Arial" w:hAnsi="Arial" w:cs="Arial"/>
          <w:bCs/>
          <w:sz w:val="20"/>
          <w:szCs w:val="20"/>
        </w:rPr>
      </w:pPr>
    </w:p>
    <w:p w:rsidR="00F1649B" w:rsidRPr="00F01F4F" w:rsidRDefault="00F1649B" w:rsidP="009E06A0">
      <w:pPr>
        <w:ind w:right="-286"/>
        <w:rPr>
          <w:rFonts w:ascii="Arial" w:hAnsi="Arial" w:cs="Arial"/>
          <w:bCs/>
          <w:sz w:val="20"/>
          <w:szCs w:val="20"/>
        </w:rPr>
      </w:pPr>
      <w:r w:rsidRPr="00F01F4F">
        <w:rPr>
          <w:rFonts w:ascii="Arial" w:hAnsi="Arial" w:cs="Arial"/>
          <w:bCs/>
          <w:sz w:val="20"/>
          <w:szCs w:val="20"/>
        </w:rPr>
        <w:t xml:space="preserve">La décision d'organisation de </w:t>
      </w:r>
      <w:r w:rsidR="009226F8" w:rsidRPr="00F01F4F">
        <w:rPr>
          <w:rFonts w:ascii="Arial" w:hAnsi="Arial" w:cs="Arial"/>
          <w:bCs/>
          <w:sz w:val="20"/>
          <w:szCs w:val="20"/>
        </w:rPr>
        <w:t>la semaine scolaire prise par le directeur</w:t>
      </w:r>
      <w:r w:rsidRPr="00F01F4F">
        <w:rPr>
          <w:rFonts w:ascii="Arial" w:hAnsi="Arial" w:cs="Arial"/>
          <w:bCs/>
          <w:sz w:val="20"/>
          <w:szCs w:val="20"/>
        </w:rPr>
        <w:t xml:space="preserve"> académique des services de l'éducation nationale ne peut porter sur une durée supérieure à trois ans. A l'issue de cette période, cette décision peut être renouvelée tous les trois ans après un nouvel examen, en respectant la même procédure.</w:t>
      </w:r>
    </w:p>
    <w:p w:rsidR="00F1649B" w:rsidRPr="00F01F4F" w:rsidRDefault="00EB3A11" w:rsidP="009E06A0">
      <w:pPr>
        <w:spacing w:before="100" w:beforeAutospacing="1" w:after="100" w:afterAutospacing="1"/>
        <w:ind w:right="-286"/>
        <w:rPr>
          <w:rFonts w:ascii="Arial" w:hAnsi="Arial" w:cs="Arial"/>
          <w:bCs/>
          <w:sz w:val="20"/>
          <w:szCs w:val="20"/>
        </w:rPr>
      </w:pPr>
      <w:r w:rsidRPr="00F01F4F">
        <w:rPr>
          <w:rFonts w:ascii="Arial" w:hAnsi="Arial" w:cs="Arial"/>
          <w:bCs/>
          <w:sz w:val="20"/>
          <w:szCs w:val="20"/>
        </w:rPr>
        <w:t>Les décisions prises par le directeur</w:t>
      </w:r>
      <w:r w:rsidR="00F1649B" w:rsidRPr="00F01F4F">
        <w:rPr>
          <w:rFonts w:ascii="Arial" w:hAnsi="Arial" w:cs="Arial"/>
          <w:bCs/>
          <w:sz w:val="20"/>
          <w:szCs w:val="20"/>
        </w:rPr>
        <w:t xml:space="preserve"> académique des services de l'éducation nationale pour fixer les heures d'entrée et de sortie de chaque école sont annexées au règlement type départemental après consultation du conseil départemental de l'éducation nationale.</w:t>
      </w:r>
    </w:p>
    <w:p w:rsidR="00F1649B" w:rsidRPr="00F01F4F" w:rsidRDefault="00C6284A" w:rsidP="009E06A0">
      <w:pPr>
        <w:pStyle w:val="Titre3"/>
        <w:spacing w:before="0" w:after="0" w:line="240" w:lineRule="exact"/>
        <w:ind w:left="0" w:right="-286"/>
        <w:jc w:val="left"/>
        <w:rPr>
          <w:b/>
          <w:color w:val="002060"/>
          <w:sz w:val="22"/>
          <w:szCs w:val="22"/>
        </w:rPr>
      </w:pPr>
      <w:r w:rsidRPr="00F01F4F">
        <w:rPr>
          <w:b/>
          <w:color w:val="002060"/>
          <w:sz w:val="22"/>
          <w:szCs w:val="22"/>
          <w:u w:val="none"/>
        </w:rPr>
        <w:t>3</w:t>
      </w:r>
      <w:r w:rsidR="000F3991" w:rsidRPr="00F01F4F">
        <w:rPr>
          <w:b/>
          <w:color w:val="002060"/>
          <w:sz w:val="22"/>
          <w:szCs w:val="22"/>
          <w:u w:val="none"/>
        </w:rPr>
        <w:t>.3</w:t>
      </w:r>
      <w:r w:rsidR="00860467" w:rsidRPr="00F01F4F">
        <w:rPr>
          <w:b/>
          <w:color w:val="002060"/>
          <w:sz w:val="22"/>
          <w:szCs w:val="22"/>
          <w:u w:val="none"/>
        </w:rPr>
        <w:t xml:space="preserve"> </w:t>
      </w:r>
      <w:r w:rsidR="00F1649B" w:rsidRPr="00F01F4F">
        <w:rPr>
          <w:b/>
          <w:color w:val="002060"/>
          <w:sz w:val="22"/>
          <w:szCs w:val="22"/>
        </w:rPr>
        <w:t>Dispositions communes</w:t>
      </w:r>
      <w:r w:rsidR="00DF0C99" w:rsidRPr="00F01F4F">
        <w:rPr>
          <w:b/>
          <w:color w:val="002060"/>
          <w:sz w:val="22"/>
          <w:szCs w:val="22"/>
        </w:rPr>
        <w:t xml:space="preserve"> - les activités pédagogiques complémentaires</w:t>
      </w:r>
    </w:p>
    <w:p w:rsidR="00F1649B" w:rsidRPr="00F01F4F" w:rsidRDefault="00F1649B" w:rsidP="009E06A0">
      <w:pPr>
        <w:spacing w:line="240" w:lineRule="exact"/>
        <w:ind w:right="-286"/>
        <w:rPr>
          <w:rFonts w:ascii="Arial" w:hAnsi="Arial" w:cs="Arial"/>
          <w:color w:val="222A35" w:themeColor="text2" w:themeShade="80"/>
          <w:sz w:val="20"/>
          <w:szCs w:val="20"/>
        </w:rPr>
      </w:pPr>
    </w:p>
    <w:p w:rsidR="00F1649B" w:rsidRPr="00F01F4F" w:rsidRDefault="00F1649B" w:rsidP="009E06A0">
      <w:pPr>
        <w:ind w:right="-286"/>
        <w:rPr>
          <w:rFonts w:ascii="Arial" w:hAnsi="Arial" w:cs="Arial"/>
          <w:sz w:val="20"/>
          <w:szCs w:val="20"/>
        </w:rPr>
      </w:pPr>
      <w:r w:rsidRPr="00F01F4F">
        <w:rPr>
          <w:rFonts w:ascii="Arial" w:hAnsi="Arial" w:cs="Arial"/>
          <w:sz w:val="20"/>
          <w:szCs w:val="20"/>
        </w:rPr>
        <w:t>Les élèves peuvent en outre bénéficier chaque semaine d'activités pédagogiques complémentaires</w:t>
      </w:r>
      <w:r w:rsidR="004436C2" w:rsidRPr="00F01F4F">
        <w:rPr>
          <w:rFonts w:ascii="Arial" w:hAnsi="Arial" w:cs="Arial"/>
          <w:sz w:val="20"/>
          <w:szCs w:val="20"/>
        </w:rPr>
        <w:t xml:space="preserve"> (APC)</w:t>
      </w:r>
      <w:r w:rsidRPr="00F01F4F">
        <w:rPr>
          <w:rFonts w:ascii="Arial" w:hAnsi="Arial" w:cs="Arial"/>
          <w:sz w:val="20"/>
          <w:szCs w:val="20"/>
        </w:rPr>
        <w:t xml:space="preserve"> dans les conditions fixées par </w:t>
      </w:r>
      <w:hyperlink r:id="rId80" w:history="1">
        <w:r w:rsidRPr="00F01F4F">
          <w:rPr>
            <w:rStyle w:val="Lienhypertexte"/>
            <w:rFonts w:ascii="Arial" w:hAnsi="Arial" w:cs="Arial"/>
            <w:color w:val="auto"/>
            <w:sz w:val="20"/>
            <w:szCs w:val="20"/>
          </w:rPr>
          <w:t>l'article D521-13</w:t>
        </w:r>
      </w:hyperlink>
      <w:r w:rsidRPr="00F01F4F">
        <w:rPr>
          <w:rFonts w:ascii="Arial" w:hAnsi="Arial" w:cs="Arial"/>
          <w:sz w:val="20"/>
          <w:szCs w:val="20"/>
        </w:rPr>
        <w:t>.</w:t>
      </w:r>
    </w:p>
    <w:p w:rsidR="00ED747E" w:rsidRPr="00F01F4F" w:rsidRDefault="00ED747E" w:rsidP="009E06A0">
      <w:pPr>
        <w:pStyle w:val="Titre2"/>
        <w:ind w:right="-286"/>
        <w:rPr>
          <w:rFonts w:ascii="Arial" w:hAnsi="Arial" w:cs="Arial"/>
          <w:b/>
          <w:color w:val="222A35" w:themeColor="text2" w:themeShade="80"/>
          <w:sz w:val="22"/>
          <w:szCs w:val="22"/>
        </w:rPr>
      </w:pPr>
    </w:p>
    <w:p w:rsidR="00D458C9" w:rsidRPr="00F01F4F" w:rsidRDefault="00C6284A" w:rsidP="009E06A0">
      <w:pPr>
        <w:pStyle w:val="Titre2"/>
        <w:ind w:right="-286"/>
        <w:rPr>
          <w:rFonts w:ascii="Arial" w:hAnsi="Arial" w:cs="Arial"/>
          <w:b/>
          <w:color w:val="002060"/>
          <w:sz w:val="22"/>
          <w:szCs w:val="22"/>
          <w:u w:val="single"/>
        </w:rPr>
      </w:pPr>
      <w:r w:rsidRPr="00F01F4F">
        <w:rPr>
          <w:rFonts w:ascii="Arial" w:hAnsi="Arial" w:cs="Arial"/>
          <w:b/>
          <w:color w:val="002060"/>
          <w:sz w:val="22"/>
          <w:szCs w:val="22"/>
        </w:rPr>
        <w:t>3</w:t>
      </w:r>
      <w:r w:rsidR="0052394E" w:rsidRPr="00F01F4F">
        <w:rPr>
          <w:rFonts w:ascii="Arial" w:hAnsi="Arial" w:cs="Arial"/>
          <w:b/>
          <w:color w:val="002060"/>
          <w:sz w:val="22"/>
          <w:szCs w:val="22"/>
        </w:rPr>
        <w:t xml:space="preserve">.4 </w:t>
      </w:r>
      <w:r w:rsidR="00D458C9" w:rsidRPr="00F01F4F">
        <w:rPr>
          <w:rFonts w:ascii="Arial" w:hAnsi="Arial" w:cs="Arial"/>
          <w:b/>
          <w:color w:val="002060"/>
          <w:sz w:val="22"/>
          <w:szCs w:val="22"/>
          <w:u w:val="single"/>
        </w:rPr>
        <w:t xml:space="preserve">Les projets éducatifs territoriaux </w:t>
      </w:r>
    </w:p>
    <w:p w:rsidR="00C84559" w:rsidRPr="00F01F4F" w:rsidRDefault="00C84559" w:rsidP="00C84559">
      <w:pPr>
        <w:rPr>
          <w:rFonts w:ascii="Arial" w:hAnsi="Arial" w:cs="Arial"/>
          <w:color w:val="222A35" w:themeColor="text2" w:themeShade="80"/>
        </w:rPr>
      </w:pPr>
    </w:p>
    <w:p w:rsidR="00613E1E" w:rsidRPr="00F01F4F" w:rsidRDefault="00077696" w:rsidP="009E06A0">
      <w:pPr>
        <w:pStyle w:val="Titre2"/>
        <w:ind w:right="-286"/>
        <w:rPr>
          <w:rFonts w:ascii="Arial" w:eastAsia="Times New Roman" w:hAnsi="Arial" w:cs="Arial"/>
          <w:bCs/>
          <w:color w:val="auto"/>
          <w:sz w:val="20"/>
          <w:szCs w:val="20"/>
        </w:rPr>
      </w:pPr>
      <w:hyperlink r:id="rId81" w:history="1">
        <w:r w:rsidR="00D458C9" w:rsidRPr="00F01F4F">
          <w:rPr>
            <w:rStyle w:val="Lienhypertexte"/>
            <w:rFonts w:ascii="Arial" w:hAnsi="Arial" w:cs="Arial"/>
            <w:color w:val="auto"/>
            <w:sz w:val="20"/>
            <w:szCs w:val="20"/>
          </w:rPr>
          <w:t>L551-1 du code de l’éducation</w:t>
        </w:r>
      </w:hyperlink>
      <w:r w:rsidR="00D458C9" w:rsidRPr="00F01F4F">
        <w:rPr>
          <w:rFonts w:ascii="Arial" w:hAnsi="Arial" w:cs="Arial"/>
          <w:color w:val="auto"/>
          <w:sz w:val="20"/>
          <w:szCs w:val="20"/>
        </w:rPr>
        <w:t xml:space="preserve"> ; </w:t>
      </w:r>
      <w:hyperlink r:id="rId82" w:history="1">
        <w:r w:rsidR="00D458C9" w:rsidRPr="00F01F4F">
          <w:rPr>
            <w:rStyle w:val="Lienhypertexte"/>
            <w:rFonts w:ascii="Arial" w:hAnsi="Arial" w:cs="Arial"/>
            <w:color w:val="auto"/>
            <w:sz w:val="20"/>
            <w:szCs w:val="20"/>
          </w:rPr>
          <w:t>R551-13 du code de l’éducation</w:t>
        </w:r>
      </w:hyperlink>
      <w:r w:rsidR="00D458C9" w:rsidRPr="00F01F4F">
        <w:rPr>
          <w:rFonts w:ascii="Arial" w:hAnsi="Arial" w:cs="Arial"/>
          <w:color w:val="auto"/>
          <w:sz w:val="20"/>
          <w:szCs w:val="20"/>
        </w:rPr>
        <w:t xml:space="preserve"> ; </w:t>
      </w:r>
      <w:hyperlink r:id="rId83" w:history="1">
        <w:r w:rsidR="00613E1E" w:rsidRPr="00F01F4F">
          <w:rPr>
            <w:rStyle w:val="Lienhypertexte"/>
            <w:rFonts w:ascii="Arial" w:hAnsi="Arial" w:cs="Arial"/>
            <w:color w:val="auto"/>
            <w:sz w:val="20"/>
            <w:szCs w:val="20"/>
          </w:rPr>
          <w:t>c</w:t>
        </w:r>
        <w:r w:rsidR="005A216B" w:rsidRPr="00F01F4F">
          <w:rPr>
            <w:rStyle w:val="Lienhypertexte"/>
            <w:rFonts w:ascii="Arial" w:hAnsi="Arial" w:cs="Arial"/>
            <w:color w:val="auto"/>
            <w:sz w:val="20"/>
            <w:szCs w:val="20"/>
          </w:rPr>
          <w:t>irculaire n° 2014-184 du 19 décembre 2014</w:t>
        </w:r>
        <w:r w:rsidR="00613E1E" w:rsidRPr="00F01F4F">
          <w:rPr>
            <w:rStyle w:val="Lienhypertexte"/>
            <w:rFonts w:ascii="Arial" w:hAnsi="Arial" w:cs="Arial"/>
            <w:color w:val="auto"/>
            <w:sz w:val="20"/>
            <w:szCs w:val="20"/>
          </w:rPr>
          <w:t xml:space="preserve"> portant i</w:t>
        </w:r>
        <w:r w:rsidR="00613E1E" w:rsidRPr="00F01F4F">
          <w:rPr>
            <w:rStyle w:val="Lienhypertexte"/>
            <w:rFonts w:ascii="Arial" w:eastAsia="Times New Roman" w:hAnsi="Arial" w:cs="Arial"/>
            <w:bCs/>
            <w:color w:val="auto"/>
            <w:sz w:val="20"/>
            <w:szCs w:val="20"/>
          </w:rPr>
          <w:t>nstruction pour la promotion de la généralisation des projets éducatifs territoriaux sur l'ensemble du territoire</w:t>
        </w:r>
      </w:hyperlink>
    </w:p>
    <w:p w:rsidR="00D458C9" w:rsidRPr="00F01F4F" w:rsidRDefault="00D458C9" w:rsidP="009E06A0">
      <w:pPr>
        <w:spacing w:before="100" w:beforeAutospacing="1" w:after="100" w:afterAutospacing="1"/>
        <w:ind w:right="-286"/>
        <w:rPr>
          <w:rFonts w:ascii="Arial" w:hAnsi="Arial" w:cs="Arial"/>
          <w:sz w:val="20"/>
          <w:szCs w:val="20"/>
        </w:rPr>
      </w:pPr>
      <w:r w:rsidRPr="00F01F4F">
        <w:rPr>
          <w:rFonts w:ascii="Arial" w:hAnsi="Arial" w:cs="Arial"/>
          <w:sz w:val="20"/>
          <w:szCs w:val="20"/>
        </w:rPr>
        <w:t>Des activités périscolaires prolongeant le service public de l'éducation, et en complémentarité avec lui, peuvent être organisées dans le cadre d'un projet éducatif territorial associant notamment aux services et établissements relevant du ministre chargé de l'éducation nationale d'autres administrations, des collectivités territoriales, des associations et des fondations, sans toutefois se substituer aux activités d'enseignement et de formation fixées par l'Etat. L'élaboration et la mise en application de ce projet sont suivies par un comité de pilotage.</w:t>
      </w:r>
    </w:p>
    <w:p w:rsidR="00D458C9" w:rsidRPr="00F01F4F" w:rsidRDefault="00D458C9" w:rsidP="009E06A0">
      <w:pPr>
        <w:ind w:right="-286"/>
        <w:rPr>
          <w:rFonts w:ascii="Arial" w:hAnsi="Arial" w:cs="Arial"/>
          <w:sz w:val="20"/>
          <w:szCs w:val="20"/>
        </w:rPr>
      </w:pPr>
      <w:r w:rsidRPr="00F01F4F">
        <w:rPr>
          <w:rFonts w:ascii="Arial" w:hAnsi="Arial" w:cs="Arial"/>
          <w:sz w:val="20"/>
          <w:szCs w:val="20"/>
        </w:rPr>
        <w:t>Le projet éducatif territorial vise notamment à favoriser, pendant le temps libre des élèves, leur égal accès aux pratiques et activités culturelles et sportives et aux technologies de l'information et de la communication. Les établissements scolaires veillent, dans l'organisation des activités périscolaires à caractère facultatif, à ce que les ressources des familles ne constituent pas un facteur discriminant entre les élèves.</w:t>
      </w:r>
    </w:p>
    <w:p w:rsidR="00D458C9" w:rsidRPr="00F01F4F" w:rsidRDefault="00D458C9" w:rsidP="009E06A0">
      <w:pPr>
        <w:ind w:right="-286"/>
        <w:rPr>
          <w:rFonts w:ascii="Arial" w:hAnsi="Arial" w:cs="Arial"/>
          <w:sz w:val="20"/>
          <w:szCs w:val="20"/>
        </w:rPr>
      </w:pPr>
      <w:r w:rsidRPr="00F01F4F">
        <w:rPr>
          <w:rFonts w:ascii="Arial" w:hAnsi="Arial" w:cs="Arial"/>
          <w:sz w:val="20"/>
          <w:szCs w:val="20"/>
        </w:rPr>
        <w:t>L’avis consultatif du conseil d’école est requis concernant l’organisation des activités périscolaires.</w:t>
      </w:r>
    </w:p>
    <w:p w:rsidR="00071996" w:rsidRDefault="00071996">
      <w:pPr>
        <w:spacing w:after="160" w:line="259" w:lineRule="auto"/>
        <w:jc w:val="left"/>
        <w:rPr>
          <w:rFonts w:ascii="Arial" w:hAnsi="Arial" w:cs="Arial"/>
          <w:color w:val="222A35" w:themeColor="text2" w:themeShade="80"/>
          <w:sz w:val="20"/>
          <w:szCs w:val="20"/>
        </w:rPr>
      </w:pPr>
      <w:bookmarkStart w:id="8" w:name="_Toc255373558"/>
      <w:r>
        <w:rPr>
          <w:bCs/>
          <w:color w:val="222A35" w:themeColor="text2" w:themeShade="80"/>
          <w:szCs w:val="20"/>
        </w:rPr>
        <w:br w:type="page"/>
      </w:r>
    </w:p>
    <w:p w:rsidR="00F1649B" w:rsidRPr="00F01F4F" w:rsidRDefault="00C6284A" w:rsidP="009E06A0">
      <w:pPr>
        <w:pStyle w:val="Titre3"/>
        <w:spacing w:before="60"/>
        <w:ind w:left="0" w:right="-286"/>
        <w:rPr>
          <w:b/>
          <w:i/>
          <w:iCs/>
          <w:color w:val="002060"/>
          <w:sz w:val="22"/>
          <w:szCs w:val="22"/>
        </w:rPr>
      </w:pPr>
      <w:r w:rsidRPr="00F01F4F">
        <w:rPr>
          <w:b/>
          <w:color w:val="002060"/>
          <w:sz w:val="22"/>
          <w:szCs w:val="22"/>
          <w:u w:val="none"/>
        </w:rPr>
        <w:lastRenderedPageBreak/>
        <w:t>3</w:t>
      </w:r>
      <w:r w:rsidR="000B1C06" w:rsidRPr="00F01F4F">
        <w:rPr>
          <w:b/>
          <w:color w:val="002060"/>
          <w:sz w:val="22"/>
          <w:szCs w:val="22"/>
          <w:u w:val="none"/>
        </w:rPr>
        <w:t>.5</w:t>
      </w:r>
      <w:r w:rsidR="000222AE" w:rsidRPr="00F01F4F">
        <w:rPr>
          <w:b/>
          <w:color w:val="002060"/>
          <w:sz w:val="22"/>
          <w:szCs w:val="22"/>
          <w:u w:val="none"/>
        </w:rPr>
        <w:t xml:space="preserve"> </w:t>
      </w:r>
      <w:r w:rsidR="0052394E" w:rsidRPr="00F01F4F">
        <w:rPr>
          <w:b/>
          <w:color w:val="002060"/>
          <w:sz w:val="22"/>
          <w:szCs w:val="22"/>
        </w:rPr>
        <w:t>Les p</w:t>
      </w:r>
      <w:r w:rsidR="00F1649B" w:rsidRPr="00F01F4F">
        <w:rPr>
          <w:b/>
          <w:color w:val="002060"/>
          <w:sz w:val="22"/>
          <w:szCs w:val="22"/>
        </w:rPr>
        <w:t>ouvoirs du maire</w:t>
      </w:r>
    </w:p>
    <w:bookmarkEnd w:id="8"/>
    <w:p w:rsidR="00F1649B" w:rsidRPr="00F01F4F" w:rsidRDefault="00F1649B" w:rsidP="009E06A0">
      <w:pPr>
        <w:ind w:right="-286"/>
        <w:rPr>
          <w:rFonts w:ascii="Arial" w:hAnsi="Arial" w:cs="Arial"/>
          <w:color w:val="222A35" w:themeColor="text2" w:themeShade="80"/>
          <w:sz w:val="20"/>
          <w:szCs w:val="20"/>
        </w:rPr>
      </w:pPr>
    </w:p>
    <w:p w:rsidR="00F1649B" w:rsidRPr="00F01F4F" w:rsidRDefault="00F1649B" w:rsidP="009E06A0">
      <w:pPr>
        <w:ind w:right="-286"/>
        <w:rPr>
          <w:rFonts w:ascii="Arial" w:hAnsi="Arial" w:cs="Arial"/>
          <w:sz w:val="20"/>
          <w:szCs w:val="20"/>
        </w:rPr>
      </w:pPr>
      <w:r w:rsidRPr="00F01F4F">
        <w:rPr>
          <w:rFonts w:ascii="Arial" w:hAnsi="Arial" w:cs="Arial"/>
          <w:sz w:val="20"/>
          <w:szCs w:val="20"/>
        </w:rPr>
        <w:t xml:space="preserve">Le maire peut, après avis de l'autorité </w:t>
      </w:r>
      <w:r w:rsidR="00BF3E27" w:rsidRPr="00F01F4F">
        <w:rPr>
          <w:rFonts w:ascii="Arial" w:hAnsi="Arial" w:cs="Arial"/>
          <w:sz w:val="20"/>
          <w:szCs w:val="20"/>
        </w:rPr>
        <w:t>scolaire responsable (directeur</w:t>
      </w:r>
      <w:r w:rsidRPr="00F01F4F">
        <w:rPr>
          <w:rFonts w:ascii="Arial" w:hAnsi="Arial" w:cs="Arial"/>
          <w:sz w:val="20"/>
          <w:szCs w:val="20"/>
        </w:rPr>
        <w:t xml:space="preserve"> académique des services de l’éducation nationale), modifier les heures d'entrée et de sortie des établissements d'enseignement en raison des circonstances locales</w:t>
      </w:r>
      <w:r w:rsidR="00123DE4" w:rsidRPr="00F01F4F">
        <w:rPr>
          <w:rFonts w:ascii="Arial" w:hAnsi="Arial" w:cs="Arial"/>
          <w:sz w:val="20"/>
          <w:szCs w:val="20"/>
        </w:rPr>
        <w:t xml:space="preserve"> (</w:t>
      </w:r>
      <w:hyperlink r:id="rId84" w:history="1">
        <w:r w:rsidR="00123DE4" w:rsidRPr="00F01F4F">
          <w:rPr>
            <w:rStyle w:val="Lienhypertexte"/>
            <w:rFonts w:ascii="Arial" w:hAnsi="Arial" w:cs="Arial"/>
            <w:color w:val="auto"/>
            <w:sz w:val="20"/>
            <w:szCs w:val="20"/>
          </w:rPr>
          <w:t>art</w:t>
        </w:r>
        <w:r w:rsidR="00B16CAE" w:rsidRPr="00F01F4F">
          <w:rPr>
            <w:rStyle w:val="Lienhypertexte"/>
            <w:rFonts w:ascii="Arial" w:hAnsi="Arial" w:cs="Arial"/>
            <w:color w:val="auto"/>
            <w:sz w:val="20"/>
            <w:szCs w:val="20"/>
          </w:rPr>
          <w:t>.</w:t>
        </w:r>
        <w:r w:rsidR="00123DE4" w:rsidRPr="00F01F4F">
          <w:rPr>
            <w:rStyle w:val="Lienhypertexte"/>
            <w:rFonts w:ascii="Arial" w:hAnsi="Arial" w:cs="Arial"/>
            <w:color w:val="auto"/>
            <w:sz w:val="20"/>
            <w:szCs w:val="20"/>
          </w:rPr>
          <w:t>L521-3 du code de l’éducation</w:t>
        </w:r>
      </w:hyperlink>
      <w:r w:rsidR="00123DE4" w:rsidRPr="00F01F4F">
        <w:rPr>
          <w:rFonts w:ascii="Arial" w:hAnsi="Arial" w:cs="Arial"/>
          <w:sz w:val="20"/>
          <w:szCs w:val="20"/>
        </w:rPr>
        <w:t>)</w:t>
      </w:r>
      <w:r w:rsidRPr="00F01F4F">
        <w:rPr>
          <w:rFonts w:ascii="Arial" w:hAnsi="Arial" w:cs="Arial"/>
          <w:sz w:val="20"/>
          <w:szCs w:val="20"/>
        </w:rPr>
        <w:t>.</w:t>
      </w:r>
    </w:p>
    <w:p w:rsidR="00F1649B" w:rsidRPr="00F01F4F" w:rsidRDefault="00F1649B" w:rsidP="009E06A0">
      <w:pPr>
        <w:ind w:right="-286"/>
        <w:rPr>
          <w:rFonts w:ascii="Arial" w:hAnsi="Arial" w:cs="Arial"/>
          <w:sz w:val="20"/>
          <w:szCs w:val="20"/>
        </w:rPr>
      </w:pPr>
      <w:r w:rsidRPr="00F01F4F">
        <w:rPr>
          <w:rFonts w:ascii="Arial" w:hAnsi="Arial" w:cs="Arial"/>
          <w:sz w:val="20"/>
          <w:szCs w:val="20"/>
        </w:rPr>
        <w:t>La décision ainsi prise après avis de l’autorité scolaire responsable</w:t>
      </w:r>
      <w:r w:rsidRPr="00F01F4F">
        <w:rPr>
          <w:rFonts w:ascii="Arial" w:hAnsi="Arial" w:cs="Arial"/>
          <w:b/>
          <w:sz w:val="20"/>
          <w:szCs w:val="20"/>
        </w:rPr>
        <w:t xml:space="preserve"> </w:t>
      </w:r>
      <w:r w:rsidRPr="00F01F4F">
        <w:rPr>
          <w:rFonts w:ascii="Arial" w:hAnsi="Arial" w:cs="Arial"/>
          <w:sz w:val="20"/>
          <w:szCs w:val="20"/>
        </w:rPr>
        <w:t>ne peut avoir pour effet de modifier la durée de la semaine scolaire ou l'équilibre des rythmes scolaires. Ce pouvoir municipal ne peut être mis en œuvre que pour des raisons ponctuelles.</w:t>
      </w:r>
    </w:p>
    <w:p w:rsidR="00F1649B" w:rsidRPr="00F01F4F" w:rsidRDefault="00F1649B" w:rsidP="009E06A0">
      <w:pPr>
        <w:ind w:right="-286"/>
        <w:rPr>
          <w:rFonts w:ascii="Arial" w:hAnsi="Arial" w:cs="Arial"/>
          <w:sz w:val="20"/>
          <w:szCs w:val="20"/>
        </w:rPr>
      </w:pPr>
      <w:r w:rsidRPr="00F01F4F">
        <w:rPr>
          <w:rFonts w:ascii="Arial" w:hAnsi="Arial" w:cs="Arial"/>
          <w:sz w:val="20"/>
          <w:szCs w:val="20"/>
        </w:rPr>
        <w:t>Après avoir donné son avis</w:t>
      </w:r>
      <w:r w:rsidR="00F903F8" w:rsidRPr="00F01F4F">
        <w:rPr>
          <w:rFonts w:ascii="Arial" w:hAnsi="Arial" w:cs="Arial"/>
          <w:sz w:val="20"/>
          <w:szCs w:val="20"/>
        </w:rPr>
        <w:t xml:space="preserve"> consultatif</w:t>
      </w:r>
      <w:r w:rsidRPr="00F01F4F">
        <w:rPr>
          <w:rFonts w:ascii="Arial" w:hAnsi="Arial" w:cs="Arial"/>
          <w:sz w:val="20"/>
          <w:szCs w:val="20"/>
        </w:rPr>
        <w:t xml:space="preserve">, </w:t>
      </w:r>
      <w:r w:rsidR="00382D0E" w:rsidRPr="00F01F4F">
        <w:rPr>
          <w:rFonts w:ascii="Arial" w:hAnsi="Arial" w:cs="Arial"/>
          <w:sz w:val="20"/>
          <w:szCs w:val="20"/>
        </w:rPr>
        <w:t>le directeur</w:t>
      </w:r>
      <w:r w:rsidRPr="00F01F4F">
        <w:rPr>
          <w:rFonts w:ascii="Arial" w:hAnsi="Arial" w:cs="Arial"/>
          <w:sz w:val="20"/>
          <w:szCs w:val="20"/>
        </w:rPr>
        <w:t xml:space="preserve"> académique des services de l’éducation nationale est destinataire en copie de </w:t>
      </w:r>
      <w:r w:rsidR="000222AE" w:rsidRPr="00F01F4F">
        <w:rPr>
          <w:rFonts w:ascii="Arial" w:hAnsi="Arial" w:cs="Arial"/>
          <w:sz w:val="20"/>
          <w:szCs w:val="20"/>
        </w:rPr>
        <w:t xml:space="preserve">l’arrêté motivé du </w:t>
      </w:r>
      <w:r w:rsidRPr="00F01F4F">
        <w:rPr>
          <w:rFonts w:ascii="Arial" w:hAnsi="Arial" w:cs="Arial"/>
          <w:sz w:val="20"/>
          <w:szCs w:val="20"/>
        </w:rPr>
        <w:t>maire.</w:t>
      </w:r>
    </w:p>
    <w:p w:rsidR="000222AE" w:rsidRPr="00F01F4F" w:rsidRDefault="00F1649B" w:rsidP="009E06A0">
      <w:pPr>
        <w:ind w:right="-286"/>
        <w:rPr>
          <w:rFonts w:ascii="Arial" w:hAnsi="Arial" w:cs="Arial"/>
          <w:sz w:val="20"/>
          <w:szCs w:val="20"/>
        </w:rPr>
      </w:pPr>
      <w:r w:rsidRPr="00F01F4F">
        <w:rPr>
          <w:rFonts w:ascii="Arial" w:hAnsi="Arial" w:cs="Arial"/>
          <w:sz w:val="20"/>
          <w:szCs w:val="20"/>
        </w:rPr>
        <w:t>Au terme des circonstances loca</w:t>
      </w:r>
      <w:r w:rsidR="00123DE4" w:rsidRPr="00F01F4F">
        <w:rPr>
          <w:rFonts w:ascii="Arial" w:hAnsi="Arial" w:cs="Arial"/>
          <w:sz w:val="20"/>
          <w:szCs w:val="20"/>
        </w:rPr>
        <w:t>les, les horaires initialement arrêtés par le directeur</w:t>
      </w:r>
      <w:r w:rsidRPr="00F01F4F">
        <w:rPr>
          <w:rFonts w:ascii="Arial" w:hAnsi="Arial" w:cs="Arial"/>
          <w:sz w:val="20"/>
          <w:szCs w:val="20"/>
        </w:rPr>
        <w:t xml:space="preserve"> académique des services de l’éducation nationale sont à nouveau mis en œuvre. </w:t>
      </w:r>
    </w:p>
    <w:p w:rsidR="00395023" w:rsidRPr="00F01F4F" w:rsidRDefault="00395023" w:rsidP="009E06A0">
      <w:pPr>
        <w:ind w:right="-286"/>
        <w:rPr>
          <w:rFonts w:ascii="Arial" w:hAnsi="Arial" w:cs="Arial"/>
          <w:color w:val="222A35" w:themeColor="text2" w:themeShade="80"/>
          <w:sz w:val="20"/>
          <w:szCs w:val="20"/>
        </w:rPr>
      </w:pPr>
    </w:p>
    <w:p w:rsidR="00395023" w:rsidRPr="00F01F4F" w:rsidRDefault="00395023" w:rsidP="009E06A0">
      <w:pPr>
        <w:ind w:right="-286"/>
        <w:rPr>
          <w:rFonts w:ascii="Arial" w:hAnsi="Arial" w:cs="Arial"/>
          <w:color w:val="222A35" w:themeColor="text2" w:themeShade="80"/>
          <w:sz w:val="20"/>
          <w:szCs w:val="20"/>
        </w:rPr>
      </w:pPr>
    </w:p>
    <w:tbl>
      <w:tblPr>
        <w:tblStyle w:val="Grilledutableau"/>
        <w:tblW w:w="7229" w:type="dxa"/>
        <w:tblInd w:w="135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7229"/>
      </w:tblGrid>
      <w:tr w:rsidR="00A1522C" w:rsidRPr="00F01F4F" w:rsidTr="00061A6F">
        <w:trPr>
          <w:trHeight w:val="714"/>
        </w:trPr>
        <w:tc>
          <w:tcPr>
            <w:tcW w:w="7229" w:type="dxa"/>
          </w:tcPr>
          <w:p w:rsidR="00396C66" w:rsidRPr="00F01F4F" w:rsidRDefault="00396C66" w:rsidP="009E06A0">
            <w:pPr>
              <w:pStyle w:val="Titre1"/>
              <w:ind w:right="-286"/>
              <w:jc w:val="center"/>
              <w:outlineLvl w:val="0"/>
              <w:rPr>
                <w:rFonts w:ascii="Arial" w:hAnsi="Arial" w:cs="Arial"/>
                <w:b/>
                <w:color w:val="002060"/>
                <w:sz w:val="28"/>
                <w:szCs w:val="28"/>
              </w:rPr>
            </w:pPr>
            <w:r w:rsidRPr="00F01F4F">
              <w:rPr>
                <w:rFonts w:ascii="Arial" w:hAnsi="Arial" w:cs="Arial"/>
                <w:b/>
                <w:color w:val="002060"/>
                <w:sz w:val="28"/>
                <w:szCs w:val="28"/>
              </w:rPr>
              <w:t>T</w:t>
            </w:r>
            <w:r w:rsidR="000B1C06" w:rsidRPr="00F01F4F">
              <w:rPr>
                <w:rFonts w:ascii="Arial" w:hAnsi="Arial" w:cs="Arial"/>
                <w:b/>
                <w:color w:val="002060"/>
                <w:sz w:val="28"/>
                <w:szCs w:val="28"/>
              </w:rPr>
              <w:t>itre</w:t>
            </w:r>
            <w:r w:rsidRPr="00F01F4F">
              <w:rPr>
                <w:rFonts w:ascii="Arial" w:hAnsi="Arial" w:cs="Arial"/>
                <w:b/>
                <w:color w:val="002060"/>
                <w:sz w:val="28"/>
                <w:szCs w:val="28"/>
              </w:rPr>
              <w:t xml:space="preserve"> </w:t>
            </w:r>
            <w:r w:rsidR="00C6284A" w:rsidRPr="00F01F4F">
              <w:rPr>
                <w:rFonts w:ascii="Arial" w:hAnsi="Arial" w:cs="Arial"/>
                <w:b/>
                <w:color w:val="002060"/>
                <w:sz w:val="28"/>
                <w:szCs w:val="28"/>
              </w:rPr>
              <w:t>4</w:t>
            </w:r>
            <w:r w:rsidRPr="00F01F4F">
              <w:rPr>
                <w:rFonts w:ascii="Arial" w:hAnsi="Arial" w:cs="Arial"/>
                <w:b/>
                <w:color w:val="002060"/>
                <w:sz w:val="28"/>
                <w:szCs w:val="28"/>
              </w:rPr>
              <w:t xml:space="preserve"> </w:t>
            </w:r>
            <w:r w:rsidR="00407CF6" w:rsidRPr="00F01F4F">
              <w:rPr>
                <w:rFonts w:ascii="Arial" w:hAnsi="Arial" w:cs="Arial"/>
                <w:b/>
                <w:color w:val="002060"/>
                <w:sz w:val="28"/>
                <w:szCs w:val="28"/>
              </w:rPr>
              <w:t>-</w:t>
            </w:r>
            <w:r w:rsidRPr="00F01F4F">
              <w:rPr>
                <w:rFonts w:ascii="Arial" w:hAnsi="Arial" w:cs="Arial"/>
                <w:b/>
                <w:color w:val="002060"/>
                <w:sz w:val="28"/>
                <w:szCs w:val="28"/>
              </w:rPr>
              <w:t xml:space="preserve"> É</w:t>
            </w:r>
            <w:r w:rsidR="00407CF6" w:rsidRPr="00F01F4F">
              <w:rPr>
                <w:rFonts w:ascii="Arial" w:hAnsi="Arial" w:cs="Arial"/>
                <w:b/>
                <w:color w:val="002060"/>
                <w:sz w:val="28"/>
                <w:szCs w:val="28"/>
              </w:rPr>
              <w:t>ducation et vie scolaire</w:t>
            </w:r>
          </w:p>
          <w:p w:rsidR="00396C66" w:rsidRPr="00F01F4F" w:rsidRDefault="00396C66" w:rsidP="009E06A0">
            <w:pPr>
              <w:ind w:right="-286"/>
              <w:rPr>
                <w:rFonts w:ascii="Arial" w:hAnsi="Arial" w:cs="Arial"/>
                <w:color w:val="002060"/>
                <w:sz w:val="28"/>
                <w:szCs w:val="28"/>
              </w:rPr>
            </w:pPr>
          </w:p>
        </w:tc>
      </w:tr>
    </w:tbl>
    <w:p w:rsidR="009E5BEF" w:rsidRPr="00F01F4F" w:rsidRDefault="009E5BEF" w:rsidP="009E06A0">
      <w:pPr>
        <w:ind w:right="-286"/>
        <w:rPr>
          <w:rFonts w:ascii="Arial" w:hAnsi="Arial" w:cs="Arial"/>
          <w:color w:val="222A35" w:themeColor="text2" w:themeShade="80"/>
          <w:sz w:val="20"/>
          <w:szCs w:val="20"/>
        </w:rPr>
      </w:pPr>
    </w:p>
    <w:p w:rsidR="009E5BEF" w:rsidRPr="00F01F4F" w:rsidRDefault="00C6284A" w:rsidP="009E06A0">
      <w:pPr>
        <w:pStyle w:val="Titre2"/>
        <w:ind w:right="-286"/>
        <w:rPr>
          <w:rFonts w:ascii="Arial" w:hAnsi="Arial" w:cs="Arial"/>
          <w:b/>
          <w:color w:val="002060"/>
          <w:sz w:val="22"/>
          <w:szCs w:val="22"/>
        </w:rPr>
      </w:pPr>
      <w:bookmarkStart w:id="9" w:name="_Toc255373565"/>
      <w:bookmarkStart w:id="10" w:name="_Toc257962027"/>
      <w:r w:rsidRPr="00F01F4F">
        <w:rPr>
          <w:rFonts w:ascii="Arial" w:hAnsi="Arial" w:cs="Arial"/>
          <w:b/>
          <w:color w:val="002060"/>
          <w:sz w:val="22"/>
          <w:szCs w:val="22"/>
        </w:rPr>
        <w:t>4</w:t>
      </w:r>
      <w:r w:rsidR="007552A0" w:rsidRPr="00F01F4F">
        <w:rPr>
          <w:rFonts w:ascii="Arial" w:hAnsi="Arial" w:cs="Arial"/>
          <w:b/>
          <w:color w:val="002060"/>
          <w:sz w:val="22"/>
          <w:szCs w:val="22"/>
        </w:rPr>
        <w:t xml:space="preserve">.1 </w:t>
      </w:r>
      <w:r w:rsidR="009E5BEF" w:rsidRPr="00F01F4F">
        <w:rPr>
          <w:rFonts w:ascii="Arial" w:hAnsi="Arial" w:cs="Arial"/>
          <w:b/>
          <w:color w:val="002060"/>
          <w:sz w:val="22"/>
          <w:szCs w:val="22"/>
          <w:u w:val="single"/>
        </w:rPr>
        <w:t>Dispositions générales</w:t>
      </w:r>
      <w:bookmarkEnd w:id="9"/>
      <w:bookmarkEnd w:id="10"/>
      <w:r w:rsidR="009E5BEF" w:rsidRPr="00F01F4F">
        <w:rPr>
          <w:rFonts w:ascii="Arial" w:hAnsi="Arial" w:cs="Arial"/>
          <w:b/>
          <w:color w:val="002060"/>
          <w:sz w:val="22"/>
          <w:szCs w:val="22"/>
        </w:rPr>
        <w:t xml:space="preserve"> </w:t>
      </w:r>
    </w:p>
    <w:p w:rsidR="009E5BEF" w:rsidRPr="00F01F4F" w:rsidRDefault="009E5BEF" w:rsidP="009E06A0">
      <w:pPr>
        <w:ind w:right="-286"/>
        <w:rPr>
          <w:rFonts w:ascii="Arial" w:hAnsi="Arial" w:cs="Arial"/>
          <w:color w:val="222A35" w:themeColor="text2" w:themeShade="80"/>
          <w:sz w:val="20"/>
          <w:szCs w:val="20"/>
        </w:rPr>
      </w:pPr>
    </w:p>
    <w:p w:rsidR="009E5BEF" w:rsidRPr="00F01F4F" w:rsidRDefault="009E5BEF" w:rsidP="009E06A0">
      <w:pPr>
        <w:ind w:right="-286"/>
        <w:rPr>
          <w:rFonts w:ascii="Arial" w:hAnsi="Arial" w:cs="Arial"/>
          <w:sz w:val="20"/>
          <w:szCs w:val="20"/>
        </w:rPr>
      </w:pPr>
      <w:r w:rsidRPr="00F01F4F">
        <w:rPr>
          <w:rFonts w:ascii="Arial" w:hAnsi="Arial" w:cs="Arial"/>
          <w:sz w:val="20"/>
          <w:szCs w:val="20"/>
        </w:rPr>
        <w:t>La vie des élèves et l’action des enseignants sont organisées de manière à leur permettre d’atteindre les objectifs fixés par la loi</w:t>
      </w:r>
      <w:r w:rsidR="00DF0AA6" w:rsidRPr="00F01F4F">
        <w:rPr>
          <w:rFonts w:ascii="Arial" w:hAnsi="Arial" w:cs="Arial"/>
          <w:sz w:val="20"/>
          <w:szCs w:val="20"/>
        </w:rPr>
        <w:t xml:space="preserve"> et notamment par l’article </w:t>
      </w:r>
      <w:hyperlink r:id="rId85" w:history="1">
        <w:r w:rsidR="00DF0AA6" w:rsidRPr="00F01F4F">
          <w:rPr>
            <w:rStyle w:val="Lienhypertexte"/>
            <w:rFonts w:ascii="Arial" w:hAnsi="Arial" w:cs="Arial"/>
            <w:color w:val="auto"/>
            <w:sz w:val="20"/>
            <w:szCs w:val="20"/>
          </w:rPr>
          <w:t>L122-1-2 du code de l’éducation</w:t>
        </w:r>
      </w:hyperlink>
      <w:r w:rsidR="00DF0AA6" w:rsidRPr="00F01F4F">
        <w:rPr>
          <w:rFonts w:ascii="Arial" w:hAnsi="Arial" w:cs="Arial"/>
          <w:sz w:val="20"/>
          <w:szCs w:val="20"/>
        </w:rPr>
        <w:t>.</w:t>
      </w:r>
      <w:r w:rsidRPr="00F01F4F">
        <w:rPr>
          <w:rFonts w:ascii="Arial" w:hAnsi="Arial" w:cs="Arial"/>
          <w:sz w:val="20"/>
          <w:szCs w:val="20"/>
        </w:rPr>
        <w:t xml:space="preserve"> Les élèves ont </w:t>
      </w:r>
      <w:r w:rsidR="00D501A4" w:rsidRPr="00F01F4F">
        <w:rPr>
          <w:rFonts w:ascii="Arial" w:hAnsi="Arial" w:cs="Arial"/>
          <w:sz w:val="20"/>
          <w:szCs w:val="20"/>
        </w:rPr>
        <w:t>l’</w:t>
      </w:r>
      <w:r w:rsidRPr="00F01F4F">
        <w:rPr>
          <w:rFonts w:ascii="Arial" w:hAnsi="Arial" w:cs="Arial"/>
          <w:sz w:val="20"/>
          <w:szCs w:val="20"/>
        </w:rPr>
        <w:t>obligation de suivre tous les enseignements sans exception</w:t>
      </w:r>
      <w:r w:rsidR="000B174E" w:rsidRPr="00F01F4F">
        <w:rPr>
          <w:rFonts w:ascii="Arial" w:hAnsi="Arial" w:cs="Arial"/>
          <w:sz w:val="20"/>
          <w:szCs w:val="20"/>
        </w:rPr>
        <w:t xml:space="preserve"> (</w:t>
      </w:r>
      <w:hyperlink r:id="rId86" w:history="1">
        <w:r w:rsidR="000B174E" w:rsidRPr="00F01F4F">
          <w:rPr>
            <w:rStyle w:val="Lienhypertexte"/>
            <w:rFonts w:ascii="Arial" w:hAnsi="Arial" w:cs="Arial"/>
            <w:color w:val="auto"/>
            <w:sz w:val="20"/>
            <w:szCs w:val="20"/>
          </w:rPr>
          <w:t>L511-1 du code de l’éducation</w:t>
        </w:r>
      </w:hyperlink>
      <w:r w:rsidR="000B174E" w:rsidRPr="00F01F4F">
        <w:rPr>
          <w:rFonts w:ascii="Arial" w:hAnsi="Arial" w:cs="Arial"/>
          <w:sz w:val="20"/>
          <w:szCs w:val="20"/>
        </w:rPr>
        <w:t>)</w:t>
      </w:r>
      <w:r w:rsidRPr="00F01F4F">
        <w:rPr>
          <w:rFonts w:ascii="Arial" w:hAnsi="Arial" w:cs="Arial"/>
          <w:sz w:val="20"/>
          <w:szCs w:val="20"/>
        </w:rPr>
        <w:t>.</w:t>
      </w:r>
    </w:p>
    <w:p w:rsidR="000B174E" w:rsidRPr="00F01F4F" w:rsidRDefault="000B174E" w:rsidP="009E06A0">
      <w:pPr>
        <w:spacing w:line="240" w:lineRule="exact"/>
        <w:ind w:right="-286"/>
        <w:rPr>
          <w:rFonts w:ascii="Arial" w:hAnsi="Arial" w:cs="Arial"/>
          <w:sz w:val="20"/>
          <w:szCs w:val="20"/>
        </w:rPr>
      </w:pPr>
    </w:p>
    <w:p w:rsidR="009E5BEF" w:rsidRPr="00F01F4F" w:rsidRDefault="009E5BEF" w:rsidP="009E06A0">
      <w:pPr>
        <w:ind w:right="-286"/>
        <w:rPr>
          <w:rFonts w:ascii="Arial" w:hAnsi="Arial" w:cs="Arial"/>
          <w:bCs/>
          <w:sz w:val="20"/>
          <w:szCs w:val="20"/>
        </w:rPr>
      </w:pPr>
      <w:r w:rsidRPr="00F01F4F">
        <w:rPr>
          <w:rFonts w:ascii="Arial" w:hAnsi="Arial" w:cs="Arial"/>
          <w:bCs/>
          <w:sz w:val="20"/>
          <w:szCs w:val="20"/>
        </w:rPr>
        <w:t>Le directeur d’école est responsable du fonctionnement de l’école maternelle ou élémentaire</w:t>
      </w:r>
      <w:r w:rsidR="00D501A4" w:rsidRPr="00F01F4F">
        <w:rPr>
          <w:rFonts w:ascii="Arial" w:hAnsi="Arial" w:cs="Arial"/>
          <w:bCs/>
          <w:sz w:val="20"/>
          <w:szCs w:val="20"/>
        </w:rPr>
        <w:t> :</w:t>
      </w:r>
      <w:r w:rsidRPr="00F01F4F">
        <w:rPr>
          <w:rFonts w:ascii="Arial" w:hAnsi="Arial" w:cs="Arial"/>
          <w:bCs/>
          <w:sz w:val="20"/>
          <w:szCs w:val="20"/>
        </w:rPr>
        <w:t xml:space="preserve"> il assure la coordination nécess</w:t>
      </w:r>
      <w:r w:rsidR="00D501A4" w:rsidRPr="00F01F4F">
        <w:rPr>
          <w:rFonts w:ascii="Arial" w:hAnsi="Arial" w:cs="Arial"/>
          <w:bCs/>
          <w:sz w:val="20"/>
          <w:szCs w:val="20"/>
        </w:rPr>
        <w:t xml:space="preserve">aire entre les maîtres, </w:t>
      </w:r>
      <w:r w:rsidRPr="00F01F4F">
        <w:rPr>
          <w:rFonts w:ascii="Arial" w:hAnsi="Arial" w:cs="Arial"/>
          <w:bCs/>
          <w:sz w:val="20"/>
          <w:szCs w:val="20"/>
        </w:rPr>
        <w:t xml:space="preserve">établit, avant la rentrée scolaire, l’organisation pédagogique et la constitution des classes maternelles et élémentaires en fonction des actions intégrées au projet d’école et après avis du conseil des maîtres. </w:t>
      </w:r>
    </w:p>
    <w:p w:rsidR="00EC1CA6" w:rsidRPr="00F01F4F" w:rsidRDefault="00EC1CA6" w:rsidP="009E06A0">
      <w:pPr>
        <w:ind w:right="-286"/>
        <w:rPr>
          <w:rFonts w:ascii="Arial" w:hAnsi="Arial" w:cs="Arial"/>
          <w:bCs/>
          <w:sz w:val="20"/>
          <w:szCs w:val="20"/>
        </w:rPr>
      </w:pPr>
    </w:p>
    <w:p w:rsidR="00EC1CA6" w:rsidRPr="00F01F4F" w:rsidRDefault="00EC1CA6" w:rsidP="009E06A0">
      <w:pPr>
        <w:spacing w:line="240" w:lineRule="exact"/>
        <w:ind w:right="-286"/>
        <w:rPr>
          <w:rFonts w:ascii="Arial" w:hAnsi="Arial" w:cs="Arial"/>
          <w:sz w:val="20"/>
          <w:szCs w:val="20"/>
        </w:rPr>
      </w:pPr>
      <w:r w:rsidRPr="00F01F4F">
        <w:rPr>
          <w:rFonts w:ascii="Arial" w:hAnsi="Arial" w:cs="Arial"/>
          <w:sz w:val="20"/>
          <w:szCs w:val="20"/>
        </w:rPr>
        <w:t>Tout adulte de la communauté éducative s’interdit tout comportement, geste ou parole qui traduirait indifférence ou mépris à l’égard de l’élève ou de sa famille ou qui serait susceptible de blesser la sensibilité des enfants. Tout châtiment corporel est strictement interdit.</w:t>
      </w:r>
    </w:p>
    <w:p w:rsidR="00EC1CA6" w:rsidRPr="00F01F4F" w:rsidRDefault="00EC1CA6" w:rsidP="009E06A0">
      <w:pPr>
        <w:spacing w:line="240" w:lineRule="exact"/>
        <w:ind w:right="-286"/>
        <w:rPr>
          <w:rFonts w:ascii="Arial" w:hAnsi="Arial" w:cs="Arial"/>
          <w:sz w:val="20"/>
          <w:szCs w:val="20"/>
        </w:rPr>
      </w:pPr>
      <w:r w:rsidRPr="00F01F4F">
        <w:rPr>
          <w:rFonts w:ascii="Arial" w:hAnsi="Arial" w:cs="Arial"/>
          <w:sz w:val="20"/>
          <w:szCs w:val="20"/>
        </w:rPr>
        <w:t xml:space="preserve">De même les élèves, comme leurs familles, doivent s’interdire tout comportement, geste ou parole qui porterait atteinte aux membres de la communauté éducative et au respect dû à leurs camarades ou aux familles de ceux-ci. </w:t>
      </w:r>
    </w:p>
    <w:p w:rsidR="00EC1CA6" w:rsidRPr="00F01F4F" w:rsidRDefault="00EC1CA6" w:rsidP="009E06A0">
      <w:pPr>
        <w:ind w:right="-286"/>
        <w:rPr>
          <w:rFonts w:ascii="Arial" w:hAnsi="Arial" w:cs="Arial"/>
          <w:sz w:val="20"/>
          <w:szCs w:val="20"/>
        </w:rPr>
      </w:pPr>
    </w:p>
    <w:p w:rsidR="00EC1CA6" w:rsidRPr="00F01F4F" w:rsidRDefault="00EC1CA6" w:rsidP="009E06A0">
      <w:pPr>
        <w:spacing w:line="240" w:lineRule="exact"/>
        <w:ind w:right="-286"/>
        <w:rPr>
          <w:rFonts w:ascii="Arial" w:hAnsi="Arial" w:cs="Arial"/>
          <w:sz w:val="20"/>
          <w:szCs w:val="20"/>
        </w:rPr>
      </w:pPr>
      <w:r w:rsidRPr="00F01F4F">
        <w:rPr>
          <w:rFonts w:ascii="Arial" w:hAnsi="Arial" w:cs="Arial"/>
          <w:sz w:val="20"/>
          <w:szCs w:val="20"/>
        </w:rPr>
        <w:t>Tout membre de la communauté éducative doit protection physique et morale aux enfants. Tout mauvais traitement, avéré ou suspecté, doit être signalé aux autorités compétentes selon le protocole départemental.</w:t>
      </w:r>
    </w:p>
    <w:p w:rsidR="00EC1CA6" w:rsidRPr="00F01F4F" w:rsidRDefault="00EC1CA6" w:rsidP="009E06A0">
      <w:pPr>
        <w:spacing w:line="240" w:lineRule="exact"/>
        <w:ind w:right="-286"/>
        <w:rPr>
          <w:rFonts w:ascii="Arial" w:hAnsi="Arial" w:cs="Arial"/>
          <w:sz w:val="20"/>
          <w:szCs w:val="20"/>
        </w:rPr>
      </w:pPr>
      <w:r w:rsidRPr="00F01F4F">
        <w:rPr>
          <w:rFonts w:ascii="Arial" w:hAnsi="Arial" w:cs="Arial"/>
          <w:sz w:val="20"/>
          <w:szCs w:val="20"/>
        </w:rPr>
        <w:t xml:space="preserve">L’affichage du numéro 119 « Allô enfance en danger » à destination des enfants et des familles est obligatoire. </w:t>
      </w:r>
    </w:p>
    <w:p w:rsidR="00EC1CA6" w:rsidRPr="00F01F4F" w:rsidRDefault="00EC1CA6" w:rsidP="009E06A0">
      <w:pPr>
        <w:ind w:right="-286"/>
        <w:rPr>
          <w:rFonts w:ascii="Arial" w:hAnsi="Arial" w:cs="Arial"/>
          <w:sz w:val="20"/>
          <w:szCs w:val="20"/>
        </w:rPr>
      </w:pPr>
    </w:p>
    <w:p w:rsidR="00EC1CA6" w:rsidRPr="00F01F4F" w:rsidRDefault="00EC1CA6" w:rsidP="009E06A0">
      <w:pPr>
        <w:spacing w:line="240" w:lineRule="exact"/>
        <w:ind w:right="-286"/>
        <w:rPr>
          <w:rFonts w:ascii="Arial" w:hAnsi="Arial" w:cs="Arial"/>
          <w:sz w:val="20"/>
          <w:szCs w:val="20"/>
        </w:rPr>
      </w:pPr>
      <w:r w:rsidRPr="00F01F4F">
        <w:rPr>
          <w:rFonts w:ascii="Arial" w:hAnsi="Arial" w:cs="Arial"/>
          <w:sz w:val="20"/>
          <w:szCs w:val="20"/>
        </w:rPr>
        <w:t xml:space="preserve">Les écoles afficheront, dans un endroit visible de l’extérieur, les coordonnées de l’inspection de l’éducation nationale de la circonscription, de l’enseignant référent de scolarité, du médecin et de l’infirmière de l’éducation nationale. </w:t>
      </w:r>
    </w:p>
    <w:p w:rsidR="00EC1CA6" w:rsidRPr="00F01F4F" w:rsidRDefault="00EC1CA6" w:rsidP="009E06A0">
      <w:pPr>
        <w:ind w:right="-286"/>
        <w:rPr>
          <w:rFonts w:ascii="Arial" w:hAnsi="Arial" w:cs="Arial"/>
          <w:bCs/>
          <w:sz w:val="20"/>
          <w:szCs w:val="20"/>
        </w:rPr>
      </w:pPr>
    </w:p>
    <w:p w:rsidR="00EB47B4" w:rsidRPr="00F01F4F" w:rsidRDefault="00EB47B4" w:rsidP="009E06A0">
      <w:pPr>
        <w:spacing w:line="240" w:lineRule="exact"/>
        <w:ind w:right="-286"/>
        <w:rPr>
          <w:rFonts w:ascii="Arial" w:hAnsi="Arial" w:cs="Arial"/>
          <w:b/>
          <w:color w:val="002060"/>
        </w:rPr>
      </w:pPr>
      <w:r w:rsidRPr="00F01F4F">
        <w:rPr>
          <w:rFonts w:ascii="Arial" w:hAnsi="Arial" w:cs="Arial"/>
          <w:b/>
          <w:color w:val="002060"/>
        </w:rPr>
        <w:t xml:space="preserve">4.2 </w:t>
      </w:r>
      <w:r w:rsidR="00EC1CA6" w:rsidRPr="00F01F4F">
        <w:rPr>
          <w:rFonts w:ascii="Arial" w:hAnsi="Arial" w:cs="Arial"/>
          <w:b/>
          <w:color w:val="002060"/>
          <w:u w:val="single"/>
        </w:rPr>
        <w:t>Lutte renforcée contre le harcèlement scolaire</w:t>
      </w:r>
      <w:r w:rsidR="00EC1CA6" w:rsidRPr="00F01F4F">
        <w:rPr>
          <w:rFonts w:ascii="Arial" w:hAnsi="Arial" w:cs="Arial"/>
          <w:b/>
          <w:color w:val="002060"/>
        </w:rPr>
        <w:t xml:space="preserve"> </w:t>
      </w:r>
    </w:p>
    <w:p w:rsidR="004265ED" w:rsidRPr="00F01F4F" w:rsidRDefault="004265ED" w:rsidP="009E06A0">
      <w:pPr>
        <w:spacing w:line="240" w:lineRule="exact"/>
        <w:ind w:right="-286"/>
        <w:rPr>
          <w:rFonts w:ascii="Arial" w:hAnsi="Arial" w:cs="Arial"/>
          <w:color w:val="222A35" w:themeColor="text2" w:themeShade="80"/>
        </w:rPr>
      </w:pPr>
    </w:p>
    <w:p w:rsidR="00CE0377" w:rsidRPr="00F01F4F" w:rsidRDefault="00077696" w:rsidP="009E06A0">
      <w:pPr>
        <w:spacing w:line="240" w:lineRule="exact"/>
        <w:ind w:right="-286"/>
        <w:rPr>
          <w:rFonts w:ascii="Arial" w:hAnsi="Arial" w:cs="Arial"/>
          <w:sz w:val="20"/>
          <w:szCs w:val="20"/>
        </w:rPr>
      </w:pPr>
      <w:hyperlink r:id="rId87" w:anchor="LEGIARTI000045289043" w:history="1">
        <w:r w:rsidR="00545E8A" w:rsidRPr="00F01F4F">
          <w:rPr>
            <w:rStyle w:val="Lienhypertexte"/>
            <w:rFonts w:ascii="Arial" w:hAnsi="Arial" w:cs="Arial"/>
            <w:color w:val="auto"/>
            <w:sz w:val="20"/>
            <w:szCs w:val="20"/>
          </w:rPr>
          <w:t>L</w:t>
        </w:r>
        <w:r w:rsidR="00CE0377" w:rsidRPr="00F01F4F">
          <w:rPr>
            <w:rStyle w:val="Lienhypertexte"/>
            <w:rFonts w:ascii="Arial" w:hAnsi="Arial" w:cs="Arial"/>
            <w:color w:val="auto"/>
            <w:sz w:val="20"/>
            <w:szCs w:val="20"/>
          </w:rPr>
          <w:t>’article L111-6 du code de l’éducation</w:t>
        </w:r>
      </w:hyperlink>
      <w:r w:rsidR="005427AA" w:rsidRPr="00F01F4F">
        <w:rPr>
          <w:rFonts w:ascii="Arial" w:hAnsi="Arial" w:cs="Arial"/>
          <w:sz w:val="20"/>
          <w:szCs w:val="20"/>
        </w:rPr>
        <w:t xml:space="preserve"> indique qu’</w:t>
      </w:r>
      <w:r w:rsidR="00CE0377" w:rsidRPr="00F01F4F">
        <w:rPr>
          <w:rFonts w:ascii="Arial" w:hAnsi="Arial" w:cs="Arial"/>
          <w:sz w:val="20"/>
          <w:szCs w:val="20"/>
        </w:rPr>
        <w:t xml:space="preserve">aucun élève ne doit subir de faits de harcèlement résultant de propos ou comportements, commis au sein de l'établissement d'enseignement ou en marge de la vie scolaire et ayant pour objet ou pour effet de porter atteinte à sa dignité, d'altérer sa santé physique ou mentale ou de dégrader ses conditions d'apprentissage. Ces faits peuvent être constitutifs du délit de harcèlement scolaire prévu à </w:t>
      </w:r>
      <w:hyperlink r:id="rId88" w:history="1">
        <w:r w:rsidR="00CE0377" w:rsidRPr="00F01F4F">
          <w:rPr>
            <w:rStyle w:val="Lienhypertexte"/>
            <w:rFonts w:ascii="Arial" w:hAnsi="Arial" w:cs="Arial"/>
            <w:color w:val="auto"/>
            <w:sz w:val="20"/>
            <w:szCs w:val="20"/>
          </w:rPr>
          <w:t>l'article 222-33-2-3 du code pénal</w:t>
        </w:r>
      </w:hyperlink>
      <w:r w:rsidR="00CE0377" w:rsidRPr="00F01F4F">
        <w:rPr>
          <w:rFonts w:ascii="Arial" w:hAnsi="Arial" w:cs="Arial"/>
          <w:sz w:val="20"/>
          <w:szCs w:val="20"/>
        </w:rPr>
        <w:t>.</w:t>
      </w:r>
    </w:p>
    <w:p w:rsidR="00CE0377" w:rsidRPr="00F01F4F" w:rsidRDefault="00CE0377" w:rsidP="009E06A0">
      <w:pPr>
        <w:spacing w:line="240" w:lineRule="exact"/>
        <w:ind w:right="-286"/>
        <w:rPr>
          <w:rFonts w:ascii="Arial" w:hAnsi="Arial" w:cs="Arial"/>
        </w:rPr>
      </w:pPr>
    </w:p>
    <w:p w:rsidR="00CE0377" w:rsidRPr="00F01F4F" w:rsidRDefault="00CE0377" w:rsidP="009E06A0">
      <w:pPr>
        <w:spacing w:line="240" w:lineRule="exact"/>
        <w:ind w:right="-286"/>
        <w:rPr>
          <w:rFonts w:ascii="Arial" w:hAnsi="Arial" w:cs="Arial"/>
          <w:sz w:val="20"/>
          <w:szCs w:val="20"/>
        </w:rPr>
      </w:pPr>
      <w:r w:rsidRPr="00F01F4F">
        <w:rPr>
          <w:rFonts w:ascii="Arial" w:hAnsi="Arial" w:cs="Arial"/>
          <w:sz w:val="20"/>
          <w:szCs w:val="20"/>
        </w:rPr>
        <w:t>Les établissements d'enseignement scolaire publics prennent les mesures appropriées visant à lutter contre le harcèlement dans le cadre scolaire. Ces mesures visent notamment à prévenir l'apparition de situations de harcèlement, à favoriser leur détection par la communauté éducative afin d'y apporter une réponse rapide et coordonnée et à orienter les victimes, les témoins et les auteurs, le cas échéant, vers les services appropriés et les associations susceptibles de leur proposer un accompagnement.</w:t>
      </w:r>
    </w:p>
    <w:p w:rsidR="00CE0377" w:rsidRPr="00F01F4F" w:rsidRDefault="00CE0377" w:rsidP="009E06A0">
      <w:pPr>
        <w:spacing w:line="240" w:lineRule="exact"/>
        <w:ind w:right="-286"/>
        <w:rPr>
          <w:rFonts w:ascii="Arial" w:hAnsi="Arial" w:cs="Arial"/>
        </w:rPr>
      </w:pPr>
    </w:p>
    <w:p w:rsidR="00CE0377" w:rsidRPr="00F01F4F" w:rsidRDefault="00CE0377" w:rsidP="009E06A0">
      <w:pPr>
        <w:spacing w:line="240" w:lineRule="exact"/>
        <w:ind w:right="-286"/>
        <w:rPr>
          <w:rFonts w:ascii="Arial" w:hAnsi="Arial" w:cs="Arial"/>
          <w:sz w:val="20"/>
          <w:szCs w:val="20"/>
        </w:rPr>
      </w:pPr>
      <w:r w:rsidRPr="00F01F4F">
        <w:rPr>
          <w:rFonts w:ascii="Arial" w:hAnsi="Arial" w:cs="Arial"/>
          <w:sz w:val="20"/>
          <w:szCs w:val="20"/>
        </w:rPr>
        <w:t xml:space="preserve">Une information sur les risques liés au harcèlement scolaire, notamment au </w:t>
      </w:r>
      <w:r w:rsidR="000F788C" w:rsidRPr="00F01F4F">
        <w:rPr>
          <w:rFonts w:ascii="Arial" w:hAnsi="Arial" w:cs="Arial"/>
          <w:sz w:val="20"/>
          <w:szCs w:val="20"/>
        </w:rPr>
        <w:t>cyber harcèlement</w:t>
      </w:r>
      <w:r w:rsidRPr="00F01F4F">
        <w:rPr>
          <w:rFonts w:ascii="Arial" w:hAnsi="Arial" w:cs="Arial"/>
          <w:sz w:val="20"/>
          <w:szCs w:val="20"/>
        </w:rPr>
        <w:t>, est délivrée chaque année aux élèves et parents d'élèves.</w:t>
      </w:r>
    </w:p>
    <w:p w:rsidR="00EE2F48" w:rsidRPr="00F01F4F" w:rsidRDefault="00EE2F48" w:rsidP="009E06A0">
      <w:pPr>
        <w:spacing w:line="240" w:lineRule="exact"/>
        <w:ind w:right="-286"/>
        <w:rPr>
          <w:rFonts w:ascii="Arial" w:hAnsi="Arial" w:cs="Arial"/>
          <w:sz w:val="20"/>
          <w:szCs w:val="20"/>
        </w:rPr>
      </w:pPr>
    </w:p>
    <w:p w:rsidR="00EE2F48" w:rsidRPr="00F01F4F" w:rsidRDefault="00EE2F48" w:rsidP="009E06A0">
      <w:pPr>
        <w:spacing w:line="240" w:lineRule="exact"/>
        <w:ind w:right="-286"/>
        <w:rPr>
          <w:rFonts w:ascii="Arial" w:hAnsi="Arial" w:cs="Arial"/>
          <w:sz w:val="20"/>
          <w:szCs w:val="20"/>
        </w:rPr>
      </w:pPr>
      <w:r w:rsidRPr="00F01F4F">
        <w:rPr>
          <w:rFonts w:ascii="Arial" w:hAnsi="Arial" w:cs="Arial"/>
          <w:sz w:val="20"/>
          <w:szCs w:val="20"/>
        </w:rPr>
        <w:t xml:space="preserve">La prise en charge du harcèlement scolaire est prévue par </w:t>
      </w:r>
      <w:hyperlink r:id="rId89" w:anchor="LEGISCTA000045289189" w:history="1">
        <w:r w:rsidRPr="00F01F4F">
          <w:rPr>
            <w:rStyle w:val="Lienhypertexte"/>
            <w:rFonts w:ascii="Arial" w:hAnsi="Arial" w:cs="Arial"/>
            <w:color w:val="auto"/>
            <w:sz w:val="20"/>
            <w:szCs w:val="20"/>
          </w:rPr>
          <w:t>l’article L543-1 du code de l’éducation</w:t>
        </w:r>
      </w:hyperlink>
      <w:r w:rsidRPr="00F01F4F">
        <w:rPr>
          <w:rFonts w:ascii="Arial" w:hAnsi="Arial" w:cs="Arial"/>
          <w:sz w:val="20"/>
          <w:szCs w:val="20"/>
        </w:rPr>
        <w:t>.</w:t>
      </w:r>
    </w:p>
    <w:p w:rsidR="00E874A0" w:rsidRPr="00F01F4F" w:rsidRDefault="00E874A0" w:rsidP="009E06A0">
      <w:pPr>
        <w:spacing w:line="240" w:lineRule="exact"/>
        <w:ind w:right="-286"/>
        <w:rPr>
          <w:rFonts w:ascii="Arial" w:hAnsi="Arial" w:cs="Arial"/>
          <w:sz w:val="20"/>
          <w:szCs w:val="20"/>
        </w:rPr>
      </w:pPr>
    </w:p>
    <w:p w:rsidR="00E874A0" w:rsidRPr="00F01F4F" w:rsidRDefault="00E874A0" w:rsidP="009E06A0">
      <w:pPr>
        <w:spacing w:line="240" w:lineRule="exact"/>
        <w:ind w:right="-286"/>
        <w:rPr>
          <w:rFonts w:ascii="Arial" w:hAnsi="Arial" w:cs="Arial"/>
          <w:sz w:val="20"/>
          <w:szCs w:val="20"/>
        </w:rPr>
      </w:pPr>
      <w:r w:rsidRPr="00F01F4F">
        <w:rPr>
          <w:rFonts w:ascii="Arial" w:hAnsi="Arial" w:cs="Arial"/>
          <w:sz w:val="20"/>
          <w:szCs w:val="20"/>
        </w:rPr>
        <w:lastRenderedPageBreak/>
        <w:t xml:space="preserve">Le projet d'école fixe les lignes directrices et les procédures destinées à la prévention, à la détection et au traitement des faits constitutifs de harcèlement au sens de l'article </w:t>
      </w:r>
      <w:hyperlink r:id="rId90" w:history="1">
        <w:r w:rsidRPr="00F01F4F">
          <w:rPr>
            <w:rStyle w:val="Lienhypertexte"/>
            <w:rFonts w:ascii="Arial" w:hAnsi="Arial" w:cs="Arial"/>
            <w:color w:val="auto"/>
            <w:sz w:val="20"/>
            <w:szCs w:val="20"/>
          </w:rPr>
          <w:t>222-33-2-3 du code pénal</w:t>
        </w:r>
      </w:hyperlink>
      <w:r w:rsidR="0052164F" w:rsidRPr="00F01F4F">
        <w:rPr>
          <w:rStyle w:val="Lienhypertexte"/>
          <w:rFonts w:ascii="Arial" w:hAnsi="Arial" w:cs="Arial"/>
          <w:color w:val="auto"/>
          <w:sz w:val="20"/>
          <w:szCs w:val="20"/>
          <w:u w:val="none"/>
        </w:rPr>
        <w:t>.</w:t>
      </w:r>
    </w:p>
    <w:p w:rsidR="00735ED5" w:rsidRPr="00F01F4F" w:rsidRDefault="00F73CB6" w:rsidP="009E06A0">
      <w:pPr>
        <w:tabs>
          <w:tab w:val="left" w:pos="8190"/>
        </w:tabs>
        <w:spacing w:line="240" w:lineRule="exact"/>
        <w:ind w:right="-286"/>
        <w:rPr>
          <w:rFonts w:ascii="Arial" w:hAnsi="Arial" w:cs="Arial"/>
          <w:color w:val="222A35" w:themeColor="text2" w:themeShade="80"/>
        </w:rPr>
      </w:pPr>
      <w:r w:rsidRPr="00F01F4F">
        <w:rPr>
          <w:rFonts w:ascii="Arial" w:hAnsi="Arial" w:cs="Arial"/>
          <w:color w:val="222A35" w:themeColor="text2" w:themeShade="80"/>
        </w:rPr>
        <w:tab/>
      </w:r>
    </w:p>
    <w:p w:rsidR="001E1572" w:rsidRPr="00F01F4F" w:rsidRDefault="00C6284A" w:rsidP="009E06A0">
      <w:pPr>
        <w:spacing w:line="240" w:lineRule="exact"/>
        <w:ind w:right="-286"/>
        <w:rPr>
          <w:rFonts w:ascii="Arial" w:hAnsi="Arial" w:cs="Arial"/>
          <w:b/>
          <w:color w:val="002060"/>
          <w:szCs w:val="22"/>
          <w:u w:val="single"/>
        </w:rPr>
      </w:pPr>
      <w:r w:rsidRPr="00F01F4F">
        <w:rPr>
          <w:rFonts w:ascii="Arial" w:hAnsi="Arial" w:cs="Arial"/>
          <w:b/>
          <w:color w:val="002060"/>
          <w:szCs w:val="22"/>
        </w:rPr>
        <w:t>4</w:t>
      </w:r>
      <w:r w:rsidR="00CC5F36" w:rsidRPr="00F01F4F">
        <w:rPr>
          <w:rFonts w:ascii="Arial" w:hAnsi="Arial" w:cs="Arial"/>
          <w:b/>
          <w:color w:val="002060"/>
          <w:szCs w:val="22"/>
        </w:rPr>
        <w:t>.</w:t>
      </w:r>
      <w:r w:rsidR="004265ED" w:rsidRPr="00F01F4F">
        <w:rPr>
          <w:rFonts w:ascii="Arial" w:hAnsi="Arial" w:cs="Arial"/>
          <w:b/>
          <w:color w:val="002060"/>
          <w:szCs w:val="22"/>
        </w:rPr>
        <w:t>3</w:t>
      </w:r>
      <w:r w:rsidR="00CC5F36" w:rsidRPr="00F01F4F">
        <w:rPr>
          <w:rFonts w:ascii="Arial" w:hAnsi="Arial" w:cs="Arial"/>
          <w:b/>
          <w:color w:val="002060"/>
          <w:szCs w:val="22"/>
        </w:rPr>
        <w:t xml:space="preserve"> </w:t>
      </w:r>
      <w:r w:rsidR="001E1572" w:rsidRPr="00F01F4F">
        <w:rPr>
          <w:rFonts w:ascii="Arial" w:hAnsi="Arial" w:cs="Arial"/>
          <w:b/>
          <w:color w:val="002060"/>
          <w:szCs w:val="22"/>
          <w:u w:val="single"/>
        </w:rPr>
        <w:t>Respect de la laïcité</w:t>
      </w:r>
    </w:p>
    <w:p w:rsidR="008C52AB" w:rsidRPr="00F01F4F" w:rsidRDefault="008C52AB" w:rsidP="009E06A0">
      <w:pPr>
        <w:spacing w:line="240" w:lineRule="exact"/>
        <w:ind w:right="-286"/>
        <w:rPr>
          <w:rFonts w:ascii="Arial" w:hAnsi="Arial" w:cs="Arial"/>
          <w:b/>
          <w:color w:val="222A35" w:themeColor="text2" w:themeShade="80"/>
          <w:szCs w:val="22"/>
          <w:u w:val="single"/>
        </w:rPr>
      </w:pPr>
    </w:p>
    <w:p w:rsidR="00F618FC" w:rsidRPr="00F01F4F" w:rsidRDefault="00077696" w:rsidP="009E06A0">
      <w:pPr>
        <w:spacing w:line="240" w:lineRule="exact"/>
        <w:ind w:right="-286"/>
        <w:rPr>
          <w:rFonts w:ascii="Arial" w:hAnsi="Arial" w:cs="Arial"/>
          <w:sz w:val="20"/>
          <w:szCs w:val="20"/>
        </w:rPr>
      </w:pPr>
      <w:hyperlink r:id="rId91" w:history="1">
        <w:r w:rsidR="00B74E2B" w:rsidRPr="00F01F4F">
          <w:rPr>
            <w:rStyle w:val="Lienhypertexte"/>
            <w:rFonts w:ascii="Arial" w:hAnsi="Arial" w:cs="Arial"/>
            <w:color w:val="auto"/>
            <w:sz w:val="20"/>
            <w:szCs w:val="20"/>
          </w:rPr>
          <w:t>Loi n°2021-1109 du 24 août 2021 confortant le respect des principes de la République </w:t>
        </w:r>
      </w:hyperlink>
      <w:r w:rsidR="00B74E2B" w:rsidRPr="00F01F4F">
        <w:rPr>
          <w:rFonts w:ascii="Arial" w:hAnsi="Arial" w:cs="Arial"/>
        </w:rPr>
        <w:t>;</w:t>
      </w:r>
      <w:r w:rsidR="00FB141C" w:rsidRPr="00F01F4F">
        <w:rPr>
          <w:rFonts w:ascii="Arial" w:hAnsi="Arial" w:cs="Arial"/>
        </w:rPr>
        <w:t xml:space="preserve"> </w:t>
      </w:r>
      <w:hyperlink r:id="rId92" w:history="1">
        <w:r w:rsidR="006C3EA5" w:rsidRPr="00F01F4F">
          <w:rPr>
            <w:rStyle w:val="Lienhypertexte"/>
            <w:rFonts w:ascii="Arial" w:hAnsi="Arial" w:cs="Arial"/>
            <w:color w:val="auto"/>
            <w:sz w:val="20"/>
            <w:szCs w:val="20"/>
          </w:rPr>
          <w:t>Art.L141-2 du code de l’éducation</w:t>
        </w:r>
      </w:hyperlink>
      <w:r w:rsidR="006C3EA5" w:rsidRPr="00F01F4F">
        <w:rPr>
          <w:rStyle w:val="Lienhypertexte"/>
          <w:rFonts w:ascii="Arial" w:hAnsi="Arial" w:cs="Arial"/>
          <w:color w:val="auto"/>
          <w:sz w:val="20"/>
          <w:szCs w:val="20"/>
          <w:u w:val="none"/>
        </w:rPr>
        <w:t xml:space="preserve"> ; </w:t>
      </w:r>
      <w:hyperlink r:id="rId93" w:history="1">
        <w:r w:rsidR="006C3EA5" w:rsidRPr="00F01F4F">
          <w:rPr>
            <w:rStyle w:val="Lienhypertexte"/>
            <w:rFonts w:ascii="Arial" w:hAnsi="Arial" w:cs="Arial"/>
            <w:color w:val="auto"/>
            <w:sz w:val="20"/>
            <w:szCs w:val="20"/>
          </w:rPr>
          <w:t>ar</w:t>
        </w:r>
        <w:r w:rsidR="00F618FC" w:rsidRPr="00F01F4F">
          <w:rPr>
            <w:rStyle w:val="Lienhypertexte"/>
            <w:rFonts w:ascii="Arial" w:hAnsi="Arial" w:cs="Arial"/>
            <w:color w:val="auto"/>
            <w:sz w:val="20"/>
            <w:szCs w:val="20"/>
          </w:rPr>
          <w:t>t.L141-5-1 du code de l’éducation</w:t>
        </w:r>
      </w:hyperlink>
      <w:r w:rsidR="00F618FC" w:rsidRPr="00F01F4F">
        <w:rPr>
          <w:rFonts w:ascii="Arial" w:hAnsi="Arial" w:cs="Arial"/>
          <w:sz w:val="20"/>
          <w:szCs w:val="20"/>
        </w:rPr>
        <w:t> ; </w:t>
      </w:r>
      <w:hyperlink r:id="rId94" w:history="1">
        <w:r w:rsidR="00F618FC" w:rsidRPr="00F01F4F">
          <w:rPr>
            <w:rStyle w:val="Lienhypertexte"/>
            <w:rFonts w:ascii="Arial" w:hAnsi="Arial" w:cs="Arial"/>
            <w:color w:val="auto"/>
            <w:sz w:val="20"/>
            <w:szCs w:val="20"/>
          </w:rPr>
          <w:t>loi n°2010-1192 du 11 octobre 2010 interdisant la dissimulation du visage dans l'espace public</w:t>
        </w:r>
      </w:hyperlink>
      <w:r w:rsidR="00F618FC" w:rsidRPr="00F01F4F">
        <w:rPr>
          <w:rStyle w:val="Lienhypertexte"/>
          <w:rFonts w:ascii="Arial" w:hAnsi="Arial" w:cs="Arial"/>
          <w:color w:val="auto"/>
          <w:sz w:val="20"/>
          <w:szCs w:val="20"/>
          <w:u w:val="none"/>
        </w:rPr>
        <w:t xml:space="preserve"> ; </w:t>
      </w:r>
      <w:hyperlink r:id="rId95" w:history="1">
        <w:r w:rsidR="00F618FC" w:rsidRPr="00F01F4F">
          <w:rPr>
            <w:rStyle w:val="Lienhypertexte"/>
            <w:rFonts w:ascii="Arial" w:hAnsi="Arial" w:cs="Arial"/>
            <w:color w:val="auto"/>
            <w:sz w:val="20"/>
            <w:szCs w:val="20"/>
          </w:rPr>
          <w:t>circulaire n°2004-084 du 18-5-2004 relative au p</w:t>
        </w:r>
        <w:r w:rsidR="00F618FC" w:rsidRPr="00F01F4F">
          <w:rPr>
            <w:rStyle w:val="Lienhypertexte"/>
            <w:rFonts w:ascii="Arial" w:hAnsi="Arial" w:cs="Arial"/>
            <w:bCs/>
            <w:color w:val="auto"/>
            <w:sz w:val="20"/>
            <w:szCs w:val="20"/>
          </w:rPr>
          <w:t>ort de signes ou de tenues manifestant une appartenance religieuse dans les écoles publiques</w:t>
        </w:r>
      </w:hyperlink>
      <w:r w:rsidR="00F618FC" w:rsidRPr="00F01F4F">
        <w:rPr>
          <w:rStyle w:val="Lienhypertexte"/>
          <w:rFonts w:ascii="Arial" w:hAnsi="Arial" w:cs="Arial"/>
          <w:bCs/>
          <w:color w:val="auto"/>
          <w:sz w:val="20"/>
          <w:szCs w:val="20"/>
          <w:u w:val="none"/>
        </w:rPr>
        <w:t xml:space="preserve"> ; </w:t>
      </w:r>
      <w:hyperlink r:id="rId96" w:history="1">
        <w:r w:rsidR="00F618FC" w:rsidRPr="00F01F4F">
          <w:rPr>
            <w:rStyle w:val="Lienhypertexte"/>
            <w:rFonts w:ascii="Arial" w:hAnsi="Arial" w:cs="Arial"/>
            <w:bCs/>
            <w:color w:val="auto"/>
            <w:sz w:val="20"/>
            <w:szCs w:val="20"/>
          </w:rPr>
          <w:t>circulaire n°2013-144 du 6 septembre 2013 relative aux valeurs et symboles de la République (Charte de la laïcité)</w:t>
        </w:r>
      </w:hyperlink>
      <w:r w:rsidR="00F618FC" w:rsidRPr="00F01F4F">
        <w:rPr>
          <w:rStyle w:val="Lienhypertexte"/>
          <w:rFonts w:ascii="Arial" w:hAnsi="Arial" w:cs="Arial"/>
          <w:bCs/>
          <w:color w:val="auto"/>
          <w:sz w:val="20"/>
          <w:szCs w:val="20"/>
          <w:u w:val="none"/>
        </w:rPr>
        <w:t xml:space="preserve"> ; </w:t>
      </w:r>
      <w:hyperlink r:id="rId97" w:history="1">
        <w:r w:rsidR="00F618FC" w:rsidRPr="00F01F4F">
          <w:rPr>
            <w:rStyle w:val="Lienhypertexte"/>
            <w:rFonts w:ascii="Arial" w:hAnsi="Arial" w:cs="Arial"/>
            <w:color w:val="auto"/>
            <w:sz w:val="20"/>
            <w:szCs w:val="20"/>
          </w:rPr>
          <w:t>Rapport du Conseil d’Etat du 20 décembre 2013 à la demande du Défenseur des droits</w:t>
        </w:r>
      </w:hyperlink>
      <w:r w:rsidR="00F618FC" w:rsidRPr="00F01F4F">
        <w:rPr>
          <w:rFonts w:ascii="Arial" w:hAnsi="Arial" w:cs="Arial"/>
          <w:sz w:val="20"/>
          <w:szCs w:val="20"/>
        </w:rPr>
        <w:t xml:space="preserve"> ; </w:t>
      </w:r>
      <w:hyperlink r:id="rId98" w:history="1">
        <w:r w:rsidR="00F618FC" w:rsidRPr="00F01F4F">
          <w:rPr>
            <w:rStyle w:val="Lienhypertexte"/>
            <w:rFonts w:ascii="Arial" w:hAnsi="Arial" w:cs="Arial"/>
            <w:color w:val="auto"/>
            <w:sz w:val="20"/>
            <w:szCs w:val="20"/>
          </w:rPr>
          <w:t>Vade-mecum sur la laïcité</w:t>
        </w:r>
      </w:hyperlink>
    </w:p>
    <w:p w:rsidR="00F618FC" w:rsidRPr="00F01F4F" w:rsidRDefault="00F618FC" w:rsidP="009E06A0">
      <w:pPr>
        <w:spacing w:line="240" w:lineRule="exact"/>
        <w:ind w:right="-286"/>
        <w:rPr>
          <w:rStyle w:val="Lienhypertexte"/>
          <w:rFonts w:ascii="Arial" w:hAnsi="Arial" w:cs="Arial"/>
          <w:bCs/>
          <w:color w:val="auto"/>
          <w:sz w:val="20"/>
          <w:szCs w:val="20"/>
        </w:rPr>
      </w:pPr>
    </w:p>
    <w:p w:rsidR="00132465" w:rsidRPr="00F01F4F" w:rsidRDefault="003B783D" w:rsidP="009E06A0">
      <w:pPr>
        <w:spacing w:line="240" w:lineRule="exact"/>
        <w:ind w:right="-286"/>
        <w:rPr>
          <w:rFonts w:ascii="Arial" w:hAnsi="Arial" w:cs="Arial"/>
          <w:sz w:val="20"/>
          <w:szCs w:val="20"/>
        </w:rPr>
      </w:pPr>
      <w:r w:rsidRPr="00F01F4F">
        <w:rPr>
          <w:rFonts w:ascii="Arial" w:hAnsi="Arial" w:cs="Arial"/>
          <w:sz w:val="20"/>
          <w:szCs w:val="20"/>
        </w:rPr>
        <w:t>Dans les écoles publiques</w:t>
      </w:r>
      <w:r w:rsidR="00437F80" w:rsidRPr="00F01F4F">
        <w:rPr>
          <w:rFonts w:ascii="Arial" w:hAnsi="Arial" w:cs="Arial"/>
          <w:sz w:val="20"/>
          <w:szCs w:val="20"/>
        </w:rPr>
        <w:t>, le port de signes ou tenues par lesquels les élèves manifestent ostensiblement une appar</w:t>
      </w:r>
      <w:r w:rsidR="00132465" w:rsidRPr="00F01F4F">
        <w:rPr>
          <w:rFonts w:ascii="Arial" w:hAnsi="Arial" w:cs="Arial"/>
          <w:sz w:val="20"/>
          <w:szCs w:val="20"/>
        </w:rPr>
        <w:t>tenance religieuse est interdit.</w:t>
      </w:r>
    </w:p>
    <w:p w:rsidR="003E46E8" w:rsidRPr="00F01F4F" w:rsidRDefault="003E46E8" w:rsidP="009E06A0">
      <w:pPr>
        <w:spacing w:line="240" w:lineRule="exact"/>
        <w:ind w:right="-286"/>
        <w:rPr>
          <w:rFonts w:ascii="Arial" w:hAnsi="Arial" w:cs="Arial"/>
          <w:sz w:val="20"/>
          <w:szCs w:val="20"/>
        </w:rPr>
      </w:pPr>
      <w:r w:rsidRPr="00F01F4F">
        <w:rPr>
          <w:rFonts w:ascii="Arial" w:hAnsi="Arial" w:cs="Arial"/>
          <w:sz w:val="20"/>
          <w:szCs w:val="20"/>
        </w:rPr>
        <w:t>Lorsqu’un élève</w:t>
      </w:r>
      <w:r w:rsidR="00F0772D" w:rsidRPr="00F01F4F">
        <w:rPr>
          <w:rFonts w:ascii="Arial" w:hAnsi="Arial" w:cs="Arial"/>
          <w:sz w:val="20"/>
          <w:szCs w:val="20"/>
        </w:rPr>
        <w:t>,</w:t>
      </w:r>
      <w:r w:rsidRPr="00F01F4F">
        <w:rPr>
          <w:rFonts w:ascii="Arial" w:hAnsi="Arial" w:cs="Arial"/>
          <w:sz w:val="20"/>
          <w:szCs w:val="20"/>
        </w:rPr>
        <w:t xml:space="preserve"> inscrit dans une école</w:t>
      </w:r>
      <w:r w:rsidR="00F0772D" w:rsidRPr="00F01F4F">
        <w:rPr>
          <w:rFonts w:ascii="Arial" w:hAnsi="Arial" w:cs="Arial"/>
          <w:sz w:val="20"/>
          <w:szCs w:val="20"/>
        </w:rPr>
        <w:t>,</w:t>
      </w:r>
      <w:r w:rsidRPr="00F01F4F">
        <w:rPr>
          <w:rFonts w:ascii="Arial" w:hAnsi="Arial" w:cs="Arial"/>
          <w:sz w:val="20"/>
          <w:szCs w:val="20"/>
        </w:rPr>
        <w:t xml:space="preserve"> méconnaît l’interdiction posée, il importe d’engager</w:t>
      </w:r>
      <w:r w:rsidR="00F0772D" w:rsidRPr="00F01F4F">
        <w:rPr>
          <w:rFonts w:ascii="Arial" w:hAnsi="Arial" w:cs="Arial"/>
          <w:sz w:val="20"/>
          <w:szCs w:val="20"/>
        </w:rPr>
        <w:t xml:space="preserve"> un dialogue</w:t>
      </w:r>
      <w:r w:rsidRPr="00F01F4F">
        <w:rPr>
          <w:rFonts w:ascii="Arial" w:hAnsi="Arial" w:cs="Arial"/>
          <w:sz w:val="20"/>
          <w:szCs w:val="20"/>
        </w:rPr>
        <w:t xml:space="preserve"> immédiatement avec lui-même et ses responsables légaux. Le directeur de l’école saisit l’inspecteur de circonscription et engage, avant toute procédure, le dialogue en liaison avec l’équipe éducative en faisant notamment appel aux enseignants qui connaissent l’élève concerné et qui pourront apporter leur contribution à la résolution du problème. L’organisation du dialogue est soumise en tant que de besoin à l’examen de l’équipe éducative.</w:t>
      </w:r>
    </w:p>
    <w:p w:rsidR="008D685C" w:rsidRPr="00F01F4F" w:rsidRDefault="008D685C" w:rsidP="009E06A0">
      <w:pPr>
        <w:spacing w:line="240" w:lineRule="exact"/>
        <w:ind w:right="-286"/>
        <w:rPr>
          <w:rFonts w:ascii="Arial" w:hAnsi="Arial" w:cs="Arial"/>
          <w:sz w:val="20"/>
          <w:szCs w:val="20"/>
        </w:rPr>
      </w:pPr>
    </w:p>
    <w:p w:rsidR="00A2237D" w:rsidRPr="00F01F4F" w:rsidRDefault="00A2237D" w:rsidP="009E06A0">
      <w:pPr>
        <w:spacing w:line="240" w:lineRule="exact"/>
        <w:ind w:right="-286"/>
        <w:rPr>
          <w:rFonts w:ascii="Arial" w:hAnsi="Arial" w:cs="Arial"/>
          <w:sz w:val="20"/>
          <w:szCs w:val="20"/>
        </w:rPr>
      </w:pPr>
      <w:r w:rsidRPr="00F01F4F">
        <w:rPr>
          <w:rFonts w:ascii="Arial" w:hAnsi="Arial" w:cs="Arial"/>
          <w:sz w:val="20"/>
          <w:szCs w:val="20"/>
        </w:rPr>
        <w:t>La loi s’applique à l’intérieur des écoles généralement à toutes les activités placées sous la responsabilité des enseignants, y compris celles qui se déroulent en dehors de l’enceinte de l’étab</w:t>
      </w:r>
      <w:r w:rsidR="003D4E51" w:rsidRPr="00F01F4F">
        <w:rPr>
          <w:rFonts w:ascii="Arial" w:hAnsi="Arial" w:cs="Arial"/>
          <w:sz w:val="20"/>
          <w:szCs w:val="20"/>
        </w:rPr>
        <w:t>lissement</w:t>
      </w:r>
      <w:r w:rsidR="00A460C0" w:rsidRPr="00F01F4F">
        <w:rPr>
          <w:rFonts w:ascii="Arial" w:hAnsi="Arial" w:cs="Arial"/>
          <w:sz w:val="20"/>
          <w:szCs w:val="20"/>
        </w:rPr>
        <w:t>.</w:t>
      </w:r>
    </w:p>
    <w:p w:rsidR="00A2237D" w:rsidRPr="00F01F4F" w:rsidRDefault="00A2237D" w:rsidP="009E06A0">
      <w:pPr>
        <w:spacing w:line="240" w:lineRule="exact"/>
        <w:ind w:right="-286"/>
        <w:rPr>
          <w:rFonts w:ascii="Arial" w:hAnsi="Arial" w:cs="Arial"/>
          <w:sz w:val="20"/>
          <w:szCs w:val="20"/>
        </w:rPr>
      </w:pPr>
    </w:p>
    <w:p w:rsidR="00A016CB" w:rsidRPr="00F01F4F" w:rsidRDefault="00A2237D" w:rsidP="009E06A0">
      <w:pPr>
        <w:spacing w:line="240" w:lineRule="exact"/>
        <w:ind w:right="-286"/>
        <w:rPr>
          <w:rFonts w:ascii="Arial" w:hAnsi="Arial" w:cs="Arial"/>
          <w:sz w:val="20"/>
          <w:szCs w:val="20"/>
        </w:rPr>
      </w:pPr>
      <w:r w:rsidRPr="00F01F4F">
        <w:rPr>
          <w:rFonts w:ascii="Arial" w:hAnsi="Arial" w:cs="Arial"/>
          <w:sz w:val="20"/>
          <w:szCs w:val="20"/>
        </w:rPr>
        <w:t>Les agents contribuant au service public d’éducation, quels que soient leurs fonctions et leurs statuts, sont soumis à un strict devoir de neutralité qui leur interdit le port de tout signe d’appartenance religieuse</w:t>
      </w:r>
      <w:r w:rsidR="00592E98" w:rsidRPr="00F01F4F">
        <w:rPr>
          <w:rFonts w:ascii="Arial" w:hAnsi="Arial" w:cs="Arial"/>
          <w:sz w:val="20"/>
          <w:szCs w:val="20"/>
        </w:rPr>
        <w:t>, même discret. Ils doivent également s’abstenir de toute attitude qui pourrait être interprétée comme une marque d’adhésion ou au contraire comme une critique à l’égard d’une croyance particulière. Ces règles sont connues et doivent être respectées</w:t>
      </w:r>
      <w:r w:rsidR="003E46E8" w:rsidRPr="00F01F4F">
        <w:rPr>
          <w:rFonts w:ascii="Arial" w:hAnsi="Arial" w:cs="Arial"/>
          <w:sz w:val="20"/>
          <w:szCs w:val="20"/>
        </w:rPr>
        <w:t>.</w:t>
      </w:r>
      <w:r w:rsidRPr="00F01F4F">
        <w:rPr>
          <w:rFonts w:ascii="Arial" w:hAnsi="Arial" w:cs="Arial"/>
          <w:sz w:val="20"/>
          <w:szCs w:val="20"/>
        </w:rPr>
        <w:t xml:space="preserve">  </w:t>
      </w:r>
    </w:p>
    <w:p w:rsidR="00A016CB" w:rsidRPr="00F01F4F" w:rsidRDefault="00A016CB" w:rsidP="009E06A0">
      <w:pPr>
        <w:spacing w:line="240" w:lineRule="exact"/>
        <w:ind w:right="-286"/>
        <w:rPr>
          <w:rFonts w:ascii="Arial" w:hAnsi="Arial" w:cs="Arial"/>
          <w:sz w:val="20"/>
          <w:szCs w:val="20"/>
        </w:rPr>
      </w:pPr>
    </w:p>
    <w:p w:rsidR="00A2237D" w:rsidRPr="00F01F4F" w:rsidRDefault="00A016CB" w:rsidP="009E06A0">
      <w:pPr>
        <w:spacing w:line="240" w:lineRule="exact"/>
        <w:ind w:right="-286"/>
        <w:rPr>
          <w:rFonts w:ascii="Arial" w:hAnsi="Arial" w:cs="Arial"/>
          <w:sz w:val="20"/>
          <w:szCs w:val="20"/>
        </w:rPr>
      </w:pPr>
      <w:r w:rsidRPr="00F01F4F">
        <w:rPr>
          <w:rFonts w:ascii="Arial" w:hAnsi="Arial" w:cs="Arial"/>
          <w:sz w:val="20"/>
          <w:szCs w:val="20"/>
        </w:rPr>
        <w:t>Plus largement, les principes de neutralité et de laïcité du service public s’opposent à ce que soient apposés</w:t>
      </w:r>
      <w:r w:rsidR="00F26BF9" w:rsidRPr="00F01F4F">
        <w:rPr>
          <w:rFonts w:ascii="Arial" w:hAnsi="Arial" w:cs="Arial"/>
          <w:sz w:val="20"/>
          <w:szCs w:val="20"/>
        </w:rPr>
        <w:t xml:space="preserve"> au sein des écoles</w:t>
      </w:r>
      <w:r w:rsidRPr="00F01F4F">
        <w:rPr>
          <w:rFonts w:ascii="Arial" w:hAnsi="Arial" w:cs="Arial"/>
          <w:sz w:val="20"/>
          <w:szCs w:val="20"/>
        </w:rPr>
        <w:t xml:space="preserve"> des signes symbolisant l’expression d’opinions politiques</w:t>
      </w:r>
      <w:r w:rsidR="00F26BF9" w:rsidRPr="00F01F4F">
        <w:rPr>
          <w:rFonts w:ascii="Arial" w:hAnsi="Arial" w:cs="Arial"/>
          <w:sz w:val="20"/>
          <w:szCs w:val="20"/>
        </w:rPr>
        <w:t>, religieuses ainsi que des publicités commerciales.</w:t>
      </w:r>
      <w:r w:rsidR="00A2237D" w:rsidRPr="00F01F4F">
        <w:rPr>
          <w:rFonts w:ascii="Arial" w:hAnsi="Arial" w:cs="Arial"/>
          <w:sz w:val="20"/>
          <w:szCs w:val="20"/>
        </w:rPr>
        <w:t xml:space="preserve">  </w:t>
      </w:r>
    </w:p>
    <w:p w:rsidR="006F79B1" w:rsidRPr="00F01F4F" w:rsidRDefault="006F79B1" w:rsidP="009E06A0">
      <w:pPr>
        <w:spacing w:line="240" w:lineRule="exact"/>
        <w:ind w:right="-286"/>
        <w:rPr>
          <w:rFonts w:ascii="Arial" w:hAnsi="Arial" w:cs="Arial"/>
          <w:sz w:val="20"/>
          <w:szCs w:val="20"/>
        </w:rPr>
      </w:pPr>
    </w:p>
    <w:p w:rsidR="00CF3D15" w:rsidRPr="00F01F4F" w:rsidRDefault="00C6284A" w:rsidP="009E06A0">
      <w:pPr>
        <w:spacing w:line="240" w:lineRule="exact"/>
        <w:ind w:right="-286"/>
        <w:rPr>
          <w:rFonts w:ascii="Arial" w:hAnsi="Arial" w:cs="Arial"/>
          <w:b/>
          <w:color w:val="002060"/>
          <w:szCs w:val="22"/>
          <w:u w:val="single"/>
        </w:rPr>
      </w:pPr>
      <w:r w:rsidRPr="00F01F4F">
        <w:rPr>
          <w:rFonts w:ascii="Arial" w:hAnsi="Arial" w:cs="Arial"/>
          <w:b/>
          <w:color w:val="002060"/>
          <w:szCs w:val="22"/>
        </w:rPr>
        <w:t>4</w:t>
      </w:r>
      <w:r w:rsidR="006F2720" w:rsidRPr="00F01F4F">
        <w:rPr>
          <w:rFonts w:ascii="Arial" w:hAnsi="Arial" w:cs="Arial"/>
          <w:b/>
          <w:color w:val="002060"/>
          <w:szCs w:val="22"/>
        </w:rPr>
        <w:t>.</w:t>
      </w:r>
      <w:r w:rsidR="004265ED" w:rsidRPr="00F01F4F">
        <w:rPr>
          <w:rFonts w:ascii="Arial" w:hAnsi="Arial" w:cs="Arial"/>
          <w:b/>
          <w:color w:val="002060"/>
          <w:szCs w:val="22"/>
        </w:rPr>
        <w:t>4</w:t>
      </w:r>
      <w:r w:rsidR="006F2720" w:rsidRPr="00F01F4F">
        <w:rPr>
          <w:rFonts w:ascii="Arial" w:hAnsi="Arial" w:cs="Arial"/>
          <w:b/>
          <w:color w:val="002060"/>
          <w:szCs w:val="22"/>
        </w:rPr>
        <w:t xml:space="preserve"> </w:t>
      </w:r>
      <w:r w:rsidR="00CF3D15" w:rsidRPr="00F01F4F">
        <w:rPr>
          <w:rFonts w:ascii="Arial" w:hAnsi="Arial" w:cs="Arial"/>
          <w:b/>
          <w:color w:val="002060"/>
          <w:szCs w:val="22"/>
          <w:u w:val="single"/>
        </w:rPr>
        <w:t xml:space="preserve">Liberté de conscience des élèves </w:t>
      </w:r>
    </w:p>
    <w:p w:rsidR="00CF3D15" w:rsidRPr="00F01F4F" w:rsidRDefault="00CF3D15" w:rsidP="009E06A0">
      <w:pPr>
        <w:spacing w:line="240" w:lineRule="exact"/>
        <w:ind w:right="-286"/>
        <w:rPr>
          <w:rFonts w:ascii="Arial" w:hAnsi="Arial" w:cs="Arial"/>
          <w:b/>
          <w:color w:val="222A35" w:themeColor="text2" w:themeShade="80"/>
          <w:szCs w:val="22"/>
          <w:u w:val="single"/>
        </w:rPr>
      </w:pPr>
    </w:p>
    <w:p w:rsidR="00CF3D15" w:rsidRPr="00F01F4F" w:rsidRDefault="00CF3D15" w:rsidP="009E06A0">
      <w:pPr>
        <w:spacing w:line="240" w:lineRule="exact"/>
        <w:ind w:right="-286"/>
        <w:rPr>
          <w:rFonts w:ascii="Arial" w:hAnsi="Arial" w:cs="Arial"/>
          <w:sz w:val="20"/>
          <w:szCs w:val="20"/>
        </w:rPr>
      </w:pPr>
      <w:r w:rsidRPr="00F01F4F">
        <w:rPr>
          <w:rFonts w:ascii="Arial" w:hAnsi="Arial" w:cs="Arial"/>
          <w:sz w:val="20"/>
          <w:szCs w:val="20"/>
        </w:rPr>
        <w:t>L'Etat protège la liberté de conscience des élèves.</w:t>
      </w:r>
    </w:p>
    <w:p w:rsidR="00CF3D15" w:rsidRPr="00F01F4F" w:rsidRDefault="00CF3D15" w:rsidP="009E06A0">
      <w:pPr>
        <w:spacing w:line="240" w:lineRule="exact"/>
        <w:ind w:right="-286"/>
        <w:rPr>
          <w:rFonts w:ascii="Arial" w:hAnsi="Arial" w:cs="Arial"/>
          <w:b/>
          <w:sz w:val="20"/>
          <w:szCs w:val="20"/>
          <w:u w:val="single"/>
        </w:rPr>
      </w:pPr>
      <w:r w:rsidRPr="00F01F4F">
        <w:rPr>
          <w:rFonts w:ascii="Arial" w:hAnsi="Arial" w:cs="Arial"/>
          <w:sz w:val="20"/>
          <w:szCs w:val="20"/>
        </w:rPr>
        <w:t>Les comportements constitutifs de pressions sur les croyances des élèves ou de tentatives d'endoctrinement de ceux-ci sont interdits dans les écoles publiques, à leurs abords immédiats et pendant toute activité liée à l’enseignement.</w:t>
      </w:r>
      <w:r w:rsidR="007D0E9D" w:rsidRPr="00F01F4F">
        <w:rPr>
          <w:rFonts w:ascii="Arial" w:hAnsi="Arial" w:cs="Arial"/>
          <w:sz w:val="20"/>
          <w:szCs w:val="20"/>
        </w:rPr>
        <w:t xml:space="preserve"> </w:t>
      </w:r>
      <w:r w:rsidRPr="00F01F4F">
        <w:rPr>
          <w:rFonts w:ascii="Arial" w:hAnsi="Arial" w:cs="Arial"/>
          <w:sz w:val="20"/>
          <w:szCs w:val="20"/>
        </w:rPr>
        <w:t>La méconnaissance de cette interdiction est punie de l'amende prévue pour les contraventions de la cinquième classe (</w:t>
      </w:r>
      <w:hyperlink r:id="rId99" w:history="1">
        <w:r w:rsidRPr="00F01F4F">
          <w:rPr>
            <w:rStyle w:val="Lienhypertexte"/>
            <w:rFonts w:ascii="Arial" w:hAnsi="Arial" w:cs="Arial"/>
            <w:color w:val="auto"/>
            <w:sz w:val="20"/>
            <w:szCs w:val="20"/>
          </w:rPr>
          <w:t>art</w:t>
        </w:r>
        <w:r w:rsidR="002E2A07" w:rsidRPr="00F01F4F">
          <w:rPr>
            <w:rStyle w:val="Lienhypertexte"/>
            <w:rFonts w:ascii="Arial" w:hAnsi="Arial" w:cs="Arial"/>
            <w:color w:val="auto"/>
            <w:sz w:val="20"/>
            <w:szCs w:val="20"/>
          </w:rPr>
          <w:t>.</w:t>
        </w:r>
        <w:r w:rsidRPr="00F01F4F">
          <w:rPr>
            <w:rStyle w:val="Lienhypertexte"/>
            <w:rFonts w:ascii="Arial" w:hAnsi="Arial" w:cs="Arial"/>
            <w:color w:val="auto"/>
            <w:sz w:val="20"/>
            <w:szCs w:val="20"/>
          </w:rPr>
          <w:t>L141-5-2</w:t>
        </w:r>
        <w:r w:rsidR="00F21858" w:rsidRPr="00F01F4F">
          <w:rPr>
            <w:rStyle w:val="Lienhypertexte"/>
            <w:rFonts w:ascii="Arial" w:hAnsi="Arial" w:cs="Arial"/>
            <w:color w:val="auto"/>
            <w:sz w:val="20"/>
            <w:szCs w:val="20"/>
          </w:rPr>
          <w:t xml:space="preserve"> du code de l’éducation</w:t>
        </w:r>
      </w:hyperlink>
      <w:r w:rsidRPr="00F01F4F">
        <w:rPr>
          <w:rFonts w:ascii="Arial" w:hAnsi="Arial" w:cs="Arial"/>
          <w:sz w:val="20"/>
          <w:szCs w:val="20"/>
        </w:rPr>
        <w:t>)</w:t>
      </w:r>
      <w:r w:rsidR="007A10BD" w:rsidRPr="00F01F4F">
        <w:rPr>
          <w:rFonts w:ascii="Arial" w:hAnsi="Arial" w:cs="Arial"/>
          <w:sz w:val="20"/>
          <w:szCs w:val="20"/>
        </w:rPr>
        <w:t>.</w:t>
      </w:r>
    </w:p>
    <w:p w:rsidR="00CF3D15" w:rsidRPr="00F01F4F" w:rsidRDefault="00CF3D15" w:rsidP="009E06A0">
      <w:pPr>
        <w:spacing w:line="240" w:lineRule="exact"/>
        <w:ind w:right="-286"/>
        <w:rPr>
          <w:rFonts w:ascii="Arial" w:hAnsi="Arial" w:cs="Arial"/>
          <w:b/>
          <w:color w:val="222A35" w:themeColor="text2" w:themeShade="80"/>
          <w:szCs w:val="22"/>
          <w:u w:val="single"/>
        </w:rPr>
      </w:pPr>
    </w:p>
    <w:p w:rsidR="0078356E" w:rsidRPr="00F01F4F" w:rsidRDefault="0078356E" w:rsidP="009E06A0">
      <w:pPr>
        <w:spacing w:line="240" w:lineRule="exact"/>
        <w:ind w:right="-286"/>
        <w:rPr>
          <w:rFonts w:ascii="Arial" w:hAnsi="Arial" w:cs="Arial"/>
          <w:b/>
          <w:color w:val="002060"/>
          <w:szCs w:val="22"/>
        </w:rPr>
      </w:pPr>
    </w:p>
    <w:p w:rsidR="006F79B1" w:rsidRPr="00F01F4F" w:rsidRDefault="00C6284A" w:rsidP="009E06A0">
      <w:pPr>
        <w:spacing w:line="240" w:lineRule="exact"/>
        <w:ind w:right="-286"/>
        <w:rPr>
          <w:rFonts w:ascii="Arial" w:hAnsi="Arial" w:cs="Arial"/>
          <w:b/>
          <w:color w:val="002060"/>
          <w:szCs w:val="22"/>
          <w:u w:val="single"/>
        </w:rPr>
      </w:pPr>
      <w:r w:rsidRPr="00F01F4F">
        <w:rPr>
          <w:rFonts w:ascii="Arial" w:hAnsi="Arial" w:cs="Arial"/>
          <w:b/>
          <w:color w:val="002060"/>
          <w:szCs w:val="22"/>
        </w:rPr>
        <w:t>4</w:t>
      </w:r>
      <w:r w:rsidR="007D0E9D" w:rsidRPr="00F01F4F">
        <w:rPr>
          <w:rFonts w:ascii="Arial" w:hAnsi="Arial" w:cs="Arial"/>
          <w:b/>
          <w:color w:val="002060"/>
          <w:szCs w:val="22"/>
        </w:rPr>
        <w:t>.</w:t>
      </w:r>
      <w:r w:rsidR="004265ED" w:rsidRPr="00F01F4F">
        <w:rPr>
          <w:rFonts w:ascii="Arial" w:hAnsi="Arial" w:cs="Arial"/>
          <w:b/>
          <w:color w:val="002060"/>
          <w:szCs w:val="22"/>
        </w:rPr>
        <w:t>5</w:t>
      </w:r>
      <w:r w:rsidR="007D0E9D" w:rsidRPr="00F01F4F">
        <w:rPr>
          <w:rFonts w:ascii="Arial" w:hAnsi="Arial" w:cs="Arial"/>
          <w:b/>
          <w:color w:val="002060"/>
          <w:szCs w:val="22"/>
        </w:rPr>
        <w:t xml:space="preserve"> </w:t>
      </w:r>
      <w:r w:rsidR="00EB1ED8" w:rsidRPr="00F01F4F">
        <w:rPr>
          <w:rFonts w:ascii="Arial" w:hAnsi="Arial" w:cs="Arial"/>
          <w:b/>
          <w:color w:val="002060"/>
          <w:szCs w:val="22"/>
          <w:u w:val="single"/>
        </w:rPr>
        <w:t xml:space="preserve">Le téléphone </w:t>
      </w:r>
      <w:r w:rsidR="00133BF2" w:rsidRPr="00F01F4F">
        <w:rPr>
          <w:rFonts w:ascii="Arial" w:hAnsi="Arial" w:cs="Arial"/>
          <w:b/>
          <w:color w:val="002060"/>
          <w:szCs w:val="22"/>
          <w:u w:val="single"/>
        </w:rPr>
        <w:t xml:space="preserve">portable </w:t>
      </w:r>
    </w:p>
    <w:p w:rsidR="008C52AB" w:rsidRPr="00F01F4F" w:rsidRDefault="008C52AB" w:rsidP="009E06A0">
      <w:pPr>
        <w:spacing w:line="240" w:lineRule="exact"/>
        <w:ind w:right="-286"/>
        <w:rPr>
          <w:rFonts w:ascii="Arial" w:hAnsi="Arial" w:cs="Arial"/>
          <w:b/>
          <w:color w:val="222A35" w:themeColor="text2" w:themeShade="80"/>
          <w:szCs w:val="22"/>
          <w:u w:val="single"/>
        </w:rPr>
      </w:pPr>
    </w:p>
    <w:p w:rsidR="00133BF2" w:rsidRPr="00F01F4F" w:rsidRDefault="00133BF2" w:rsidP="009E06A0">
      <w:pPr>
        <w:spacing w:line="240" w:lineRule="exact"/>
        <w:ind w:right="-286"/>
        <w:rPr>
          <w:rFonts w:ascii="Arial" w:hAnsi="Arial" w:cs="Arial"/>
          <w:sz w:val="20"/>
          <w:szCs w:val="20"/>
        </w:rPr>
      </w:pPr>
      <w:r w:rsidRPr="00F01F4F">
        <w:rPr>
          <w:rFonts w:ascii="Arial" w:hAnsi="Arial" w:cs="Arial"/>
          <w:sz w:val="20"/>
          <w:szCs w:val="20"/>
        </w:rPr>
        <w:t xml:space="preserve">Conformément à </w:t>
      </w:r>
      <w:hyperlink r:id="rId100" w:history="1">
        <w:r w:rsidRPr="00F01F4F">
          <w:rPr>
            <w:rStyle w:val="Lienhypertexte"/>
            <w:rFonts w:ascii="Arial" w:hAnsi="Arial" w:cs="Arial"/>
            <w:color w:val="auto"/>
            <w:sz w:val="20"/>
            <w:szCs w:val="20"/>
          </w:rPr>
          <w:t>l’article L511-5 du code de l’éducation</w:t>
        </w:r>
      </w:hyperlink>
      <w:r w:rsidRPr="00F01F4F">
        <w:rPr>
          <w:rFonts w:ascii="Arial" w:hAnsi="Arial" w:cs="Arial"/>
          <w:sz w:val="20"/>
          <w:szCs w:val="20"/>
        </w:rPr>
        <w:t>, l'utilisation d'un téléphone mobile ou de tout autre équipement terminal de communications électroniques par un élève est interdite dans les écoles maternelles, les écoles élémentaires et pendant toute activité liée à l'enseignement qui se déroule à l'extérieur de leur enceinte, à l'exception des circonstances, notamment les usages pédagogiques, et des lieux dans lesquels le règlement int</w:t>
      </w:r>
      <w:r w:rsidR="006C10A7" w:rsidRPr="00F01F4F">
        <w:rPr>
          <w:rFonts w:ascii="Arial" w:hAnsi="Arial" w:cs="Arial"/>
          <w:sz w:val="20"/>
          <w:szCs w:val="20"/>
        </w:rPr>
        <w:t xml:space="preserve">érieur l’autorise expressément </w:t>
      </w:r>
      <w:r w:rsidRPr="00F01F4F">
        <w:rPr>
          <w:rFonts w:ascii="Arial" w:hAnsi="Arial" w:cs="Arial"/>
          <w:sz w:val="20"/>
          <w:szCs w:val="20"/>
        </w:rPr>
        <w:t>(…)</w:t>
      </w:r>
      <w:r w:rsidR="006C10A7" w:rsidRPr="00F01F4F">
        <w:rPr>
          <w:rFonts w:ascii="Arial" w:hAnsi="Arial" w:cs="Arial"/>
          <w:sz w:val="20"/>
          <w:szCs w:val="20"/>
        </w:rPr>
        <w:t xml:space="preserve">. </w:t>
      </w:r>
      <w:r w:rsidRPr="00F01F4F">
        <w:rPr>
          <w:rFonts w:ascii="Arial" w:hAnsi="Arial" w:cs="Arial"/>
          <w:sz w:val="20"/>
          <w:szCs w:val="20"/>
        </w:rPr>
        <w:t xml:space="preserve">Le présent article n'est pas applicable aux équipements que les élèves présentant un handicap ou un trouble de santé invalidant sont autorisés à utiliser dans </w:t>
      </w:r>
      <w:r w:rsidR="008C7FFC" w:rsidRPr="00F01F4F">
        <w:rPr>
          <w:rFonts w:ascii="Arial" w:hAnsi="Arial" w:cs="Arial"/>
          <w:sz w:val="20"/>
          <w:szCs w:val="20"/>
        </w:rPr>
        <w:t>certaines</w:t>
      </w:r>
      <w:r w:rsidRPr="00F01F4F">
        <w:rPr>
          <w:rFonts w:ascii="Arial" w:hAnsi="Arial" w:cs="Arial"/>
          <w:sz w:val="20"/>
          <w:szCs w:val="20"/>
        </w:rPr>
        <w:t xml:space="preserve"> conditions</w:t>
      </w:r>
      <w:r w:rsidR="008C7FFC" w:rsidRPr="00F01F4F">
        <w:rPr>
          <w:rFonts w:ascii="Arial" w:hAnsi="Arial" w:cs="Arial"/>
          <w:sz w:val="20"/>
          <w:szCs w:val="20"/>
        </w:rPr>
        <w:t>.</w:t>
      </w:r>
    </w:p>
    <w:p w:rsidR="00133BF2" w:rsidRPr="00F01F4F" w:rsidRDefault="00133BF2" w:rsidP="009E06A0">
      <w:pPr>
        <w:spacing w:line="240" w:lineRule="exact"/>
        <w:ind w:right="-286"/>
        <w:rPr>
          <w:rFonts w:ascii="Arial" w:hAnsi="Arial" w:cs="Arial"/>
          <w:sz w:val="20"/>
          <w:szCs w:val="20"/>
        </w:rPr>
      </w:pPr>
      <w:r w:rsidRPr="00F01F4F">
        <w:rPr>
          <w:rFonts w:ascii="Arial" w:hAnsi="Arial" w:cs="Arial"/>
          <w:sz w:val="20"/>
          <w:szCs w:val="20"/>
        </w:rPr>
        <w:t>La méconnaissance des règles fixées en application du présent article peut entraîner la confiscation de l'appareil par un personnel de direction, d'enseignement, d'éducation ou de surveillance. Le règlement intérieur fixe les modalités de sa confiscation et de sa restitution.</w:t>
      </w:r>
    </w:p>
    <w:p w:rsidR="00A179C8" w:rsidRPr="00F01F4F" w:rsidRDefault="00133BF2" w:rsidP="009E06A0">
      <w:pPr>
        <w:spacing w:line="240" w:lineRule="exact"/>
        <w:ind w:right="-286"/>
        <w:rPr>
          <w:rFonts w:ascii="Arial" w:hAnsi="Arial" w:cs="Arial"/>
          <w:sz w:val="20"/>
          <w:szCs w:val="20"/>
        </w:rPr>
      </w:pPr>
      <w:r w:rsidRPr="00F01F4F">
        <w:rPr>
          <w:rFonts w:ascii="Arial" w:hAnsi="Arial" w:cs="Arial"/>
          <w:sz w:val="20"/>
          <w:szCs w:val="20"/>
        </w:rPr>
        <w:t>Par ailleurs, l’usage du téléphone portable est déconseillé à tout adulte membre de la communauté éducative pendant les heures de service.</w:t>
      </w:r>
    </w:p>
    <w:p w:rsidR="00133BF2" w:rsidRPr="00F01F4F" w:rsidRDefault="00133BF2" w:rsidP="009E06A0">
      <w:pPr>
        <w:spacing w:line="240" w:lineRule="exact"/>
        <w:ind w:right="-286"/>
        <w:rPr>
          <w:rFonts w:ascii="Arial" w:hAnsi="Arial" w:cs="Arial"/>
          <w:b/>
          <w:szCs w:val="22"/>
        </w:rPr>
      </w:pPr>
    </w:p>
    <w:p w:rsidR="00133BF2" w:rsidRPr="00F01F4F" w:rsidRDefault="00077696" w:rsidP="009E06A0">
      <w:pPr>
        <w:spacing w:line="240" w:lineRule="exact"/>
        <w:ind w:right="-286"/>
        <w:rPr>
          <w:rFonts w:ascii="Arial" w:hAnsi="Arial" w:cs="Arial"/>
          <w:sz w:val="20"/>
          <w:szCs w:val="20"/>
        </w:rPr>
      </w:pPr>
      <w:hyperlink r:id="rId101" w:history="1">
        <w:r w:rsidR="00133BF2" w:rsidRPr="00F01F4F">
          <w:rPr>
            <w:rStyle w:val="Lienhypertexte"/>
            <w:rFonts w:ascii="Arial" w:hAnsi="Arial" w:cs="Arial"/>
            <w:color w:val="auto"/>
            <w:sz w:val="20"/>
            <w:szCs w:val="20"/>
          </w:rPr>
          <w:t>Vade-mecum relatif au téléphone portable</w:t>
        </w:r>
      </w:hyperlink>
    </w:p>
    <w:p w:rsidR="000A2612" w:rsidRPr="00F01F4F" w:rsidRDefault="000A2612" w:rsidP="009E06A0">
      <w:pPr>
        <w:spacing w:line="240" w:lineRule="exact"/>
        <w:ind w:right="-286"/>
        <w:rPr>
          <w:rFonts w:ascii="Arial" w:hAnsi="Arial" w:cs="Arial"/>
          <w:b/>
          <w:color w:val="222A35" w:themeColor="text2" w:themeShade="80"/>
          <w:szCs w:val="22"/>
        </w:rPr>
      </w:pPr>
      <w:bookmarkStart w:id="11" w:name="_Toc255373582"/>
      <w:bookmarkStart w:id="12" w:name="_Toc257962044"/>
    </w:p>
    <w:p w:rsidR="00A179C8" w:rsidRPr="00F01F4F" w:rsidRDefault="00C6284A" w:rsidP="009E06A0">
      <w:pPr>
        <w:spacing w:line="240" w:lineRule="exact"/>
        <w:ind w:right="-286"/>
        <w:rPr>
          <w:rFonts w:ascii="Arial" w:hAnsi="Arial" w:cs="Arial"/>
          <w:b/>
          <w:color w:val="002060"/>
          <w:szCs w:val="22"/>
        </w:rPr>
      </w:pPr>
      <w:r w:rsidRPr="00F01F4F">
        <w:rPr>
          <w:rFonts w:ascii="Arial" w:hAnsi="Arial" w:cs="Arial"/>
          <w:b/>
          <w:color w:val="002060"/>
          <w:szCs w:val="22"/>
        </w:rPr>
        <w:t>4</w:t>
      </w:r>
      <w:r w:rsidR="00245304" w:rsidRPr="00F01F4F">
        <w:rPr>
          <w:rFonts w:ascii="Arial" w:hAnsi="Arial" w:cs="Arial"/>
          <w:b/>
          <w:color w:val="002060"/>
          <w:szCs w:val="22"/>
        </w:rPr>
        <w:t>.</w:t>
      </w:r>
      <w:r w:rsidR="004265ED" w:rsidRPr="00F01F4F">
        <w:rPr>
          <w:rFonts w:ascii="Arial" w:hAnsi="Arial" w:cs="Arial"/>
          <w:b/>
          <w:color w:val="002060"/>
          <w:szCs w:val="22"/>
        </w:rPr>
        <w:t>6</w:t>
      </w:r>
      <w:r w:rsidR="00245304" w:rsidRPr="00F01F4F">
        <w:rPr>
          <w:rFonts w:ascii="Arial" w:hAnsi="Arial" w:cs="Arial"/>
          <w:b/>
          <w:color w:val="002060"/>
          <w:szCs w:val="22"/>
        </w:rPr>
        <w:t xml:space="preserve"> </w:t>
      </w:r>
      <w:r w:rsidR="00A179C8" w:rsidRPr="00F01F4F">
        <w:rPr>
          <w:rFonts w:ascii="Arial" w:hAnsi="Arial" w:cs="Arial"/>
          <w:b/>
          <w:color w:val="002060"/>
          <w:szCs w:val="22"/>
          <w:u w:val="single"/>
        </w:rPr>
        <w:t>Interdiction de fumer</w:t>
      </w:r>
      <w:bookmarkEnd w:id="11"/>
      <w:bookmarkEnd w:id="12"/>
      <w:r w:rsidR="00A179C8" w:rsidRPr="00F01F4F">
        <w:rPr>
          <w:rFonts w:ascii="Arial" w:hAnsi="Arial" w:cs="Arial"/>
          <w:b/>
          <w:color w:val="002060"/>
          <w:szCs w:val="22"/>
          <w:u w:val="single"/>
        </w:rPr>
        <w:t xml:space="preserve"> et de </w:t>
      </w:r>
      <w:proofErr w:type="spellStart"/>
      <w:r w:rsidR="00A179C8" w:rsidRPr="00F01F4F">
        <w:rPr>
          <w:rFonts w:ascii="Arial" w:hAnsi="Arial" w:cs="Arial"/>
          <w:b/>
          <w:color w:val="002060"/>
          <w:szCs w:val="22"/>
          <w:u w:val="single"/>
        </w:rPr>
        <w:t>vapoter</w:t>
      </w:r>
      <w:proofErr w:type="spellEnd"/>
      <w:r w:rsidR="008C52AB" w:rsidRPr="00F01F4F">
        <w:rPr>
          <w:rFonts w:ascii="Arial" w:hAnsi="Arial" w:cs="Arial"/>
          <w:b/>
          <w:color w:val="002060"/>
          <w:szCs w:val="22"/>
        </w:rPr>
        <w:t> </w:t>
      </w:r>
    </w:p>
    <w:p w:rsidR="00EF7CF4" w:rsidRPr="00F01F4F" w:rsidRDefault="00EF7CF4" w:rsidP="009E06A0">
      <w:pPr>
        <w:spacing w:line="240" w:lineRule="exact"/>
        <w:ind w:right="-286"/>
        <w:rPr>
          <w:rFonts w:ascii="Arial" w:hAnsi="Arial" w:cs="Arial"/>
          <w:color w:val="002060"/>
          <w:sz w:val="20"/>
          <w:szCs w:val="20"/>
        </w:rPr>
      </w:pPr>
    </w:p>
    <w:p w:rsidR="00D458C9" w:rsidRPr="00F01F4F" w:rsidRDefault="00077696" w:rsidP="009E06A0">
      <w:pPr>
        <w:spacing w:line="240" w:lineRule="exact"/>
        <w:ind w:right="-286"/>
        <w:rPr>
          <w:rFonts w:ascii="Arial" w:hAnsi="Arial" w:cs="Arial"/>
          <w:b/>
          <w:sz w:val="20"/>
          <w:szCs w:val="20"/>
        </w:rPr>
      </w:pPr>
      <w:hyperlink r:id="rId102" w:history="1">
        <w:r w:rsidR="00881A07" w:rsidRPr="00F01F4F">
          <w:rPr>
            <w:rStyle w:val="Lienhypertexte"/>
            <w:rFonts w:ascii="Arial" w:hAnsi="Arial" w:cs="Arial"/>
            <w:color w:val="auto"/>
            <w:sz w:val="20"/>
            <w:szCs w:val="20"/>
          </w:rPr>
          <w:t>Art.L3512-8</w:t>
        </w:r>
      </w:hyperlink>
      <w:r w:rsidR="00881A07" w:rsidRPr="00F01F4F">
        <w:rPr>
          <w:rFonts w:ascii="Arial" w:hAnsi="Arial" w:cs="Arial"/>
          <w:sz w:val="20"/>
          <w:szCs w:val="20"/>
        </w:rPr>
        <w:t xml:space="preserve"> et </w:t>
      </w:r>
      <w:hyperlink r:id="rId103" w:history="1">
        <w:r w:rsidR="00881A07" w:rsidRPr="00F01F4F">
          <w:rPr>
            <w:rStyle w:val="Lienhypertexte"/>
            <w:rFonts w:ascii="Arial" w:hAnsi="Arial" w:cs="Arial"/>
            <w:color w:val="auto"/>
            <w:sz w:val="20"/>
            <w:szCs w:val="20"/>
          </w:rPr>
          <w:t>L3512-9</w:t>
        </w:r>
      </w:hyperlink>
      <w:r w:rsidR="00881A07" w:rsidRPr="00F01F4F">
        <w:rPr>
          <w:rFonts w:ascii="Arial" w:hAnsi="Arial" w:cs="Arial"/>
          <w:sz w:val="20"/>
          <w:szCs w:val="20"/>
        </w:rPr>
        <w:t xml:space="preserve"> du code de la santé publique</w:t>
      </w:r>
      <w:r w:rsidR="00D20725" w:rsidRPr="00F01F4F">
        <w:rPr>
          <w:rFonts w:ascii="Arial" w:hAnsi="Arial" w:cs="Arial"/>
          <w:sz w:val="20"/>
          <w:szCs w:val="20"/>
        </w:rPr>
        <w:t xml:space="preserve"> ; </w:t>
      </w:r>
      <w:hyperlink r:id="rId104" w:history="1">
        <w:r w:rsidR="00D20725" w:rsidRPr="00F01F4F">
          <w:rPr>
            <w:rStyle w:val="Lienhypertexte"/>
            <w:rFonts w:ascii="Arial" w:hAnsi="Arial" w:cs="Arial"/>
            <w:color w:val="auto"/>
            <w:sz w:val="20"/>
            <w:szCs w:val="20"/>
          </w:rPr>
          <w:t>ar</w:t>
        </w:r>
        <w:r w:rsidR="00BE195B" w:rsidRPr="00F01F4F">
          <w:rPr>
            <w:rStyle w:val="Lienhypertexte"/>
            <w:rFonts w:ascii="Arial" w:hAnsi="Arial" w:cs="Arial"/>
            <w:color w:val="auto"/>
            <w:sz w:val="20"/>
            <w:szCs w:val="20"/>
          </w:rPr>
          <w:t>t.</w:t>
        </w:r>
        <w:r w:rsidR="00D20725" w:rsidRPr="00F01F4F">
          <w:rPr>
            <w:rStyle w:val="Lienhypertexte"/>
            <w:rFonts w:ascii="Arial" w:hAnsi="Arial" w:cs="Arial"/>
            <w:color w:val="auto"/>
            <w:sz w:val="20"/>
            <w:szCs w:val="20"/>
          </w:rPr>
          <w:t>R3512-2</w:t>
        </w:r>
      </w:hyperlink>
      <w:r w:rsidR="00D20725" w:rsidRPr="00F01F4F">
        <w:rPr>
          <w:rFonts w:ascii="Arial" w:hAnsi="Arial" w:cs="Arial"/>
          <w:sz w:val="20"/>
          <w:szCs w:val="20"/>
        </w:rPr>
        <w:t xml:space="preserve"> </w:t>
      </w:r>
      <w:r w:rsidR="00BE195B" w:rsidRPr="00F01F4F">
        <w:rPr>
          <w:rFonts w:ascii="Arial" w:hAnsi="Arial" w:cs="Arial"/>
          <w:sz w:val="20"/>
          <w:szCs w:val="20"/>
        </w:rPr>
        <w:t xml:space="preserve">et </w:t>
      </w:r>
      <w:hyperlink r:id="rId105" w:history="1">
        <w:r w:rsidR="00BE195B" w:rsidRPr="00F01F4F">
          <w:rPr>
            <w:rStyle w:val="Lienhypertexte"/>
            <w:rFonts w:ascii="Arial" w:hAnsi="Arial" w:cs="Arial"/>
            <w:color w:val="auto"/>
            <w:sz w:val="20"/>
            <w:szCs w:val="20"/>
          </w:rPr>
          <w:t xml:space="preserve">R3512-3 </w:t>
        </w:r>
        <w:r w:rsidR="00D20725" w:rsidRPr="00F01F4F">
          <w:rPr>
            <w:rStyle w:val="Lienhypertexte"/>
            <w:rFonts w:ascii="Arial" w:hAnsi="Arial" w:cs="Arial"/>
            <w:color w:val="auto"/>
            <w:sz w:val="20"/>
            <w:szCs w:val="20"/>
          </w:rPr>
          <w:t>du code de la santé publique</w:t>
        </w:r>
      </w:hyperlink>
      <w:r w:rsidR="00BE195B" w:rsidRPr="00F01F4F">
        <w:rPr>
          <w:rFonts w:ascii="Arial" w:hAnsi="Arial" w:cs="Arial"/>
          <w:sz w:val="20"/>
          <w:szCs w:val="20"/>
        </w:rPr>
        <w:t> ;</w:t>
      </w:r>
    </w:p>
    <w:p w:rsidR="00A179C8" w:rsidRPr="00F01F4F" w:rsidRDefault="00077696" w:rsidP="009E06A0">
      <w:pPr>
        <w:spacing w:line="240" w:lineRule="exact"/>
        <w:ind w:right="-286"/>
        <w:rPr>
          <w:rFonts w:ascii="Arial" w:hAnsi="Arial" w:cs="Arial"/>
          <w:szCs w:val="22"/>
        </w:rPr>
      </w:pPr>
      <w:hyperlink r:id="rId106" w:history="1">
        <w:r w:rsidR="00A179C8" w:rsidRPr="00F01F4F">
          <w:rPr>
            <w:rStyle w:val="Lienhypertexte"/>
            <w:rFonts w:ascii="Arial" w:hAnsi="Arial" w:cs="Arial"/>
            <w:color w:val="auto"/>
            <w:sz w:val="20"/>
            <w:szCs w:val="20"/>
          </w:rPr>
          <w:t>art.D521-17</w:t>
        </w:r>
      </w:hyperlink>
      <w:r w:rsidR="00A179C8" w:rsidRPr="00F01F4F">
        <w:rPr>
          <w:rFonts w:ascii="Arial" w:hAnsi="Arial" w:cs="Arial"/>
          <w:sz w:val="20"/>
          <w:szCs w:val="20"/>
        </w:rPr>
        <w:t xml:space="preserve"> et </w:t>
      </w:r>
      <w:hyperlink r:id="rId107" w:history="1">
        <w:r w:rsidR="00A179C8" w:rsidRPr="00F01F4F">
          <w:rPr>
            <w:rStyle w:val="Lienhypertexte"/>
            <w:rFonts w:ascii="Arial" w:hAnsi="Arial" w:cs="Arial"/>
            <w:color w:val="auto"/>
            <w:sz w:val="20"/>
            <w:szCs w:val="20"/>
          </w:rPr>
          <w:t>art.D521-18 du code de l’éducation </w:t>
        </w:r>
      </w:hyperlink>
      <w:r w:rsidR="00A179C8" w:rsidRPr="00F01F4F">
        <w:rPr>
          <w:rFonts w:ascii="Arial" w:hAnsi="Arial" w:cs="Arial"/>
          <w:sz w:val="20"/>
          <w:szCs w:val="20"/>
        </w:rPr>
        <w:t xml:space="preserve">; </w:t>
      </w:r>
      <w:hyperlink r:id="rId108" w:history="1">
        <w:r w:rsidR="00A179C8" w:rsidRPr="00F01F4F">
          <w:rPr>
            <w:rStyle w:val="Lienhypertexte"/>
            <w:rFonts w:ascii="Arial" w:hAnsi="Arial" w:cs="Arial"/>
            <w:color w:val="auto"/>
            <w:sz w:val="20"/>
            <w:szCs w:val="20"/>
          </w:rPr>
          <w:t>circulaire n°2006-186 du 29 novembre 2006 relative à l’interdiction de fumer pour les personnels et les élèves dans les établissements d’enseignement et de formation</w:t>
        </w:r>
      </w:hyperlink>
    </w:p>
    <w:p w:rsidR="00780B0A" w:rsidRPr="00F01F4F" w:rsidRDefault="00077696" w:rsidP="009E06A0">
      <w:pPr>
        <w:spacing w:line="240" w:lineRule="exact"/>
        <w:ind w:right="-286"/>
        <w:rPr>
          <w:rFonts w:ascii="Arial" w:hAnsi="Arial" w:cs="Arial"/>
          <w:sz w:val="20"/>
          <w:szCs w:val="20"/>
        </w:rPr>
      </w:pPr>
      <w:hyperlink r:id="rId109" w:history="1">
        <w:r w:rsidR="00780B0A" w:rsidRPr="00F01F4F">
          <w:rPr>
            <w:rStyle w:val="Lienhypertexte"/>
            <w:rFonts w:ascii="Arial" w:hAnsi="Arial" w:cs="Arial"/>
            <w:color w:val="auto"/>
            <w:sz w:val="20"/>
            <w:szCs w:val="20"/>
          </w:rPr>
          <w:t>Art.L3513-6</w:t>
        </w:r>
        <w:r w:rsidR="00BF73AB" w:rsidRPr="00F01F4F">
          <w:rPr>
            <w:rStyle w:val="Lienhypertexte"/>
            <w:rFonts w:ascii="Arial" w:hAnsi="Arial" w:cs="Arial"/>
            <w:color w:val="auto"/>
            <w:sz w:val="20"/>
            <w:szCs w:val="20"/>
          </w:rPr>
          <w:t xml:space="preserve"> du code de la santé publique</w:t>
        </w:r>
      </w:hyperlink>
      <w:r w:rsidR="00F52FD2" w:rsidRPr="00F01F4F">
        <w:rPr>
          <w:rFonts w:ascii="Arial" w:hAnsi="Arial" w:cs="Arial"/>
          <w:sz w:val="20"/>
          <w:szCs w:val="20"/>
        </w:rPr>
        <w:t xml:space="preserve"> ; </w:t>
      </w:r>
      <w:hyperlink r:id="rId110" w:history="1">
        <w:r w:rsidR="00F52FD2" w:rsidRPr="00F01F4F">
          <w:rPr>
            <w:rStyle w:val="Lienhypertexte"/>
            <w:rFonts w:ascii="Arial" w:hAnsi="Arial" w:cs="Arial"/>
            <w:color w:val="auto"/>
            <w:sz w:val="20"/>
            <w:szCs w:val="20"/>
          </w:rPr>
          <w:t>art.R3513-2 </w:t>
        </w:r>
      </w:hyperlink>
      <w:r w:rsidR="00F52FD2" w:rsidRPr="00F01F4F">
        <w:rPr>
          <w:rFonts w:ascii="Arial" w:hAnsi="Arial" w:cs="Arial"/>
          <w:sz w:val="20"/>
          <w:szCs w:val="20"/>
        </w:rPr>
        <w:t xml:space="preserve">; </w:t>
      </w:r>
      <w:hyperlink r:id="rId111" w:history="1">
        <w:r w:rsidR="00F52FD2" w:rsidRPr="00F01F4F">
          <w:rPr>
            <w:rStyle w:val="Lienhypertexte"/>
            <w:rFonts w:ascii="Arial" w:hAnsi="Arial" w:cs="Arial"/>
            <w:color w:val="auto"/>
            <w:sz w:val="20"/>
            <w:szCs w:val="20"/>
          </w:rPr>
          <w:t>R3513-3 </w:t>
        </w:r>
      </w:hyperlink>
      <w:r w:rsidR="00F52FD2" w:rsidRPr="00F01F4F">
        <w:rPr>
          <w:rFonts w:ascii="Arial" w:hAnsi="Arial" w:cs="Arial"/>
          <w:sz w:val="20"/>
          <w:szCs w:val="20"/>
        </w:rPr>
        <w:t xml:space="preserve"> du code de la santé publique </w:t>
      </w:r>
    </w:p>
    <w:p w:rsidR="00A179C8" w:rsidRPr="00F01F4F" w:rsidRDefault="00A179C8" w:rsidP="009E06A0">
      <w:pPr>
        <w:spacing w:line="240" w:lineRule="exact"/>
        <w:ind w:right="-286"/>
        <w:rPr>
          <w:rFonts w:ascii="Arial" w:hAnsi="Arial" w:cs="Arial"/>
          <w:b/>
          <w:szCs w:val="22"/>
        </w:rPr>
      </w:pPr>
    </w:p>
    <w:p w:rsidR="00A179C8" w:rsidRPr="00F01F4F" w:rsidRDefault="00A179C8" w:rsidP="009E06A0">
      <w:pPr>
        <w:spacing w:line="240" w:lineRule="exact"/>
        <w:ind w:right="-286"/>
        <w:rPr>
          <w:rFonts w:ascii="Arial" w:hAnsi="Arial" w:cs="Arial"/>
          <w:sz w:val="20"/>
          <w:szCs w:val="20"/>
        </w:rPr>
      </w:pPr>
      <w:r w:rsidRPr="00F01F4F">
        <w:rPr>
          <w:rFonts w:ascii="Arial" w:hAnsi="Arial" w:cs="Arial"/>
          <w:sz w:val="20"/>
          <w:szCs w:val="20"/>
        </w:rPr>
        <w:t xml:space="preserve">L’interdiction de fumer </w:t>
      </w:r>
      <w:r w:rsidR="00B0448B" w:rsidRPr="00F01F4F">
        <w:rPr>
          <w:rFonts w:ascii="Arial" w:hAnsi="Arial" w:cs="Arial"/>
          <w:sz w:val="20"/>
          <w:szCs w:val="20"/>
        </w:rPr>
        <w:t>concerne</w:t>
      </w:r>
      <w:r w:rsidRPr="00F01F4F">
        <w:rPr>
          <w:rFonts w:ascii="Arial" w:hAnsi="Arial" w:cs="Arial"/>
          <w:sz w:val="20"/>
          <w:szCs w:val="20"/>
        </w:rPr>
        <w:t xml:space="preserve"> tous les locaux fermés et ouverts des écoles, aux espaces non couverts y compris en dehors de la fréquentation des élèves. </w:t>
      </w:r>
    </w:p>
    <w:p w:rsidR="00A179C8" w:rsidRPr="00F01F4F" w:rsidRDefault="00A179C8" w:rsidP="009E06A0">
      <w:pPr>
        <w:spacing w:line="240" w:lineRule="exact"/>
        <w:ind w:right="-286"/>
        <w:rPr>
          <w:rFonts w:ascii="Arial" w:hAnsi="Arial" w:cs="Arial"/>
          <w:sz w:val="20"/>
          <w:szCs w:val="20"/>
          <w:u w:val="single"/>
        </w:rPr>
      </w:pPr>
    </w:p>
    <w:p w:rsidR="00A179C8" w:rsidRPr="00F01F4F" w:rsidRDefault="00A179C8" w:rsidP="009E06A0">
      <w:pPr>
        <w:spacing w:line="240" w:lineRule="exact"/>
        <w:ind w:right="-286"/>
        <w:rPr>
          <w:rFonts w:ascii="Arial" w:hAnsi="Arial" w:cs="Arial"/>
          <w:sz w:val="20"/>
          <w:szCs w:val="20"/>
        </w:rPr>
      </w:pPr>
      <w:r w:rsidRPr="00F01F4F">
        <w:rPr>
          <w:rFonts w:ascii="Arial" w:hAnsi="Arial" w:cs="Arial"/>
          <w:sz w:val="20"/>
          <w:szCs w:val="20"/>
        </w:rPr>
        <w:t>L’usage de la cigarette électronique (</w:t>
      </w:r>
      <w:proofErr w:type="spellStart"/>
      <w:r w:rsidRPr="00F01F4F">
        <w:rPr>
          <w:rFonts w:ascii="Arial" w:hAnsi="Arial" w:cs="Arial"/>
          <w:sz w:val="20"/>
          <w:szCs w:val="20"/>
        </w:rPr>
        <w:t>vapotage</w:t>
      </w:r>
      <w:proofErr w:type="spellEnd"/>
      <w:r w:rsidRPr="00F01F4F">
        <w:rPr>
          <w:rFonts w:ascii="Arial" w:hAnsi="Arial" w:cs="Arial"/>
          <w:sz w:val="20"/>
          <w:szCs w:val="20"/>
        </w:rPr>
        <w:t>) est interdit dans les établissements scolaires et les établissements destinés à l'accueil, à la formation et à l'hébergement des mineurs, les moyens de transport collectif fermés, les lieux de travail fermés et couverts à usage collectif.</w:t>
      </w:r>
    </w:p>
    <w:p w:rsidR="00312A44" w:rsidRPr="00F01F4F" w:rsidRDefault="00312A44" w:rsidP="009E06A0">
      <w:pPr>
        <w:spacing w:line="240" w:lineRule="exact"/>
        <w:ind w:right="-286"/>
        <w:rPr>
          <w:rFonts w:ascii="Arial" w:hAnsi="Arial" w:cs="Arial"/>
          <w:color w:val="222A35" w:themeColor="text2" w:themeShade="80"/>
          <w:sz w:val="20"/>
          <w:szCs w:val="20"/>
        </w:rPr>
      </w:pPr>
    </w:p>
    <w:p w:rsidR="00312A44" w:rsidRPr="00F01F4F" w:rsidRDefault="00C6284A" w:rsidP="009E06A0">
      <w:pPr>
        <w:spacing w:line="240" w:lineRule="exact"/>
        <w:ind w:right="-286"/>
        <w:rPr>
          <w:rFonts w:ascii="Arial" w:hAnsi="Arial" w:cs="Arial"/>
          <w:b/>
          <w:color w:val="002060"/>
          <w:szCs w:val="22"/>
        </w:rPr>
      </w:pPr>
      <w:r w:rsidRPr="00F01F4F">
        <w:rPr>
          <w:rFonts w:ascii="Arial" w:hAnsi="Arial" w:cs="Arial"/>
          <w:b/>
          <w:color w:val="002060"/>
          <w:szCs w:val="22"/>
        </w:rPr>
        <w:t>4</w:t>
      </w:r>
      <w:r w:rsidR="00E2419F" w:rsidRPr="00F01F4F">
        <w:rPr>
          <w:rFonts w:ascii="Arial" w:hAnsi="Arial" w:cs="Arial"/>
          <w:b/>
          <w:color w:val="002060"/>
          <w:szCs w:val="22"/>
        </w:rPr>
        <w:t>.</w:t>
      </w:r>
      <w:r w:rsidR="00311ABF" w:rsidRPr="00F01F4F">
        <w:rPr>
          <w:rFonts w:ascii="Arial" w:hAnsi="Arial" w:cs="Arial"/>
          <w:b/>
          <w:color w:val="002060"/>
          <w:szCs w:val="22"/>
        </w:rPr>
        <w:t>7</w:t>
      </w:r>
      <w:r w:rsidR="00E2419F" w:rsidRPr="00F01F4F">
        <w:rPr>
          <w:rFonts w:ascii="Arial" w:hAnsi="Arial" w:cs="Arial"/>
          <w:b/>
          <w:color w:val="002060"/>
          <w:szCs w:val="22"/>
        </w:rPr>
        <w:t xml:space="preserve"> </w:t>
      </w:r>
      <w:r w:rsidR="00312A44" w:rsidRPr="00F01F4F">
        <w:rPr>
          <w:rFonts w:ascii="Arial" w:hAnsi="Arial" w:cs="Arial"/>
          <w:b/>
          <w:color w:val="002060"/>
          <w:szCs w:val="22"/>
          <w:u w:val="single"/>
        </w:rPr>
        <w:t xml:space="preserve">Interdiction des distributeurs automatiques de boisson et des boissons </w:t>
      </w:r>
      <w:r w:rsidR="00102577" w:rsidRPr="00F01F4F">
        <w:rPr>
          <w:rFonts w:ascii="Arial" w:hAnsi="Arial" w:cs="Arial"/>
          <w:b/>
          <w:color w:val="002060"/>
          <w:szCs w:val="22"/>
          <w:u w:val="single"/>
        </w:rPr>
        <w:t>énergisantes</w:t>
      </w:r>
      <w:r w:rsidR="00F84907" w:rsidRPr="00F01F4F">
        <w:rPr>
          <w:rFonts w:ascii="Arial" w:hAnsi="Arial" w:cs="Arial"/>
          <w:b/>
          <w:color w:val="002060"/>
          <w:szCs w:val="22"/>
        </w:rPr>
        <w:t> </w:t>
      </w:r>
    </w:p>
    <w:p w:rsidR="00312A44" w:rsidRPr="00F01F4F" w:rsidRDefault="00312A44" w:rsidP="009E06A0">
      <w:pPr>
        <w:spacing w:line="240" w:lineRule="exact"/>
        <w:ind w:right="-286"/>
        <w:rPr>
          <w:rFonts w:ascii="Arial" w:hAnsi="Arial" w:cs="Arial"/>
          <w:color w:val="222A35" w:themeColor="text2" w:themeShade="80"/>
          <w:sz w:val="20"/>
          <w:szCs w:val="20"/>
        </w:rPr>
      </w:pPr>
    </w:p>
    <w:p w:rsidR="00312A44" w:rsidRPr="00F01F4F" w:rsidRDefault="00312A44" w:rsidP="009E06A0">
      <w:pPr>
        <w:spacing w:line="240" w:lineRule="exact"/>
        <w:ind w:right="-286"/>
        <w:rPr>
          <w:rFonts w:ascii="Arial" w:hAnsi="Arial" w:cs="Arial"/>
          <w:sz w:val="20"/>
          <w:szCs w:val="20"/>
        </w:rPr>
      </w:pPr>
      <w:r w:rsidRPr="00F01F4F">
        <w:rPr>
          <w:rFonts w:ascii="Arial" w:hAnsi="Arial" w:cs="Arial"/>
          <w:sz w:val="20"/>
          <w:szCs w:val="20"/>
        </w:rPr>
        <w:t>Les distributeurs automatiques de boissons et de produits alimentaires payants et accessibles aux élèves sont interdits dans les établissements scolaires (</w:t>
      </w:r>
      <w:hyperlink r:id="rId112" w:history="1">
        <w:r w:rsidRPr="00F01F4F">
          <w:rPr>
            <w:rStyle w:val="Lienhypertexte"/>
            <w:rFonts w:ascii="Arial" w:hAnsi="Arial" w:cs="Arial"/>
            <w:color w:val="auto"/>
            <w:sz w:val="20"/>
            <w:szCs w:val="20"/>
          </w:rPr>
          <w:t>Art.30 de la loi n°2004-806 du 9 août 2004 relative à la politique de santé publique</w:t>
        </w:r>
      </w:hyperlink>
      <w:r w:rsidRPr="00F01F4F">
        <w:rPr>
          <w:rFonts w:ascii="Arial" w:hAnsi="Arial" w:cs="Arial"/>
          <w:sz w:val="20"/>
          <w:szCs w:val="20"/>
        </w:rPr>
        <w:t xml:space="preserve">). </w:t>
      </w:r>
    </w:p>
    <w:p w:rsidR="00312A44" w:rsidRPr="00F01F4F" w:rsidRDefault="00312A44" w:rsidP="009E06A0">
      <w:pPr>
        <w:spacing w:line="240" w:lineRule="exact"/>
        <w:ind w:right="-286"/>
        <w:rPr>
          <w:rFonts w:ascii="Arial" w:hAnsi="Arial" w:cs="Arial"/>
          <w:sz w:val="20"/>
          <w:szCs w:val="20"/>
        </w:rPr>
      </w:pPr>
      <w:r w:rsidRPr="00F01F4F">
        <w:rPr>
          <w:rFonts w:ascii="Arial" w:hAnsi="Arial" w:cs="Arial"/>
          <w:sz w:val="20"/>
          <w:szCs w:val="20"/>
        </w:rPr>
        <w:t>Il est également interdit de consommer des boissons énergisantes à l’intérieur des établissements scolaires (</w:t>
      </w:r>
      <w:hyperlink r:id="rId113" w:history="1">
        <w:r w:rsidRPr="00F01F4F">
          <w:rPr>
            <w:rStyle w:val="Lienhypertexte"/>
            <w:rFonts w:ascii="Arial" w:hAnsi="Arial" w:cs="Arial"/>
            <w:color w:val="auto"/>
            <w:sz w:val="20"/>
            <w:szCs w:val="20"/>
          </w:rPr>
          <w:t>circulaire n°2008-090 du 11 juillet 2008 relative à l’interdiction de boissons énergisantes dans les établissements scolaires</w:t>
        </w:r>
      </w:hyperlink>
      <w:r w:rsidRPr="00F01F4F">
        <w:rPr>
          <w:rFonts w:ascii="Arial" w:hAnsi="Arial" w:cs="Arial"/>
          <w:sz w:val="20"/>
          <w:szCs w:val="20"/>
        </w:rPr>
        <w:t xml:space="preserve">). </w:t>
      </w:r>
    </w:p>
    <w:p w:rsidR="00312A44" w:rsidRPr="00F01F4F" w:rsidRDefault="00312A44" w:rsidP="009E06A0">
      <w:pPr>
        <w:spacing w:line="240" w:lineRule="exact"/>
        <w:ind w:right="-286"/>
        <w:rPr>
          <w:rFonts w:ascii="Arial" w:hAnsi="Arial" w:cs="Arial"/>
          <w:sz w:val="20"/>
          <w:szCs w:val="20"/>
        </w:rPr>
      </w:pPr>
    </w:p>
    <w:p w:rsidR="00312A44" w:rsidRPr="00F01F4F" w:rsidRDefault="00312A44" w:rsidP="009E06A0">
      <w:pPr>
        <w:spacing w:line="240" w:lineRule="exact"/>
        <w:ind w:right="-286"/>
        <w:rPr>
          <w:rFonts w:ascii="Arial" w:hAnsi="Arial" w:cs="Arial"/>
          <w:sz w:val="20"/>
          <w:szCs w:val="20"/>
        </w:rPr>
      </w:pPr>
      <w:r w:rsidRPr="00F01F4F">
        <w:rPr>
          <w:rFonts w:ascii="Arial" w:hAnsi="Arial" w:cs="Arial"/>
          <w:sz w:val="20"/>
          <w:szCs w:val="20"/>
        </w:rPr>
        <w:t xml:space="preserve">Le règlement intérieur de l'école doit prévoir une liste de matériels ou objets dont l'introduction à l'école est prohibée notamment pour des raisons d’hygiène et de sécurité (les cutters sont strictement interdits). </w:t>
      </w:r>
    </w:p>
    <w:p w:rsidR="00312A44" w:rsidRPr="00F01F4F" w:rsidRDefault="00312A44" w:rsidP="009E06A0">
      <w:pPr>
        <w:spacing w:line="240" w:lineRule="exact"/>
        <w:ind w:right="-286"/>
        <w:rPr>
          <w:rFonts w:ascii="Arial" w:hAnsi="Arial" w:cs="Arial"/>
          <w:sz w:val="20"/>
          <w:szCs w:val="20"/>
        </w:rPr>
      </w:pPr>
    </w:p>
    <w:p w:rsidR="006F79B1" w:rsidRPr="00F01F4F" w:rsidRDefault="00C6284A" w:rsidP="009E06A0">
      <w:pPr>
        <w:spacing w:line="240" w:lineRule="exact"/>
        <w:ind w:right="-286"/>
        <w:rPr>
          <w:rFonts w:ascii="Arial" w:hAnsi="Arial" w:cs="Arial"/>
          <w:b/>
          <w:color w:val="002060"/>
          <w:szCs w:val="22"/>
          <w:u w:val="single"/>
        </w:rPr>
      </w:pPr>
      <w:r w:rsidRPr="00F01F4F">
        <w:rPr>
          <w:rFonts w:ascii="Arial" w:hAnsi="Arial" w:cs="Arial"/>
          <w:b/>
          <w:color w:val="002060"/>
          <w:szCs w:val="22"/>
        </w:rPr>
        <w:t>4</w:t>
      </w:r>
      <w:r w:rsidR="006763DC" w:rsidRPr="00F01F4F">
        <w:rPr>
          <w:rFonts w:ascii="Arial" w:hAnsi="Arial" w:cs="Arial"/>
          <w:b/>
          <w:color w:val="002060"/>
          <w:szCs w:val="22"/>
        </w:rPr>
        <w:t>.</w:t>
      </w:r>
      <w:r w:rsidR="00311ABF" w:rsidRPr="00F01F4F">
        <w:rPr>
          <w:rFonts w:ascii="Arial" w:hAnsi="Arial" w:cs="Arial"/>
          <w:b/>
          <w:color w:val="002060"/>
          <w:szCs w:val="22"/>
        </w:rPr>
        <w:t>8</w:t>
      </w:r>
      <w:r w:rsidR="006763DC" w:rsidRPr="00F01F4F">
        <w:rPr>
          <w:rFonts w:ascii="Arial" w:hAnsi="Arial" w:cs="Arial"/>
          <w:b/>
          <w:color w:val="002060"/>
          <w:szCs w:val="22"/>
        </w:rPr>
        <w:t xml:space="preserve"> </w:t>
      </w:r>
      <w:r w:rsidR="006F79B1" w:rsidRPr="00F01F4F">
        <w:rPr>
          <w:rFonts w:ascii="Arial" w:hAnsi="Arial" w:cs="Arial"/>
          <w:b/>
          <w:color w:val="002060"/>
          <w:szCs w:val="22"/>
          <w:u w:val="single"/>
        </w:rPr>
        <w:t>Droit à l’image</w:t>
      </w:r>
      <w:r w:rsidR="00976C84" w:rsidRPr="00F01F4F">
        <w:rPr>
          <w:rFonts w:ascii="Arial" w:hAnsi="Arial" w:cs="Arial"/>
          <w:b/>
          <w:color w:val="002060"/>
          <w:szCs w:val="22"/>
        </w:rPr>
        <w:t> </w:t>
      </w:r>
    </w:p>
    <w:p w:rsidR="00976C84" w:rsidRPr="00F01F4F" w:rsidRDefault="00976C84" w:rsidP="009E06A0">
      <w:pPr>
        <w:spacing w:line="240" w:lineRule="exact"/>
        <w:ind w:right="-286"/>
        <w:rPr>
          <w:rFonts w:ascii="Arial" w:hAnsi="Arial" w:cs="Arial"/>
          <w:b/>
          <w:color w:val="222A35" w:themeColor="text2" w:themeShade="80"/>
          <w:szCs w:val="22"/>
          <w:u w:val="single"/>
        </w:rPr>
      </w:pPr>
    </w:p>
    <w:p w:rsidR="003A62A7" w:rsidRPr="00F01F4F" w:rsidRDefault="00F10F5C" w:rsidP="009E06A0">
      <w:pPr>
        <w:spacing w:line="240" w:lineRule="exact"/>
        <w:ind w:right="-286"/>
        <w:rPr>
          <w:rFonts w:ascii="Arial" w:hAnsi="Arial" w:cs="Arial"/>
          <w:sz w:val="20"/>
          <w:szCs w:val="20"/>
        </w:rPr>
      </w:pPr>
      <w:r w:rsidRPr="00F01F4F">
        <w:rPr>
          <w:rFonts w:ascii="Arial" w:hAnsi="Arial" w:cs="Arial"/>
          <w:sz w:val="20"/>
          <w:szCs w:val="20"/>
        </w:rPr>
        <w:t>S’agissant de mineurs, toute prise de vue nécessite l’autorisation expresse des titulaires de l’autorité parentale</w:t>
      </w:r>
      <w:r w:rsidR="00747F9C" w:rsidRPr="00F01F4F">
        <w:rPr>
          <w:rFonts w:ascii="Arial" w:hAnsi="Arial" w:cs="Arial"/>
          <w:sz w:val="20"/>
          <w:szCs w:val="20"/>
        </w:rPr>
        <w:t>. La diffusion électronique d’un fichier de photos d’élèves et autres données relatives aux élèves, qui constitue un traitement automatisé d’informations nominatives, est soumise à la procédure prévue par la loi n°78-17 du 6 janvier 1978 relative à l’informatique, aux fichiers et aux libertés</w:t>
      </w:r>
      <w:r w:rsidR="003A62A7" w:rsidRPr="00F01F4F">
        <w:rPr>
          <w:rFonts w:ascii="Arial" w:hAnsi="Arial" w:cs="Arial"/>
          <w:sz w:val="20"/>
          <w:szCs w:val="20"/>
        </w:rPr>
        <w:t xml:space="preserve">, modifiée notamment par la loi n°2018-493 du 20 juin 2018 relative à la protection des données personnelles et par </w:t>
      </w:r>
      <w:hyperlink r:id="rId114" w:history="1">
        <w:r w:rsidR="003A62A7" w:rsidRPr="00F01F4F">
          <w:rPr>
            <w:rStyle w:val="Lienhypertexte"/>
            <w:rFonts w:ascii="Arial" w:hAnsi="Arial" w:cs="Arial"/>
            <w:color w:val="auto"/>
            <w:sz w:val="20"/>
            <w:szCs w:val="20"/>
          </w:rPr>
          <w:t>le règlement n°2016/679, dit règlement général sur la protection des données (RGPD)</w:t>
        </w:r>
      </w:hyperlink>
      <w:r w:rsidR="003A62A7" w:rsidRPr="00F01F4F">
        <w:rPr>
          <w:rFonts w:ascii="Arial" w:hAnsi="Arial" w:cs="Arial"/>
          <w:sz w:val="20"/>
          <w:szCs w:val="20"/>
        </w:rPr>
        <w:t>.</w:t>
      </w:r>
    </w:p>
    <w:p w:rsidR="00AF1E8C" w:rsidRPr="00F01F4F" w:rsidRDefault="001322F7" w:rsidP="009E06A0">
      <w:pPr>
        <w:spacing w:line="240" w:lineRule="exact"/>
        <w:ind w:right="-286"/>
        <w:rPr>
          <w:rFonts w:ascii="Arial" w:hAnsi="Arial" w:cs="Arial"/>
          <w:sz w:val="20"/>
          <w:szCs w:val="20"/>
        </w:rPr>
      </w:pPr>
      <w:r w:rsidRPr="00F01F4F">
        <w:rPr>
          <w:rFonts w:ascii="Arial" w:hAnsi="Arial" w:cs="Arial"/>
          <w:sz w:val="20"/>
          <w:szCs w:val="20"/>
        </w:rPr>
        <w:t xml:space="preserve">Concernant la pratique de la photographie scolaire, il convient de respecter les dispositions de la </w:t>
      </w:r>
      <w:hyperlink r:id="rId115" w:history="1">
        <w:r w:rsidR="00AF1E8C" w:rsidRPr="00F01F4F">
          <w:rPr>
            <w:rStyle w:val="Lienhypertexte"/>
            <w:rFonts w:ascii="Arial" w:hAnsi="Arial" w:cs="Arial"/>
            <w:color w:val="auto"/>
            <w:sz w:val="20"/>
            <w:szCs w:val="20"/>
          </w:rPr>
          <w:t>circulaire n°2003-091 du 5 juin 2003 relative à la photographie scolaire</w:t>
        </w:r>
      </w:hyperlink>
      <w:r w:rsidR="00AF1E8C" w:rsidRPr="00F01F4F">
        <w:rPr>
          <w:rFonts w:ascii="Arial" w:hAnsi="Arial" w:cs="Arial"/>
          <w:sz w:val="20"/>
          <w:szCs w:val="20"/>
        </w:rPr>
        <w:t>.</w:t>
      </w:r>
      <w:r w:rsidR="007E3F8E" w:rsidRPr="00F01F4F">
        <w:rPr>
          <w:rFonts w:ascii="Arial" w:hAnsi="Arial" w:cs="Arial"/>
          <w:sz w:val="20"/>
          <w:szCs w:val="20"/>
        </w:rPr>
        <w:t xml:space="preserve"> </w:t>
      </w:r>
    </w:p>
    <w:p w:rsidR="003D7466" w:rsidRPr="00F01F4F" w:rsidRDefault="00AF1E8C" w:rsidP="009E06A0">
      <w:pPr>
        <w:spacing w:line="240" w:lineRule="exact"/>
        <w:ind w:right="-286"/>
        <w:rPr>
          <w:rFonts w:ascii="Arial" w:hAnsi="Arial" w:cs="Arial"/>
          <w:sz w:val="20"/>
          <w:szCs w:val="20"/>
        </w:rPr>
      </w:pPr>
      <w:r w:rsidRPr="00F01F4F">
        <w:rPr>
          <w:rFonts w:ascii="Arial" w:hAnsi="Arial" w:cs="Arial"/>
          <w:sz w:val="20"/>
          <w:szCs w:val="20"/>
        </w:rPr>
        <w:t>Les photographies de classes peuvent être autorisées par le directeur d’école dans le cadre du code de bonne conduite</w:t>
      </w:r>
      <w:r w:rsidR="003D7466" w:rsidRPr="00F01F4F">
        <w:rPr>
          <w:rFonts w:ascii="Arial" w:hAnsi="Arial" w:cs="Arial"/>
          <w:sz w:val="20"/>
          <w:szCs w:val="20"/>
        </w:rPr>
        <w:t xml:space="preserve"> de photographe professionnel en milieu scolaire annexé à la circulaire.</w:t>
      </w:r>
    </w:p>
    <w:p w:rsidR="00F10F5C" w:rsidRPr="00F01F4F" w:rsidRDefault="003D7466" w:rsidP="009E06A0">
      <w:pPr>
        <w:spacing w:line="240" w:lineRule="exact"/>
        <w:ind w:right="-286"/>
        <w:rPr>
          <w:rFonts w:ascii="Arial" w:hAnsi="Arial" w:cs="Arial"/>
          <w:sz w:val="20"/>
          <w:szCs w:val="20"/>
        </w:rPr>
      </w:pPr>
      <w:r w:rsidRPr="00F01F4F">
        <w:rPr>
          <w:rFonts w:ascii="Arial" w:hAnsi="Arial" w:cs="Arial"/>
          <w:sz w:val="20"/>
          <w:szCs w:val="20"/>
        </w:rPr>
        <w:t>L’intervention du photographe dans l’école doit être autorisée par le directeur</w:t>
      </w:r>
      <w:r w:rsidR="001D49B9" w:rsidRPr="00F01F4F">
        <w:rPr>
          <w:rFonts w:ascii="Arial" w:hAnsi="Arial" w:cs="Arial"/>
          <w:sz w:val="20"/>
          <w:szCs w:val="20"/>
        </w:rPr>
        <w:t xml:space="preserve"> après discussion en conseil des maîtres. Une autorisation annuelle sera demandée aux parents pour une seule séance de photographie scolaire. Toute autre prise de vue supplémentaire nécessitera l’autorisation expresse des personnes détentrices de l’autorité parentale.</w:t>
      </w:r>
      <w:r w:rsidR="00BF18FE" w:rsidRPr="00F01F4F">
        <w:rPr>
          <w:rFonts w:ascii="Arial" w:hAnsi="Arial" w:cs="Arial"/>
          <w:sz w:val="20"/>
          <w:szCs w:val="20"/>
        </w:rPr>
        <w:t xml:space="preserve"> </w:t>
      </w:r>
      <w:r w:rsidR="001D49B9" w:rsidRPr="00F01F4F">
        <w:rPr>
          <w:rFonts w:ascii="Arial" w:hAnsi="Arial" w:cs="Arial"/>
          <w:sz w:val="20"/>
          <w:szCs w:val="20"/>
        </w:rPr>
        <w:t>Il doit être clairement précisé que l’autorisation ainsi donnée ne vaut pas engagement d’achat.</w:t>
      </w:r>
      <w:r w:rsidRPr="00F01F4F">
        <w:rPr>
          <w:rFonts w:ascii="Arial" w:hAnsi="Arial" w:cs="Arial"/>
          <w:sz w:val="20"/>
          <w:szCs w:val="20"/>
        </w:rPr>
        <w:t xml:space="preserve"> </w:t>
      </w:r>
      <w:r w:rsidR="00747F9C" w:rsidRPr="00F01F4F">
        <w:rPr>
          <w:rFonts w:ascii="Arial" w:hAnsi="Arial" w:cs="Arial"/>
          <w:sz w:val="20"/>
          <w:szCs w:val="20"/>
        </w:rPr>
        <w:t xml:space="preserve">   </w:t>
      </w:r>
      <w:r w:rsidR="00F10F5C" w:rsidRPr="00F01F4F">
        <w:rPr>
          <w:rFonts w:ascii="Arial" w:hAnsi="Arial" w:cs="Arial"/>
          <w:sz w:val="20"/>
          <w:szCs w:val="20"/>
        </w:rPr>
        <w:t xml:space="preserve">  </w:t>
      </w:r>
    </w:p>
    <w:p w:rsidR="00437F80" w:rsidRPr="00F01F4F" w:rsidRDefault="00437F80" w:rsidP="009E06A0">
      <w:pPr>
        <w:spacing w:line="240" w:lineRule="exact"/>
        <w:ind w:right="-286"/>
        <w:rPr>
          <w:rFonts w:ascii="Arial" w:hAnsi="Arial" w:cs="Arial"/>
          <w:sz w:val="20"/>
          <w:szCs w:val="20"/>
        </w:rPr>
      </w:pPr>
    </w:p>
    <w:p w:rsidR="00976C84" w:rsidRPr="00F01F4F" w:rsidRDefault="00C6284A" w:rsidP="009E06A0">
      <w:pPr>
        <w:spacing w:line="240" w:lineRule="exact"/>
        <w:ind w:right="-286"/>
        <w:rPr>
          <w:rFonts w:ascii="Arial" w:hAnsi="Arial" w:cs="Arial"/>
          <w:color w:val="002060"/>
          <w:szCs w:val="22"/>
        </w:rPr>
      </w:pPr>
      <w:r w:rsidRPr="00F01F4F">
        <w:rPr>
          <w:rFonts w:ascii="Arial" w:hAnsi="Arial" w:cs="Arial"/>
          <w:b/>
          <w:color w:val="002060"/>
          <w:szCs w:val="22"/>
        </w:rPr>
        <w:t>4</w:t>
      </w:r>
      <w:r w:rsidR="006763DC" w:rsidRPr="00F01F4F">
        <w:rPr>
          <w:rFonts w:ascii="Arial" w:hAnsi="Arial" w:cs="Arial"/>
          <w:b/>
          <w:color w:val="002060"/>
          <w:szCs w:val="22"/>
        </w:rPr>
        <w:t>.</w:t>
      </w:r>
      <w:r w:rsidR="00311ABF" w:rsidRPr="00F01F4F">
        <w:rPr>
          <w:rFonts w:ascii="Arial" w:hAnsi="Arial" w:cs="Arial"/>
          <w:b/>
          <w:color w:val="002060"/>
          <w:szCs w:val="22"/>
        </w:rPr>
        <w:t>9</w:t>
      </w:r>
      <w:r w:rsidR="006763DC" w:rsidRPr="00F01F4F">
        <w:rPr>
          <w:rFonts w:ascii="Arial" w:hAnsi="Arial" w:cs="Arial"/>
          <w:b/>
          <w:color w:val="002060"/>
          <w:szCs w:val="22"/>
        </w:rPr>
        <w:t xml:space="preserve"> </w:t>
      </w:r>
      <w:r w:rsidR="00106767" w:rsidRPr="00F01F4F">
        <w:rPr>
          <w:rFonts w:ascii="Arial" w:hAnsi="Arial" w:cs="Arial"/>
          <w:b/>
          <w:color w:val="002060"/>
          <w:szCs w:val="22"/>
          <w:u w:val="single"/>
        </w:rPr>
        <w:t>Utilisation des technologies de l’information</w:t>
      </w:r>
      <w:r w:rsidR="00FF67A1" w:rsidRPr="00F01F4F">
        <w:rPr>
          <w:rFonts w:ascii="Arial" w:hAnsi="Arial" w:cs="Arial"/>
          <w:b/>
          <w:color w:val="002060"/>
          <w:szCs w:val="22"/>
          <w:u w:val="single"/>
        </w:rPr>
        <w:t>,</w:t>
      </w:r>
      <w:r w:rsidR="00106767" w:rsidRPr="00F01F4F">
        <w:rPr>
          <w:rFonts w:ascii="Arial" w:hAnsi="Arial" w:cs="Arial"/>
          <w:b/>
          <w:color w:val="002060"/>
          <w:szCs w:val="22"/>
          <w:u w:val="single"/>
        </w:rPr>
        <w:t xml:space="preserve"> de la communication et de l’Internet</w:t>
      </w:r>
      <w:r w:rsidR="00976C84" w:rsidRPr="00F01F4F">
        <w:rPr>
          <w:rFonts w:ascii="Arial" w:hAnsi="Arial" w:cs="Arial"/>
          <w:b/>
          <w:color w:val="002060"/>
          <w:szCs w:val="22"/>
        </w:rPr>
        <w:t> </w:t>
      </w:r>
    </w:p>
    <w:p w:rsidR="008027B5" w:rsidRPr="00F01F4F" w:rsidRDefault="008027B5" w:rsidP="009E06A0">
      <w:pPr>
        <w:spacing w:line="240" w:lineRule="exact"/>
        <w:ind w:right="-286"/>
        <w:rPr>
          <w:rFonts w:ascii="Arial" w:hAnsi="Arial" w:cs="Arial"/>
          <w:color w:val="222A35" w:themeColor="text2" w:themeShade="80"/>
        </w:rPr>
      </w:pPr>
    </w:p>
    <w:p w:rsidR="00106767" w:rsidRPr="00F01F4F" w:rsidRDefault="00077696" w:rsidP="009E06A0">
      <w:pPr>
        <w:spacing w:line="240" w:lineRule="exact"/>
        <w:ind w:right="-286"/>
        <w:rPr>
          <w:rFonts w:ascii="Arial" w:hAnsi="Arial" w:cs="Arial"/>
          <w:sz w:val="20"/>
          <w:szCs w:val="20"/>
        </w:rPr>
      </w:pPr>
      <w:hyperlink r:id="rId116" w:history="1">
        <w:r w:rsidR="00976C84" w:rsidRPr="00F01F4F">
          <w:rPr>
            <w:rStyle w:val="Lienhypertexte"/>
            <w:rFonts w:ascii="Arial" w:hAnsi="Arial" w:cs="Arial"/>
            <w:color w:val="auto"/>
            <w:sz w:val="20"/>
            <w:szCs w:val="20"/>
          </w:rPr>
          <w:t>C</w:t>
        </w:r>
        <w:r w:rsidR="00106767" w:rsidRPr="00F01F4F">
          <w:rPr>
            <w:rStyle w:val="Lienhypertexte"/>
            <w:rFonts w:ascii="Arial" w:hAnsi="Arial" w:cs="Arial"/>
            <w:color w:val="auto"/>
            <w:sz w:val="20"/>
            <w:szCs w:val="20"/>
          </w:rPr>
          <w:t>irculaire n°2004-035 du 18 février 2004 relative à l’usage de l’internet dans le cadre pédagogique et la protection des mineurs</w:t>
        </w:r>
      </w:hyperlink>
    </w:p>
    <w:p w:rsidR="00106767" w:rsidRPr="00F01F4F" w:rsidRDefault="00106767" w:rsidP="009E06A0">
      <w:pPr>
        <w:spacing w:line="240" w:lineRule="exact"/>
        <w:ind w:right="-286"/>
        <w:rPr>
          <w:rFonts w:ascii="Arial" w:hAnsi="Arial" w:cs="Arial"/>
          <w:sz w:val="20"/>
          <w:szCs w:val="20"/>
        </w:rPr>
      </w:pPr>
    </w:p>
    <w:p w:rsidR="00106767" w:rsidRPr="00F01F4F" w:rsidRDefault="00106767" w:rsidP="009E06A0">
      <w:pPr>
        <w:spacing w:line="240" w:lineRule="exact"/>
        <w:ind w:right="-286"/>
        <w:rPr>
          <w:rFonts w:ascii="Arial" w:hAnsi="Arial" w:cs="Arial"/>
          <w:sz w:val="20"/>
          <w:szCs w:val="20"/>
        </w:rPr>
      </w:pPr>
      <w:r w:rsidRPr="00F01F4F">
        <w:rPr>
          <w:rFonts w:ascii="Arial" w:hAnsi="Arial" w:cs="Arial"/>
          <w:sz w:val="20"/>
          <w:szCs w:val="20"/>
        </w:rPr>
        <w:t>Une charte de bon usage des technologies de l’information et de la communication dans l’école est établie. Cette charte est signée par tous les adultes ayant accès aux postes et aux ressources informatiques pédagogiques de l’école.</w:t>
      </w:r>
    </w:p>
    <w:p w:rsidR="00106767" w:rsidRPr="00F01F4F" w:rsidRDefault="00106767" w:rsidP="009E06A0">
      <w:pPr>
        <w:spacing w:line="240" w:lineRule="exact"/>
        <w:ind w:right="-286"/>
        <w:rPr>
          <w:rFonts w:ascii="Arial" w:hAnsi="Arial" w:cs="Arial"/>
          <w:sz w:val="20"/>
          <w:szCs w:val="20"/>
        </w:rPr>
      </w:pPr>
      <w:r w:rsidRPr="00F01F4F">
        <w:rPr>
          <w:rFonts w:ascii="Arial" w:hAnsi="Arial" w:cs="Arial"/>
          <w:sz w:val="20"/>
          <w:szCs w:val="20"/>
        </w:rPr>
        <w:t>En classe, une réflexion sur une utilisation sûre, responsable et citoyenne de l'outil informatique est menée avec les élèves.</w:t>
      </w:r>
    </w:p>
    <w:p w:rsidR="002F11D6" w:rsidRPr="00F01F4F" w:rsidRDefault="002F11D6" w:rsidP="009E06A0">
      <w:pPr>
        <w:spacing w:line="240" w:lineRule="exact"/>
        <w:ind w:right="-286"/>
        <w:rPr>
          <w:rFonts w:ascii="Arial" w:hAnsi="Arial" w:cs="Arial"/>
          <w:color w:val="222A35" w:themeColor="text2" w:themeShade="80"/>
          <w:sz w:val="20"/>
          <w:szCs w:val="20"/>
        </w:rPr>
      </w:pPr>
    </w:p>
    <w:p w:rsidR="00995E7B" w:rsidRPr="00F01F4F" w:rsidRDefault="00C6284A" w:rsidP="009E06A0">
      <w:pPr>
        <w:spacing w:line="240" w:lineRule="exact"/>
        <w:ind w:right="-286"/>
        <w:rPr>
          <w:rFonts w:ascii="Arial" w:hAnsi="Arial" w:cs="Arial"/>
          <w:color w:val="002060"/>
          <w:szCs w:val="22"/>
          <w:u w:val="single"/>
        </w:rPr>
      </w:pPr>
      <w:r w:rsidRPr="00F01F4F">
        <w:rPr>
          <w:rFonts w:ascii="Arial" w:hAnsi="Arial" w:cs="Arial"/>
          <w:b/>
          <w:color w:val="002060"/>
          <w:szCs w:val="22"/>
        </w:rPr>
        <w:t>4</w:t>
      </w:r>
      <w:r w:rsidR="00563526" w:rsidRPr="00F01F4F">
        <w:rPr>
          <w:rFonts w:ascii="Arial" w:hAnsi="Arial" w:cs="Arial"/>
          <w:b/>
          <w:color w:val="002060"/>
          <w:szCs w:val="22"/>
        </w:rPr>
        <w:t>.</w:t>
      </w:r>
      <w:r w:rsidR="00311ABF" w:rsidRPr="00F01F4F">
        <w:rPr>
          <w:rFonts w:ascii="Arial" w:hAnsi="Arial" w:cs="Arial"/>
          <w:b/>
          <w:color w:val="002060"/>
          <w:szCs w:val="22"/>
        </w:rPr>
        <w:t>10</w:t>
      </w:r>
      <w:r w:rsidR="0099352D" w:rsidRPr="00F01F4F">
        <w:rPr>
          <w:rFonts w:ascii="Arial" w:hAnsi="Arial" w:cs="Arial"/>
          <w:b/>
          <w:color w:val="002060"/>
          <w:szCs w:val="22"/>
        </w:rPr>
        <w:t xml:space="preserve"> </w:t>
      </w:r>
      <w:r w:rsidR="0099352D" w:rsidRPr="00F01F4F">
        <w:rPr>
          <w:rFonts w:ascii="Arial" w:hAnsi="Arial" w:cs="Arial"/>
          <w:b/>
          <w:color w:val="002060"/>
          <w:szCs w:val="22"/>
          <w:u w:val="single"/>
        </w:rPr>
        <w:t>Le</w:t>
      </w:r>
      <w:r w:rsidR="00563526" w:rsidRPr="00F01F4F">
        <w:rPr>
          <w:rFonts w:ascii="Arial" w:hAnsi="Arial" w:cs="Arial"/>
          <w:b/>
          <w:color w:val="002060"/>
          <w:szCs w:val="22"/>
          <w:u w:val="single"/>
        </w:rPr>
        <w:t xml:space="preserve"> </w:t>
      </w:r>
      <w:r w:rsidR="0099352D" w:rsidRPr="00F01F4F">
        <w:rPr>
          <w:rFonts w:ascii="Arial" w:hAnsi="Arial" w:cs="Arial"/>
          <w:b/>
          <w:color w:val="002060"/>
          <w:szCs w:val="22"/>
          <w:u w:val="single"/>
        </w:rPr>
        <w:t>p</w:t>
      </w:r>
      <w:r w:rsidR="00D9096C" w:rsidRPr="00F01F4F">
        <w:rPr>
          <w:rFonts w:ascii="Arial" w:hAnsi="Arial" w:cs="Arial"/>
          <w:b/>
          <w:color w:val="002060"/>
          <w:szCs w:val="22"/>
          <w:u w:val="single"/>
        </w:rPr>
        <w:t>rojet d’école</w:t>
      </w:r>
      <w:r w:rsidR="002F11D6" w:rsidRPr="00F01F4F">
        <w:rPr>
          <w:rFonts w:ascii="Arial" w:hAnsi="Arial" w:cs="Arial"/>
          <w:b/>
          <w:color w:val="002060"/>
          <w:szCs w:val="22"/>
        </w:rPr>
        <w:t> </w:t>
      </w:r>
    </w:p>
    <w:p w:rsidR="00CD779F" w:rsidRPr="00F01F4F" w:rsidRDefault="00CD779F" w:rsidP="009E06A0">
      <w:pPr>
        <w:spacing w:line="240" w:lineRule="exact"/>
        <w:ind w:right="-286"/>
        <w:rPr>
          <w:rFonts w:ascii="Arial" w:hAnsi="Arial" w:cs="Arial"/>
        </w:rPr>
      </w:pPr>
    </w:p>
    <w:p w:rsidR="00D9096C" w:rsidRPr="00F01F4F" w:rsidRDefault="00077696" w:rsidP="009E06A0">
      <w:pPr>
        <w:spacing w:line="240" w:lineRule="exact"/>
        <w:ind w:right="-286"/>
        <w:rPr>
          <w:rFonts w:ascii="Arial" w:hAnsi="Arial" w:cs="Arial"/>
          <w:sz w:val="20"/>
          <w:szCs w:val="20"/>
        </w:rPr>
      </w:pPr>
      <w:hyperlink r:id="rId117" w:history="1">
        <w:r w:rsidR="00995E7B" w:rsidRPr="00F01F4F">
          <w:rPr>
            <w:rStyle w:val="Lienhypertexte"/>
            <w:rFonts w:ascii="Arial" w:hAnsi="Arial" w:cs="Arial"/>
            <w:color w:val="auto"/>
            <w:sz w:val="20"/>
            <w:szCs w:val="20"/>
          </w:rPr>
          <w:t>Art.</w:t>
        </w:r>
        <w:r w:rsidR="000127C5" w:rsidRPr="00F01F4F">
          <w:rPr>
            <w:rStyle w:val="Lienhypertexte"/>
            <w:rFonts w:ascii="Arial" w:hAnsi="Arial" w:cs="Arial"/>
            <w:color w:val="auto"/>
            <w:sz w:val="20"/>
            <w:szCs w:val="20"/>
          </w:rPr>
          <w:t>L401-1 du code de l’éducation</w:t>
        </w:r>
      </w:hyperlink>
      <w:r w:rsidR="00995E7B" w:rsidRPr="00F01F4F">
        <w:rPr>
          <w:rFonts w:ascii="Arial" w:hAnsi="Arial" w:cs="Arial"/>
          <w:b/>
          <w:sz w:val="20"/>
          <w:szCs w:val="20"/>
        </w:rPr>
        <w:t> </w:t>
      </w:r>
      <w:r w:rsidR="00995E7B" w:rsidRPr="00F01F4F">
        <w:rPr>
          <w:rFonts w:ascii="Arial" w:hAnsi="Arial" w:cs="Arial"/>
          <w:sz w:val="20"/>
          <w:szCs w:val="20"/>
        </w:rPr>
        <w:t xml:space="preserve">; </w:t>
      </w:r>
      <w:hyperlink r:id="rId118" w:history="1">
        <w:r w:rsidR="00995E7B" w:rsidRPr="00F01F4F">
          <w:rPr>
            <w:rStyle w:val="Lienhypertexte"/>
            <w:rFonts w:ascii="Arial" w:hAnsi="Arial" w:cs="Arial"/>
            <w:color w:val="auto"/>
            <w:sz w:val="20"/>
            <w:szCs w:val="20"/>
          </w:rPr>
          <w:t>art.</w:t>
        </w:r>
        <w:r w:rsidR="000127C5" w:rsidRPr="00F01F4F">
          <w:rPr>
            <w:rStyle w:val="Lienhypertexte"/>
            <w:rFonts w:ascii="Arial" w:hAnsi="Arial" w:cs="Arial"/>
            <w:color w:val="auto"/>
            <w:sz w:val="20"/>
            <w:szCs w:val="20"/>
          </w:rPr>
          <w:t>D411-8 du code de l’</w:t>
        </w:r>
        <w:r w:rsidR="00E20949" w:rsidRPr="00F01F4F">
          <w:rPr>
            <w:rStyle w:val="Lienhypertexte"/>
            <w:rFonts w:ascii="Arial" w:hAnsi="Arial" w:cs="Arial"/>
            <w:color w:val="auto"/>
            <w:sz w:val="20"/>
            <w:szCs w:val="20"/>
          </w:rPr>
          <w:t>éducation</w:t>
        </w:r>
      </w:hyperlink>
    </w:p>
    <w:p w:rsidR="00A90EA0" w:rsidRPr="00F01F4F" w:rsidRDefault="00A90EA0" w:rsidP="009E06A0">
      <w:pPr>
        <w:spacing w:before="100" w:beforeAutospacing="1" w:after="100" w:afterAutospacing="1"/>
        <w:ind w:right="-286"/>
        <w:rPr>
          <w:rFonts w:ascii="Arial" w:hAnsi="Arial" w:cs="Arial"/>
          <w:sz w:val="20"/>
          <w:szCs w:val="20"/>
        </w:rPr>
      </w:pPr>
      <w:r w:rsidRPr="00F01F4F">
        <w:rPr>
          <w:rFonts w:ascii="Arial" w:hAnsi="Arial" w:cs="Arial"/>
          <w:sz w:val="20"/>
          <w:szCs w:val="20"/>
        </w:rPr>
        <w:t>Dans chaque école publique, un projet d'école est élaboré avec les représentants de la communauté éducative. Le projet est adopté, pour une durée comprise entre trois et cinq ans, par le conseil d'école, sur proposition du conseil des maîtres pour ce qui concerne sa partie pédagogique.</w:t>
      </w:r>
    </w:p>
    <w:p w:rsidR="00A90EA0" w:rsidRPr="00F01F4F" w:rsidRDefault="00A90EA0" w:rsidP="009E06A0">
      <w:pPr>
        <w:ind w:right="-286"/>
        <w:rPr>
          <w:rFonts w:ascii="Arial" w:hAnsi="Arial" w:cs="Arial"/>
          <w:sz w:val="20"/>
          <w:szCs w:val="20"/>
        </w:rPr>
      </w:pPr>
      <w:r w:rsidRPr="00F01F4F">
        <w:rPr>
          <w:rFonts w:ascii="Arial" w:hAnsi="Arial" w:cs="Arial"/>
          <w:sz w:val="20"/>
          <w:szCs w:val="20"/>
        </w:rPr>
        <w:t>Le projet d'école définit les modalités particulières de mise en œuvre des objectifs et des programmes nationaux et précise les activités scolaires et périscolaires qui y concourent. Il précise les voies et moyens qui sont mis en œuvre pour assurer la réussite de tous les élèves et pour associer les parents à cette fin. Il détermine également les modalités d'évaluation des résultats atteints.</w:t>
      </w:r>
      <w:r w:rsidR="002474F1" w:rsidRPr="00F01F4F">
        <w:rPr>
          <w:rFonts w:ascii="Arial" w:hAnsi="Arial" w:cs="Arial"/>
          <w:sz w:val="20"/>
          <w:szCs w:val="20"/>
        </w:rPr>
        <w:t xml:space="preserve"> I</w:t>
      </w:r>
      <w:r w:rsidRPr="00F01F4F">
        <w:rPr>
          <w:rFonts w:ascii="Arial" w:hAnsi="Arial" w:cs="Arial"/>
          <w:sz w:val="20"/>
          <w:szCs w:val="20"/>
        </w:rPr>
        <w:t xml:space="preserve">l précise pour chaque cycle les actions pédagogiques qui y concourent ainsi que les voies et moyens mis en œuvre pour assurer la réussite de tous les élèves et pour associer les parents ou </w:t>
      </w:r>
      <w:r w:rsidRPr="00F01F4F">
        <w:rPr>
          <w:rFonts w:ascii="Arial" w:hAnsi="Arial" w:cs="Arial"/>
          <w:sz w:val="20"/>
          <w:szCs w:val="20"/>
        </w:rPr>
        <w:lastRenderedPageBreak/>
        <w:t>le représentant légal à cette fin. Il organise la continuité éducative avec les activités proposées aux élèves en dehors du temps scolaire, notamment dans le cadre des dispositifs de réussite éducative.</w:t>
      </w:r>
    </w:p>
    <w:p w:rsidR="00A90EA0" w:rsidRPr="00F01F4F" w:rsidRDefault="00A90EA0" w:rsidP="009E06A0">
      <w:pPr>
        <w:ind w:right="-286"/>
        <w:rPr>
          <w:rFonts w:ascii="Arial" w:hAnsi="Arial" w:cs="Arial"/>
          <w:sz w:val="20"/>
          <w:szCs w:val="20"/>
        </w:rPr>
      </w:pPr>
      <w:r w:rsidRPr="00F01F4F">
        <w:rPr>
          <w:rFonts w:ascii="Arial" w:hAnsi="Arial" w:cs="Arial"/>
          <w:sz w:val="20"/>
          <w:szCs w:val="20"/>
        </w:rPr>
        <w:t xml:space="preserve">Le projet d'école peut prévoir, pour une durée maximale de cinq ans, la réalisation d'expérimentations portant sur les domaines énumérés par </w:t>
      </w:r>
      <w:hyperlink r:id="rId119" w:history="1">
        <w:r w:rsidRPr="00F01F4F">
          <w:rPr>
            <w:rStyle w:val="Lienhypertexte"/>
            <w:rFonts w:ascii="Arial" w:hAnsi="Arial" w:cs="Arial"/>
            <w:color w:val="auto"/>
            <w:sz w:val="20"/>
            <w:szCs w:val="20"/>
          </w:rPr>
          <w:t>l'article L314-2</w:t>
        </w:r>
      </w:hyperlink>
      <w:r w:rsidRPr="00F01F4F">
        <w:rPr>
          <w:rFonts w:ascii="Arial" w:hAnsi="Arial" w:cs="Arial"/>
          <w:sz w:val="20"/>
          <w:szCs w:val="20"/>
        </w:rPr>
        <w:t>.</w:t>
      </w:r>
    </w:p>
    <w:p w:rsidR="00F27DC8" w:rsidRPr="00F01F4F" w:rsidRDefault="00F27DC8" w:rsidP="009E06A0">
      <w:pPr>
        <w:ind w:right="-286"/>
        <w:rPr>
          <w:rFonts w:ascii="Arial" w:hAnsi="Arial" w:cs="Arial"/>
          <w:color w:val="222A35" w:themeColor="text2" w:themeShade="80"/>
          <w:sz w:val="20"/>
          <w:szCs w:val="20"/>
        </w:rPr>
      </w:pPr>
    </w:p>
    <w:p w:rsidR="006D3B83" w:rsidRPr="00071996" w:rsidRDefault="00C6284A" w:rsidP="00071996">
      <w:pPr>
        <w:spacing w:after="160" w:line="259" w:lineRule="auto"/>
        <w:jc w:val="left"/>
        <w:rPr>
          <w:rFonts w:ascii="Arial" w:eastAsiaTheme="majorEastAsia" w:hAnsi="Arial" w:cs="Arial"/>
          <w:b/>
          <w:color w:val="002060"/>
          <w:szCs w:val="22"/>
        </w:rPr>
      </w:pPr>
      <w:r w:rsidRPr="00F01F4F">
        <w:rPr>
          <w:rFonts w:ascii="Arial" w:hAnsi="Arial" w:cs="Arial"/>
          <w:b/>
          <w:color w:val="002060"/>
          <w:szCs w:val="22"/>
        </w:rPr>
        <w:t>4</w:t>
      </w:r>
      <w:r w:rsidR="00A91F10" w:rsidRPr="00F01F4F">
        <w:rPr>
          <w:rFonts w:ascii="Arial" w:hAnsi="Arial" w:cs="Arial"/>
          <w:b/>
          <w:color w:val="002060"/>
          <w:szCs w:val="22"/>
        </w:rPr>
        <w:t>.1</w:t>
      </w:r>
      <w:r w:rsidR="00311ABF" w:rsidRPr="00F01F4F">
        <w:rPr>
          <w:rFonts w:ascii="Arial" w:hAnsi="Arial" w:cs="Arial"/>
          <w:b/>
          <w:color w:val="002060"/>
          <w:szCs w:val="22"/>
        </w:rPr>
        <w:t>1</w:t>
      </w:r>
      <w:r w:rsidR="00A91F10" w:rsidRPr="00F01F4F">
        <w:rPr>
          <w:rFonts w:ascii="Arial" w:hAnsi="Arial" w:cs="Arial"/>
          <w:b/>
          <w:color w:val="002060"/>
          <w:szCs w:val="22"/>
        </w:rPr>
        <w:t xml:space="preserve"> </w:t>
      </w:r>
      <w:r w:rsidR="00F91431" w:rsidRPr="00F01F4F">
        <w:rPr>
          <w:rFonts w:ascii="Arial" w:hAnsi="Arial" w:cs="Arial"/>
          <w:b/>
          <w:color w:val="002060"/>
          <w:szCs w:val="22"/>
          <w:u w:val="single"/>
        </w:rPr>
        <w:t>Les s</w:t>
      </w:r>
      <w:r w:rsidR="00853E9D" w:rsidRPr="00F01F4F">
        <w:rPr>
          <w:rFonts w:ascii="Arial" w:hAnsi="Arial" w:cs="Arial"/>
          <w:b/>
          <w:color w:val="002060"/>
          <w:szCs w:val="22"/>
          <w:u w:val="single"/>
        </w:rPr>
        <w:t xml:space="preserve">orties scolaires </w:t>
      </w:r>
    </w:p>
    <w:p w:rsidR="008C52AB" w:rsidRPr="00F01F4F" w:rsidRDefault="008C52AB" w:rsidP="009E06A0">
      <w:pPr>
        <w:ind w:right="-286"/>
        <w:rPr>
          <w:rFonts w:ascii="Arial" w:hAnsi="Arial" w:cs="Arial"/>
          <w:color w:val="222A35" w:themeColor="text2" w:themeShade="80"/>
        </w:rPr>
      </w:pPr>
    </w:p>
    <w:p w:rsidR="00853E9D" w:rsidRPr="00F01F4F" w:rsidRDefault="00077696" w:rsidP="009E06A0">
      <w:pPr>
        <w:pStyle w:val="Titre2"/>
        <w:ind w:right="-286"/>
        <w:rPr>
          <w:rFonts w:ascii="Arial" w:hAnsi="Arial" w:cs="Arial"/>
          <w:color w:val="auto"/>
          <w:sz w:val="20"/>
          <w:szCs w:val="20"/>
        </w:rPr>
      </w:pPr>
      <w:hyperlink r:id="rId120" w:history="1">
        <w:r w:rsidR="00B13049" w:rsidRPr="00F01F4F">
          <w:rPr>
            <w:rStyle w:val="Lienhypertexte"/>
            <w:rFonts w:ascii="Arial" w:hAnsi="Arial" w:cs="Arial"/>
            <w:color w:val="auto"/>
            <w:sz w:val="20"/>
            <w:szCs w:val="20"/>
          </w:rPr>
          <w:t>C</w:t>
        </w:r>
        <w:r w:rsidR="0092198C" w:rsidRPr="00F01F4F">
          <w:rPr>
            <w:rStyle w:val="Lienhypertexte"/>
            <w:rFonts w:ascii="Arial" w:hAnsi="Arial" w:cs="Arial"/>
            <w:color w:val="auto"/>
            <w:sz w:val="20"/>
            <w:szCs w:val="20"/>
          </w:rPr>
          <w:t>irculaire n°99-136 du 21 septembre 1999</w:t>
        </w:r>
        <w:r w:rsidR="00DD2CEE" w:rsidRPr="00F01F4F">
          <w:rPr>
            <w:rStyle w:val="Lienhypertexte"/>
            <w:rFonts w:ascii="Arial" w:hAnsi="Arial" w:cs="Arial"/>
            <w:color w:val="auto"/>
            <w:sz w:val="20"/>
            <w:szCs w:val="20"/>
          </w:rPr>
          <w:t xml:space="preserve"> relative à l’organisation des sorties scolaires dans les écoles maternelles et élémentaires publiques</w:t>
        </w:r>
      </w:hyperlink>
      <w:r w:rsidR="004035AD" w:rsidRPr="00F01F4F">
        <w:rPr>
          <w:rFonts w:ascii="Arial" w:hAnsi="Arial" w:cs="Arial"/>
          <w:color w:val="auto"/>
          <w:sz w:val="20"/>
          <w:szCs w:val="20"/>
        </w:rPr>
        <w:t> ;</w:t>
      </w:r>
      <w:r w:rsidR="0092198C" w:rsidRPr="00F01F4F">
        <w:rPr>
          <w:rFonts w:ascii="Arial" w:hAnsi="Arial" w:cs="Arial"/>
          <w:color w:val="auto"/>
          <w:sz w:val="20"/>
          <w:szCs w:val="20"/>
        </w:rPr>
        <w:t xml:space="preserve"> </w:t>
      </w:r>
      <w:hyperlink r:id="rId121" w:history="1">
        <w:r w:rsidR="0092198C" w:rsidRPr="00F01F4F">
          <w:rPr>
            <w:rStyle w:val="Lienhypertexte"/>
            <w:rFonts w:ascii="Arial" w:hAnsi="Arial" w:cs="Arial"/>
            <w:color w:val="auto"/>
            <w:sz w:val="20"/>
            <w:szCs w:val="20"/>
          </w:rPr>
          <w:t>circulaire n°2005-001 du 5 janvier 2005 relative aux séjours courts et classes de découverte dans le 1</w:t>
        </w:r>
        <w:r w:rsidR="0092198C" w:rsidRPr="00F01F4F">
          <w:rPr>
            <w:rStyle w:val="Lienhypertexte"/>
            <w:rFonts w:ascii="Arial" w:hAnsi="Arial" w:cs="Arial"/>
            <w:color w:val="auto"/>
            <w:sz w:val="20"/>
            <w:szCs w:val="20"/>
            <w:vertAlign w:val="superscript"/>
          </w:rPr>
          <w:t>er</w:t>
        </w:r>
        <w:r w:rsidR="0092198C" w:rsidRPr="00F01F4F">
          <w:rPr>
            <w:rStyle w:val="Lienhypertexte"/>
            <w:rFonts w:ascii="Arial" w:hAnsi="Arial" w:cs="Arial"/>
            <w:color w:val="auto"/>
            <w:sz w:val="20"/>
            <w:szCs w:val="20"/>
          </w:rPr>
          <w:t xml:space="preserve"> degré</w:t>
        </w:r>
      </w:hyperlink>
    </w:p>
    <w:p w:rsidR="00853E9D" w:rsidRPr="00F01F4F" w:rsidRDefault="00853E9D" w:rsidP="009E06A0">
      <w:pPr>
        <w:ind w:right="-286"/>
        <w:rPr>
          <w:rFonts w:ascii="Arial" w:hAnsi="Arial" w:cs="Arial"/>
          <w:sz w:val="20"/>
          <w:szCs w:val="20"/>
        </w:rPr>
      </w:pPr>
    </w:p>
    <w:p w:rsidR="00853E9D" w:rsidRPr="00F01F4F" w:rsidRDefault="00853E9D" w:rsidP="009E06A0">
      <w:pPr>
        <w:ind w:right="-286"/>
        <w:rPr>
          <w:rFonts w:ascii="Arial" w:hAnsi="Arial" w:cs="Arial"/>
          <w:sz w:val="20"/>
          <w:szCs w:val="20"/>
        </w:rPr>
      </w:pPr>
      <w:r w:rsidRPr="00F01F4F">
        <w:rPr>
          <w:rFonts w:ascii="Arial" w:hAnsi="Arial" w:cs="Arial"/>
          <w:sz w:val="20"/>
          <w:szCs w:val="20"/>
        </w:rPr>
        <w:t xml:space="preserve">Les sorties scolaires régulières et les sorties scolaires occasionnelles sans nuitée sont autorisées par le directeur d’école. Les sorties scolaires avec </w:t>
      </w:r>
      <w:r w:rsidR="00D501A4" w:rsidRPr="00F01F4F">
        <w:rPr>
          <w:rFonts w:ascii="Arial" w:hAnsi="Arial" w:cs="Arial"/>
          <w:sz w:val="20"/>
          <w:szCs w:val="20"/>
        </w:rPr>
        <w:t>nuitée(s) sont autorisées par le directeur</w:t>
      </w:r>
      <w:r w:rsidRPr="00F01F4F">
        <w:rPr>
          <w:rFonts w:ascii="Arial" w:hAnsi="Arial" w:cs="Arial"/>
          <w:sz w:val="20"/>
          <w:szCs w:val="20"/>
        </w:rPr>
        <w:t xml:space="preserve"> académique des services de l’éducation nationale. Toutes les sorties scolaires régulières doivent être gratuites pour les familles.</w:t>
      </w:r>
    </w:p>
    <w:p w:rsidR="00853E9D" w:rsidRPr="00F01F4F" w:rsidRDefault="00853E9D" w:rsidP="009E06A0">
      <w:pPr>
        <w:ind w:right="-286"/>
        <w:rPr>
          <w:rFonts w:ascii="Arial" w:hAnsi="Arial" w:cs="Arial"/>
          <w:sz w:val="20"/>
          <w:szCs w:val="20"/>
        </w:rPr>
      </w:pPr>
      <w:r w:rsidRPr="00F01F4F">
        <w:rPr>
          <w:rFonts w:ascii="Arial" w:hAnsi="Arial" w:cs="Arial"/>
          <w:sz w:val="20"/>
          <w:szCs w:val="20"/>
        </w:rPr>
        <w:t>La participation des élèves est facultative lorsque les sorties incluent la totalité de la pause du déjeuner ou dépassent les horaires habituels de la classe. Dans ce cas, la souscription par la famille d’une assurance « responsabilité civile » et d’une assurance individuelle « accidents corporels » est exigée.</w:t>
      </w:r>
    </w:p>
    <w:p w:rsidR="00853E9D" w:rsidRPr="00F01F4F" w:rsidRDefault="00853E9D" w:rsidP="009E06A0">
      <w:pPr>
        <w:ind w:right="-286"/>
        <w:rPr>
          <w:rFonts w:ascii="Arial" w:hAnsi="Arial" w:cs="Arial"/>
          <w:sz w:val="20"/>
          <w:szCs w:val="20"/>
        </w:rPr>
      </w:pPr>
      <w:r w:rsidRPr="00F01F4F">
        <w:rPr>
          <w:rFonts w:ascii="Arial" w:hAnsi="Arial" w:cs="Arial"/>
          <w:sz w:val="20"/>
          <w:szCs w:val="20"/>
        </w:rPr>
        <w:t xml:space="preserve">Pour les sorties scolaires occasionnelles et avec nuitée(s), une contribution financière peut éventuellement être demandée aux familles. En aucun cas, un élève ne peut être écarté pour des raisons financières. Il conviendra de rechercher des modes de financement auprès des collectivités territoriales et d’autres partenaires, dans le respect du principe de neutralité de l’école publique. </w:t>
      </w:r>
    </w:p>
    <w:p w:rsidR="00853E9D" w:rsidRPr="00F01F4F" w:rsidRDefault="00853E9D" w:rsidP="009E06A0">
      <w:pPr>
        <w:spacing w:line="240" w:lineRule="exact"/>
        <w:ind w:right="-286"/>
        <w:rPr>
          <w:rFonts w:ascii="Arial" w:hAnsi="Arial" w:cs="Arial"/>
          <w:bCs/>
          <w:sz w:val="20"/>
          <w:szCs w:val="20"/>
          <w:highlight w:val="green"/>
        </w:rPr>
      </w:pPr>
    </w:p>
    <w:p w:rsidR="009E5BEF" w:rsidRPr="00F01F4F" w:rsidRDefault="00853E9D" w:rsidP="009E06A0">
      <w:pPr>
        <w:ind w:right="-286"/>
        <w:rPr>
          <w:rFonts w:ascii="Arial" w:hAnsi="Arial" w:cs="Arial"/>
          <w:sz w:val="20"/>
          <w:szCs w:val="20"/>
        </w:rPr>
      </w:pPr>
      <w:r w:rsidRPr="00F01F4F">
        <w:rPr>
          <w:rFonts w:ascii="Arial" w:hAnsi="Arial" w:cs="Arial"/>
          <w:sz w:val="20"/>
          <w:szCs w:val="20"/>
        </w:rPr>
        <w:t>Le directeur d’école s’assure du respect des dispositions actualisées du plan V</w:t>
      </w:r>
      <w:r w:rsidR="00E03CA3" w:rsidRPr="00F01F4F">
        <w:rPr>
          <w:rFonts w:ascii="Arial" w:hAnsi="Arial" w:cs="Arial"/>
          <w:sz w:val="20"/>
          <w:szCs w:val="20"/>
        </w:rPr>
        <w:t>igipirate</w:t>
      </w:r>
      <w:r w:rsidRPr="00F01F4F">
        <w:rPr>
          <w:rFonts w:ascii="Arial" w:hAnsi="Arial" w:cs="Arial"/>
          <w:sz w:val="20"/>
          <w:szCs w:val="20"/>
        </w:rPr>
        <w:t> </w:t>
      </w:r>
      <w:r w:rsidR="006C1A9D" w:rsidRPr="00F01F4F">
        <w:rPr>
          <w:rFonts w:ascii="Arial" w:hAnsi="Arial" w:cs="Arial"/>
          <w:sz w:val="20"/>
          <w:szCs w:val="20"/>
        </w:rPr>
        <w:t>et de toute autre mesure sanitaire qui serait en vigueur</w:t>
      </w:r>
      <w:r w:rsidRPr="00F01F4F">
        <w:rPr>
          <w:rFonts w:ascii="Arial" w:hAnsi="Arial" w:cs="Arial"/>
          <w:sz w:val="20"/>
          <w:szCs w:val="20"/>
        </w:rPr>
        <w:t>. Ces dispositions seront portées à la connaissance d</w:t>
      </w:r>
      <w:r w:rsidR="0037050F" w:rsidRPr="00F01F4F">
        <w:rPr>
          <w:rFonts w:ascii="Arial" w:hAnsi="Arial" w:cs="Arial"/>
          <w:sz w:val="20"/>
          <w:szCs w:val="20"/>
        </w:rPr>
        <w:t>es écoles par le directeur</w:t>
      </w:r>
      <w:r w:rsidRPr="00F01F4F">
        <w:rPr>
          <w:rFonts w:ascii="Arial" w:hAnsi="Arial" w:cs="Arial"/>
          <w:sz w:val="20"/>
          <w:szCs w:val="20"/>
        </w:rPr>
        <w:t xml:space="preserve"> académique des services de l’éducation nationale au fur et à mesure de leurs évolutions.</w:t>
      </w:r>
    </w:p>
    <w:p w:rsidR="00F91431" w:rsidRPr="00F01F4F" w:rsidRDefault="00F91431" w:rsidP="009E06A0">
      <w:pPr>
        <w:ind w:right="-286"/>
        <w:rPr>
          <w:rFonts w:ascii="Arial" w:hAnsi="Arial" w:cs="Arial"/>
          <w:sz w:val="20"/>
          <w:szCs w:val="20"/>
        </w:rPr>
      </w:pPr>
    </w:p>
    <w:tbl>
      <w:tblPr>
        <w:tblStyle w:val="Grilledutableau"/>
        <w:tblW w:w="10064" w:type="dxa"/>
        <w:tblInd w:w="8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0064"/>
      </w:tblGrid>
      <w:tr w:rsidR="007874FB" w:rsidRPr="00F01F4F" w:rsidTr="007874FB">
        <w:trPr>
          <w:trHeight w:val="714"/>
        </w:trPr>
        <w:tc>
          <w:tcPr>
            <w:tcW w:w="10064" w:type="dxa"/>
          </w:tcPr>
          <w:p w:rsidR="007874FB" w:rsidRPr="00F01F4F" w:rsidRDefault="007874FB" w:rsidP="00284159">
            <w:pPr>
              <w:pStyle w:val="Titre1"/>
              <w:ind w:right="-286"/>
              <w:jc w:val="center"/>
              <w:outlineLvl w:val="0"/>
              <w:rPr>
                <w:rFonts w:ascii="Arial" w:hAnsi="Arial" w:cs="Arial"/>
                <w:b/>
                <w:color w:val="002060"/>
                <w:sz w:val="28"/>
                <w:szCs w:val="28"/>
              </w:rPr>
            </w:pPr>
            <w:r w:rsidRPr="00F01F4F">
              <w:rPr>
                <w:rFonts w:ascii="Arial" w:hAnsi="Arial" w:cs="Arial"/>
                <w:b/>
                <w:color w:val="002060"/>
                <w:sz w:val="28"/>
                <w:szCs w:val="28"/>
              </w:rPr>
              <w:t xml:space="preserve">Titre </w:t>
            </w:r>
            <w:r w:rsidR="00C6284A" w:rsidRPr="00F01F4F">
              <w:rPr>
                <w:rFonts w:ascii="Arial" w:hAnsi="Arial" w:cs="Arial"/>
                <w:b/>
                <w:color w:val="002060"/>
                <w:sz w:val="28"/>
                <w:szCs w:val="28"/>
              </w:rPr>
              <w:t>5</w:t>
            </w:r>
            <w:r w:rsidRPr="00F01F4F">
              <w:rPr>
                <w:rFonts w:ascii="Arial" w:hAnsi="Arial" w:cs="Arial"/>
                <w:b/>
                <w:color w:val="002060"/>
                <w:sz w:val="28"/>
                <w:szCs w:val="28"/>
              </w:rPr>
              <w:t xml:space="preserve"> - Droits et obligations</w:t>
            </w:r>
            <w:r w:rsidR="00284159">
              <w:rPr>
                <w:rFonts w:ascii="Arial" w:hAnsi="Arial" w:cs="Arial"/>
                <w:b/>
                <w:color w:val="002060"/>
                <w:sz w:val="28"/>
                <w:szCs w:val="28"/>
              </w:rPr>
              <w:br/>
            </w:r>
            <w:r w:rsidRPr="00F01F4F">
              <w:rPr>
                <w:rFonts w:ascii="Arial" w:hAnsi="Arial" w:cs="Arial"/>
                <w:b/>
                <w:color w:val="002060"/>
                <w:sz w:val="28"/>
                <w:szCs w:val="28"/>
              </w:rPr>
              <w:t xml:space="preserve">des membres de la communauté éducative </w:t>
            </w:r>
          </w:p>
          <w:p w:rsidR="00705584" w:rsidRPr="00F01F4F" w:rsidRDefault="00705584" w:rsidP="00705584">
            <w:pPr>
              <w:rPr>
                <w:rFonts w:ascii="Arial" w:hAnsi="Arial" w:cs="Arial"/>
                <w:color w:val="222A35" w:themeColor="text2" w:themeShade="80"/>
              </w:rPr>
            </w:pPr>
          </w:p>
        </w:tc>
      </w:tr>
    </w:tbl>
    <w:p w:rsidR="007874FB" w:rsidRPr="00F01F4F" w:rsidRDefault="007874FB" w:rsidP="009E06A0">
      <w:pPr>
        <w:ind w:right="-286"/>
        <w:rPr>
          <w:rFonts w:ascii="Arial" w:hAnsi="Arial" w:cs="Arial"/>
          <w:color w:val="222A35" w:themeColor="text2" w:themeShade="80"/>
          <w:sz w:val="20"/>
          <w:szCs w:val="20"/>
        </w:rPr>
      </w:pPr>
    </w:p>
    <w:p w:rsidR="00853E9D" w:rsidRPr="00F01F4F" w:rsidRDefault="00853E9D" w:rsidP="009E06A0">
      <w:pPr>
        <w:pStyle w:val="NormalWeb"/>
        <w:spacing w:before="0" w:beforeAutospacing="0" w:after="0" w:line="240" w:lineRule="exact"/>
        <w:ind w:right="-286"/>
        <w:jc w:val="both"/>
        <w:rPr>
          <w:rFonts w:ascii="Arial" w:hAnsi="Arial" w:cs="Arial"/>
          <w:sz w:val="20"/>
          <w:szCs w:val="20"/>
        </w:rPr>
      </w:pPr>
      <w:r w:rsidRPr="00F01F4F">
        <w:rPr>
          <w:rFonts w:ascii="Arial" w:hAnsi="Arial" w:cs="Arial"/>
          <w:sz w:val="20"/>
          <w:szCs w:val="20"/>
        </w:rPr>
        <w:t xml:space="preserve">La communauté éducative, définie par l'article </w:t>
      </w:r>
      <w:hyperlink r:id="rId122" w:history="1">
        <w:r w:rsidRPr="00F01F4F">
          <w:rPr>
            <w:rStyle w:val="Lienhypertexte"/>
            <w:rFonts w:ascii="Arial" w:hAnsi="Arial" w:cs="Arial"/>
            <w:color w:val="auto"/>
            <w:sz w:val="20"/>
            <w:szCs w:val="20"/>
          </w:rPr>
          <w:t>L111-3 du code de l'éducation</w:t>
        </w:r>
      </w:hyperlink>
      <w:r w:rsidRPr="00F01F4F">
        <w:rPr>
          <w:rFonts w:ascii="Arial" w:hAnsi="Arial" w:cs="Arial"/>
          <w:sz w:val="20"/>
          <w:szCs w:val="20"/>
        </w:rPr>
        <w:t>, réunit les personnels des écoles, les parents d'élèves, les collectivités territoriales, les associations éducatives complémentaires de l'enseignement public ainsi que les acteurs institutionnels, économiques et sociaux, associés au service public de l'éducation. Dans le cadre d'une école inclusive, elle fonde sa cohésion sur la complémentarité des expertises.</w:t>
      </w:r>
    </w:p>
    <w:p w:rsidR="00853E9D" w:rsidRPr="00F01F4F" w:rsidRDefault="00853E9D" w:rsidP="009E06A0">
      <w:pPr>
        <w:pStyle w:val="NormalWeb"/>
        <w:spacing w:before="0" w:beforeAutospacing="0" w:after="0" w:line="240" w:lineRule="exact"/>
        <w:ind w:right="-286"/>
        <w:jc w:val="both"/>
        <w:rPr>
          <w:rFonts w:ascii="Arial" w:hAnsi="Arial" w:cs="Arial"/>
          <w:sz w:val="20"/>
          <w:szCs w:val="20"/>
        </w:rPr>
      </w:pPr>
      <w:r w:rsidRPr="00F01F4F">
        <w:rPr>
          <w:rFonts w:ascii="Arial" w:hAnsi="Arial" w:cs="Arial"/>
          <w:sz w:val="20"/>
          <w:szCs w:val="20"/>
        </w:rPr>
        <w:t xml:space="preserve">Tous les membres de cette communauté doivent, lors de leur participation à l'action de l'école, respecter le pluralisme des opinions et les principes de </w:t>
      </w:r>
      <w:r w:rsidR="00283C64" w:rsidRPr="00F01F4F">
        <w:rPr>
          <w:rFonts w:ascii="Arial" w:hAnsi="Arial" w:cs="Arial"/>
          <w:sz w:val="20"/>
          <w:szCs w:val="20"/>
        </w:rPr>
        <w:t xml:space="preserve">neutralité et de </w:t>
      </w:r>
      <w:r w:rsidRPr="00F01F4F">
        <w:rPr>
          <w:rFonts w:ascii="Arial" w:hAnsi="Arial" w:cs="Arial"/>
          <w:sz w:val="20"/>
          <w:szCs w:val="20"/>
        </w:rPr>
        <w:t>laïcité</w:t>
      </w:r>
      <w:r w:rsidR="003924F2" w:rsidRPr="00F01F4F">
        <w:rPr>
          <w:rFonts w:ascii="Arial" w:hAnsi="Arial" w:cs="Arial"/>
          <w:sz w:val="20"/>
          <w:szCs w:val="20"/>
        </w:rPr>
        <w:t>. Ils</w:t>
      </w:r>
      <w:r w:rsidRPr="00F01F4F">
        <w:rPr>
          <w:rFonts w:ascii="Arial" w:hAnsi="Arial" w:cs="Arial"/>
          <w:sz w:val="20"/>
          <w:szCs w:val="20"/>
        </w:rPr>
        <w:t xml:space="preserve"> doivent, en outre, faire preuve d'une totale discrétion sur toutes les informations individuelles auxquelles ils ont pu avoir accès dans le cadre de l'école. Le directeur d'école doit signaler les comportements inappropriés à l'inspecteur de l'éducation nationale chargé</w:t>
      </w:r>
      <w:r w:rsidR="00626EBD" w:rsidRPr="00F01F4F">
        <w:rPr>
          <w:rFonts w:ascii="Arial" w:hAnsi="Arial" w:cs="Arial"/>
          <w:sz w:val="20"/>
          <w:szCs w:val="20"/>
        </w:rPr>
        <w:t xml:space="preserve"> </w:t>
      </w:r>
      <w:r w:rsidRPr="00F01F4F">
        <w:rPr>
          <w:rFonts w:ascii="Arial" w:hAnsi="Arial" w:cs="Arial"/>
          <w:sz w:val="20"/>
          <w:szCs w:val="20"/>
        </w:rPr>
        <w:t>de la circonscription.</w:t>
      </w:r>
    </w:p>
    <w:p w:rsidR="00853E9D" w:rsidRPr="00F01F4F" w:rsidRDefault="00853E9D" w:rsidP="009E06A0">
      <w:pPr>
        <w:pStyle w:val="NormalWeb"/>
        <w:spacing w:before="0" w:beforeAutospacing="0" w:after="0" w:line="240" w:lineRule="exact"/>
        <w:ind w:right="-286"/>
        <w:jc w:val="both"/>
        <w:rPr>
          <w:rFonts w:ascii="Arial" w:hAnsi="Arial" w:cs="Arial"/>
          <w:sz w:val="20"/>
          <w:szCs w:val="20"/>
        </w:rPr>
      </w:pPr>
      <w:r w:rsidRPr="00F01F4F">
        <w:rPr>
          <w:rFonts w:ascii="Arial" w:hAnsi="Arial" w:cs="Arial"/>
          <w:sz w:val="20"/>
          <w:szCs w:val="20"/>
        </w:rPr>
        <w:t xml:space="preserve">Le règlement intérieur de l'école rappelle les droits et obligations qui s'imposent à tous les membres de la communauté éducative en prenant en compte les indications </w:t>
      </w:r>
      <w:r w:rsidR="0078412D" w:rsidRPr="00F01F4F">
        <w:rPr>
          <w:rFonts w:ascii="Arial" w:hAnsi="Arial" w:cs="Arial"/>
          <w:sz w:val="20"/>
          <w:szCs w:val="20"/>
        </w:rPr>
        <w:t>figurant ci-après</w:t>
      </w:r>
      <w:r w:rsidRPr="00F01F4F">
        <w:rPr>
          <w:rFonts w:ascii="Arial" w:hAnsi="Arial" w:cs="Arial"/>
          <w:sz w:val="20"/>
          <w:szCs w:val="20"/>
        </w:rPr>
        <w:t> :</w:t>
      </w:r>
    </w:p>
    <w:p w:rsidR="00853E9D" w:rsidRPr="00F01F4F" w:rsidRDefault="00C6284A" w:rsidP="009E06A0">
      <w:pPr>
        <w:pStyle w:val="stitre1"/>
        <w:ind w:right="-286"/>
        <w:rPr>
          <w:rFonts w:ascii="Arial" w:hAnsi="Arial" w:cs="Arial"/>
          <w:b/>
          <w:color w:val="002060"/>
          <w:sz w:val="22"/>
          <w:szCs w:val="22"/>
        </w:rPr>
      </w:pPr>
      <w:r w:rsidRPr="00F01F4F">
        <w:rPr>
          <w:rFonts w:ascii="Arial" w:hAnsi="Arial" w:cs="Arial"/>
          <w:b/>
          <w:color w:val="002060"/>
          <w:sz w:val="22"/>
          <w:szCs w:val="22"/>
        </w:rPr>
        <w:t>5</w:t>
      </w:r>
      <w:r w:rsidR="007874FB" w:rsidRPr="00F01F4F">
        <w:rPr>
          <w:rFonts w:ascii="Arial" w:hAnsi="Arial" w:cs="Arial"/>
          <w:b/>
          <w:color w:val="002060"/>
          <w:sz w:val="22"/>
          <w:szCs w:val="22"/>
        </w:rPr>
        <w:t>.1</w:t>
      </w:r>
      <w:r w:rsidR="00845A50" w:rsidRPr="00F01F4F">
        <w:rPr>
          <w:rFonts w:ascii="Arial" w:hAnsi="Arial" w:cs="Arial"/>
          <w:b/>
          <w:color w:val="002060"/>
          <w:sz w:val="22"/>
          <w:szCs w:val="22"/>
        </w:rPr>
        <w:t xml:space="preserve"> </w:t>
      </w:r>
      <w:r w:rsidR="00853E9D" w:rsidRPr="00F01F4F">
        <w:rPr>
          <w:rFonts w:ascii="Arial" w:hAnsi="Arial" w:cs="Arial"/>
          <w:b/>
          <w:color w:val="002060"/>
          <w:sz w:val="22"/>
          <w:szCs w:val="22"/>
          <w:u w:val="single"/>
        </w:rPr>
        <w:t xml:space="preserve">Les </w:t>
      </w:r>
      <w:r w:rsidR="00034738" w:rsidRPr="00F01F4F">
        <w:rPr>
          <w:rFonts w:ascii="Arial" w:hAnsi="Arial" w:cs="Arial"/>
          <w:b/>
          <w:color w:val="002060"/>
          <w:sz w:val="22"/>
          <w:szCs w:val="22"/>
          <w:u w:val="single"/>
        </w:rPr>
        <w:t>élèves</w:t>
      </w:r>
    </w:p>
    <w:p w:rsidR="00853E9D" w:rsidRPr="00F01F4F" w:rsidRDefault="001B0257" w:rsidP="00216E66">
      <w:pPr>
        <w:pStyle w:val="NormalWeb"/>
        <w:spacing w:before="0" w:beforeAutospacing="0" w:after="0" w:line="240" w:lineRule="exact"/>
        <w:ind w:right="-284"/>
        <w:jc w:val="both"/>
        <w:rPr>
          <w:rFonts w:ascii="Arial" w:hAnsi="Arial" w:cs="Arial"/>
          <w:sz w:val="20"/>
          <w:szCs w:val="20"/>
        </w:rPr>
      </w:pPr>
      <w:r w:rsidRPr="00F01F4F">
        <w:rPr>
          <w:rFonts w:ascii="Arial" w:hAnsi="Arial" w:cs="Arial"/>
          <w:sz w:val="20"/>
          <w:szCs w:val="20"/>
        </w:rPr>
        <w:t>Les</w:t>
      </w:r>
      <w:r w:rsidR="008B6F81" w:rsidRPr="00F01F4F">
        <w:rPr>
          <w:rFonts w:ascii="Arial" w:hAnsi="Arial" w:cs="Arial"/>
          <w:sz w:val="20"/>
          <w:szCs w:val="20"/>
        </w:rPr>
        <w:t xml:space="preserve"> </w:t>
      </w:r>
      <w:r w:rsidR="00E7658C" w:rsidRPr="00F01F4F">
        <w:rPr>
          <w:rFonts w:ascii="Arial" w:hAnsi="Arial" w:cs="Arial"/>
          <w:sz w:val="20"/>
          <w:szCs w:val="20"/>
        </w:rPr>
        <w:t>élèves</w:t>
      </w:r>
      <w:r w:rsidR="00853E9D" w:rsidRPr="00F01F4F">
        <w:rPr>
          <w:rFonts w:ascii="Arial" w:hAnsi="Arial" w:cs="Arial"/>
          <w:sz w:val="20"/>
          <w:szCs w:val="20"/>
        </w:rPr>
        <w:t xml:space="preserve"> ont droit à un accueil bienveillant et non discriminant. Ainsi, le règlement intérieur de l'école doit préciser que « tout châtiment corporel ou traitement humiliant est strictement interdit ».</w:t>
      </w:r>
    </w:p>
    <w:p w:rsidR="00777BF9" w:rsidRPr="00F01F4F" w:rsidRDefault="00853E9D" w:rsidP="00216E66">
      <w:pPr>
        <w:pStyle w:val="NormalWeb"/>
        <w:spacing w:before="0" w:beforeAutospacing="0" w:after="0" w:line="240" w:lineRule="exact"/>
        <w:ind w:right="-284"/>
        <w:jc w:val="both"/>
        <w:rPr>
          <w:rFonts w:ascii="Arial" w:hAnsi="Arial" w:cs="Arial"/>
          <w:sz w:val="20"/>
          <w:szCs w:val="20"/>
        </w:rPr>
      </w:pPr>
      <w:r w:rsidRPr="00F01F4F">
        <w:rPr>
          <w:rFonts w:ascii="Arial" w:hAnsi="Arial" w:cs="Arial"/>
          <w:sz w:val="20"/>
          <w:szCs w:val="20"/>
        </w:rPr>
        <w:t xml:space="preserve">Les élèves doivent être préservés de tout propos ou comportement humiliant et </w:t>
      </w:r>
      <w:r w:rsidR="00086B48" w:rsidRPr="00F01F4F">
        <w:rPr>
          <w:rFonts w:ascii="Arial" w:hAnsi="Arial" w:cs="Arial"/>
          <w:sz w:val="20"/>
          <w:szCs w:val="20"/>
        </w:rPr>
        <w:t xml:space="preserve">être </w:t>
      </w:r>
      <w:r w:rsidRPr="00F01F4F">
        <w:rPr>
          <w:rFonts w:ascii="Arial" w:hAnsi="Arial" w:cs="Arial"/>
          <w:sz w:val="20"/>
          <w:szCs w:val="20"/>
        </w:rPr>
        <w:t>respectés dans leur singularité. En outre, ils doivent bénéficier de garanties de protection contre toute violence physique ou morale, ces garanties s'appliquant non seulement aux relations à l'intérieur de l'école, mais aussi à l'usage d'internet dans le cadre scolaire.</w:t>
      </w:r>
    </w:p>
    <w:p w:rsidR="00853E9D" w:rsidRPr="00F01F4F" w:rsidRDefault="00853E9D" w:rsidP="001B0257">
      <w:pPr>
        <w:pStyle w:val="NormalWeb"/>
        <w:spacing w:before="0" w:beforeAutospacing="0" w:after="0" w:line="240" w:lineRule="exact"/>
        <w:ind w:right="-286"/>
        <w:jc w:val="both"/>
        <w:rPr>
          <w:rFonts w:ascii="Arial" w:hAnsi="Arial" w:cs="Arial"/>
          <w:sz w:val="20"/>
          <w:szCs w:val="20"/>
        </w:rPr>
      </w:pPr>
    </w:p>
    <w:p w:rsidR="00853E9D" w:rsidRPr="00F01F4F" w:rsidRDefault="00853E9D" w:rsidP="009E06A0">
      <w:pPr>
        <w:spacing w:line="240" w:lineRule="exact"/>
        <w:ind w:right="-286"/>
        <w:rPr>
          <w:rFonts w:ascii="Arial" w:hAnsi="Arial" w:cs="Arial"/>
          <w:sz w:val="20"/>
          <w:szCs w:val="20"/>
        </w:rPr>
      </w:pPr>
      <w:r w:rsidRPr="00F01F4F">
        <w:rPr>
          <w:rFonts w:ascii="Arial" w:hAnsi="Arial" w:cs="Arial"/>
          <w:sz w:val="20"/>
          <w:szCs w:val="20"/>
        </w:rPr>
        <w:t>Les obligations des élèves consistent dans l'accomplissement des tâches inhérentes à leurs études ; elles incluent l'assiduité et le respect des règles de fonctionnement et de la vie collective des établissements</w:t>
      </w:r>
      <w:r w:rsidR="00A1457D" w:rsidRPr="00F01F4F">
        <w:rPr>
          <w:rFonts w:ascii="Arial" w:hAnsi="Arial" w:cs="Arial"/>
          <w:sz w:val="20"/>
          <w:szCs w:val="20"/>
        </w:rPr>
        <w:t xml:space="preserve"> (</w:t>
      </w:r>
      <w:hyperlink r:id="rId123" w:history="1">
        <w:r w:rsidR="00A1457D" w:rsidRPr="00F01F4F">
          <w:rPr>
            <w:rStyle w:val="Lienhypertexte"/>
            <w:rFonts w:ascii="Arial" w:hAnsi="Arial" w:cs="Arial"/>
            <w:color w:val="auto"/>
            <w:sz w:val="20"/>
            <w:szCs w:val="20"/>
          </w:rPr>
          <w:t>art</w:t>
        </w:r>
        <w:r w:rsidRPr="00F01F4F">
          <w:rPr>
            <w:rStyle w:val="Lienhypertexte"/>
            <w:rFonts w:ascii="Arial" w:hAnsi="Arial" w:cs="Arial"/>
            <w:color w:val="auto"/>
            <w:sz w:val="20"/>
            <w:szCs w:val="20"/>
          </w:rPr>
          <w:t>.</w:t>
        </w:r>
        <w:r w:rsidR="00A1457D" w:rsidRPr="00F01F4F">
          <w:rPr>
            <w:rStyle w:val="Lienhypertexte"/>
            <w:rFonts w:ascii="Arial" w:hAnsi="Arial" w:cs="Arial"/>
            <w:color w:val="auto"/>
            <w:sz w:val="20"/>
            <w:szCs w:val="20"/>
          </w:rPr>
          <w:t>L511-1 du code de l’éducation</w:t>
        </w:r>
      </w:hyperlink>
      <w:r w:rsidR="00A1457D" w:rsidRPr="00F01F4F">
        <w:rPr>
          <w:rFonts w:ascii="Arial" w:hAnsi="Arial" w:cs="Arial"/>
          <w:sz w:val="20"/>
          <w:szCs w:val="20"/>
        </w:rPr>
        <w:t>).</w:t>
      </w:r>
    </w:p>
    <w:p w:rsidR="00853E9D" w:rsidRPr="00F01F4F" w:rsidRDefault="00853E9D" w:rsidP="009E06A0">
      <w:pPr>
        <w:ind w:right="-286"/>
        <w:rPr>
          <w:rFonts w:ascii="Arial" w:hAnsi="Arial" w:cs="Arial"/>
          <w:sz w:val="20"/>
          <w:szCs w:val="20"/>
        </w:rPr>
      </w:pPr>
    </w:p>
    <w:p w:rsidR="00582527" w:rsidRPr="00F01F4F" w:rsidRDefault="00582527" w:rsidP="009E06A0">
      <w:pPr>
        <w:pStyle w:val="NormalWeb"/>
        <w:spacing w:before="0" w:beforeAutospacing="0" w:after="0" w:line="240" w:lineRule="exact"/>
        <w:ind w:right="-286"/>
        <w:jc w:val="both"/>
        <w:rPr>
          <w:rFonts w:ascii="Arial" w:hAnsi="Arial" w:cs="Arial"/>
          <w:sz w:val="20"/>
          <w:szCs w:val="20"/>
        </w:rPr>
      </w:pPr>
      <w:r w:rsidRPr="00F01F4F">
        <w:rPr>
          <w:rFonts w:ascii="Arial" w:hAnsi="Arial" w:cs="Arial"/>
          <w:sz w:val="20"/>
          <w:szCs w:val="20"/>
        </w:rPr>
        <w:t>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rsidR="009308F6" w:rsidRPr="00F01F4F" w:rsidRDefault="009308F6" w:rsidP="009E06A0">
      <w:pPr>
        <w:pStyle w:val="NormalWeb"/>
        <w:spacing w:before="0" w:beforeAutospacing="0" w:after="0" w:line="240" w:lineRule="exact"/>
        <w:ind w:right="-286"/>
        <w:jc w:val="both"/>
        <w:rPr>
          <w:rFonts w:ascii="Arial" w:hAnsi="Arial" w:cs="Arial"/>
          <w:color w:val="222A35" w:themeColor="text2" w:themeShade="80"/>
          <w:sz w:val="20"/>
          <w:szCs w:val="20"/>
        </w:rPr>
      </w:pPr>
    </w:p>
    <w:p w:rsidR="009308F6" w:rsidRPr="00F01F4F" w:rsidRDefault="00C6284A" w:rsidP="009E06A0">
      <w:pPr>
        <w:pStyle w:val="NormalWeb"/>
        <w:spacing w:before="0" w:beforeAutospacing="0" w:after="0" w:line="240" w:lineRule="exact"/>
        <w:ind w:right="-286"/>
        <w:jc w:val="both"/>
        <w:rPr>
          <w:rFonts w:ascii="Arial" w:hAnsi="Arial" w:cs="Arial"/>
          <w:b/>
          <w:color w:val="002060"/>
          <w:sz w:val="22"/>
          <w:szCs w:val="22"/>
        </w:rPr>
      </w:pPr>
      <w:r w:rsidRPr="00F01F4F">
        <w:rPr>
          <w:rFonts w:ascii="Arial" w:hAnsi="Arial" w:cs="Arial"/>
          <w:b/>
          <w:color w:val="002060"/>
          <w:sz w:val="22"/>
          <w:szCs w:val="22"/>
        </w:rPr>
        <w:t>5</w:t>
      </w:r>
      <w:r w:rsidR="009308F6" w:rsidRPr="00F01F4F">
        <w:rPr>
          <w:rFonts w:ascii="Arial" w:hAnsi="Arial" w:cs="Arial"/>
          <w:b/>
          <w:color w:val="002060"/>
          <w:sz w:val="22"/>
          <w:szCs w:val="22"/>
        </w:rPr>
        <w:t>.2</w:t>
      </w:r>
      <w:r w:rsidR="00D91242" w:rsidRPr="00F01F4F">
        <w:rPr>
          <w:rFonts w:ascii="Arial" w:hAnsi="Arial" w:cs="Arial"/>
          <w:b/>
          <w:color w:val="002060"/>
          <w:sz w:val="22"/>
          <w:szCs w:val="22"/>
        </w:rPr>
        <w:t xml:space="preserve"> </w:t>
      </w:r>
      <w:r w:rsidR="00454A3D" w:rsidRPr="00F01F4F">
        <w:rPr>
          <w:rFonts w:ascii="Arial" w:hAnsi="Arial" w:cs="Arial"/>
          <w:b/>
          <w:color w:val="002060"/>
          <w:sz w:val="22"/>
          <w:szCs w:val="22"/>
        </w:rPr>
        <w:t xml:space="preserve">Un focus sur </w:t>
      </w:r>
      <w:r w:rsidR="008B6F81" w:rsidRPr="00F01F4F">
        <w:rPr>
          <w:rFonts w:ascii="Arial" w:hAnsi="Arial" w:cs="Arial"/>
          <w:b/>
          <w:color w:val="002060"/>
          <w:sz w:val="22"/>
          <w:szCs w:val="22"/>
          <w:u w:val="single"/>
        </w:rPr>
        <w:t>l</w:t>
      </w:r>
      <w:r w:rsidR="00D91242" w:rsidRPr="00F01F4F">
        <w:rPr>
          <w:rFonts w:ascii="Arial" w:hAnsi="Arial" w:cs="Arial"/>
          <w:b/>
          <w:color w:val="002060"/>
          <w:sz w:val="22"/>
          <w:szCs w:val="22"/>
          <w:u w:val="single"/>
        </w:rPr>
        <w:t>es parents d’élèves</w:t>
      </w:r>
      <w:r w:rsidR="00454A3D" w:rsidRPr="00F01F4F">
        <w:rPr>
          <w:rFonts w:ascii="Arial" w:hAnsi="Arial" w:cs="Arial"/>
          <w:b/>
          <w:color w:val="002060"/>
          <w:sz w:val="22"/>
          <w:szCs w:val="22"/>
          <w:u w:val="single"/>
        </w:rPr>
        <w:t xml:space="preserve"> </w:t>
      </w:r>
      <w:r w:rsidR="005B26E9" w:rsidRPr="00F01F4F">
        <w:rPr>
          <w:rFonts w:ascii="Arial" w:hAnsi="Arial" w:cs="Arial"/>
          <w:b/>
          <w:color w:val="002060"/>
          <w:sz w:val="22"/>
          <w:szCs w:val="22"/>
          <w:u w:val="single"/>
        </w:rPr>
        <w:t>et sur l’autorité parentale</w:t>
      </w:r>
      <w:r w:rsidR="005B26E9" w:rsidRPr="00F01F4F">
        <w:rPr>
          <w:rFonts w:ascii="Arial" w:hAnsi="Arial" w:cs="Arial"/>
          <w:b/>
          <w:color w:val="002060"/>
          <w:sz w:val="22"/>
          <w:szCs w:val="22"/>
        </w:rPr>
        <w:t xml:space="preserve"> </w:t>
      </w:r>
      <w:r w:rsidR="00454A3D" w:rsidRPr="00F01F4F">
        <w:rPr>
          <w:rFonts w:ascii="Arial" w:hAnsi="Arial" w:cs="Arial"/>
          <w:b/>
          <w:color w:val="002060"/>
          <w:sz w:val="22"/>
          <w:szCs w:val="22"/>
        </w:rPr>
        <w:t xml:space="preserve">est détaillé </w:t>
      </w:r>
      <w:r w:rsidR="005936EC" w:rsidRPr="00F01F4F">
        <w:rPr>
          <w:rFonts w:ascii="Arial" w:hAnsi="Arial" w:cs="Arial"/>
          <w:b/>
          <w:color w:val="002060"/>
          <w:sz w:val="22"/>
          <w:szCs w:val="22"/>
        </w:rPr>
        <w:t xml:space="preserve">en </w:t>
      </w:r>
      <w:r w:rsidR="00190086" w:rsidRPr="00F01F4F">
        <w:rPr>
          <w:rFonts w:ascii="Arial" w:hAnsi="Arial" w:cs="Arial"/>
          <w:b/>
          <w:color w:val="002060"/>
          <w:sz w:val="22"/>
          <w:szCs w:val="22"/>
        </w:rPr>
        <w:t>annexe</w:t>
      </w:r>
      <w:r w:rsidR="002E46E9" w:rsidRPr="00F01F4F">
        <w:rPr>
          <w:rFonts w:ascii="Arial" w:hAnsi="Arial" w:cs="Arial"/>
          <w:b/>
          <w:color w:val="002060"/>
          <w:sz w:val="22"/>
          <w:szCs w:val="22"/>
        </w:rPr>
        <w:t xml:space="preserve"> </w:t>
      </w:r>
      <w:r w:rsidR="003F0CCA" w:rsidRPr="00F01F4F">
        <w:rPr>
          <w:rFonts w:ascii="Arial" w:hAnsi="Arial" w:cs="Arial"/>
          <w:b/>
          <w:color w:val="002060"/>
          <w:sz w:val="22"/>
          <w:szCs w:val="22"/>
        </w:rPr>
        <w:t>1</w:t>
      </w:r>
    </w:p>
    <w:p w:rsidR="001C6EBD" w:rsidRPr="00F01F4F" w:rsidRDefault="001C6EBD" w:rsidP="009E06A0">
      <w:pPr>
        <w:pStyle w:val="NormalWeb"/>
        <w:spacing w:before="0" w:beforeAutospacing="0" w:after="0" w:line="240" w:lineRule="exact"/>
        <w:ind w:right="-286"/>
        <w:jc w:val="both"/>
        <w:rPr>
          <w:rFonts w:ascii="Arial" w:hAnsi="Arial" w:cs="Arial"/>
          <w:color w:val="222A35" w:themeColor="text2" w:themeShade="80"/>
          <w:sz w:val="20"/>
          <w:szCs w:val="20"/>
        </w:rPr>
      </w:pPr>
    </w:p>
    <w:p w:rsidR="00071996" w:rsidRDefault="00071996">
      <w:pPr>
        <w:spacing w:after="160" w:line="259" w:lineRule="auto"/>
        <w:jc w:val="left"/>
        <w:rPr>
          <w:rFonts w:ascii="Arial" w:hAnsi="Arial" w:cs="Arial"/>
          <w:b/>
          <w:color w:val="002060"/>
          <w:szCs w:val="22"/>
        </w:rPr>
      </w:pPr>
      <w:r>
        <w:rPr>
          <w:rFonts w:ascii="Arial" w:hAnsi="Arial" w:cs="Arial"/>
          <w:b/>
          <w:color w:val="002060"/>
          <w:szCs w:val="22"/>
        </w:rPr>
        <w:br w:type="page"/>
      </w:r>
    </w:p>
    <w:p w:rsidR="00582527" w:rsidRPr="00F01F4F" w:rsidRDefault="00C6284A" w:rsidP="009E06A0">
      <w:pPr>
        <w:pStyle w:val="NormalWeb"/>
        <w:spacing w:before="0" w:beforeAutospacing="0" w:after="0" w:line="240" w:lineRule="exact"/>
        <w:ind w:right="-286"/>
        <w:jc w:val="both"/>
        <w:rPr>
          <w:rFonts w:ascii="Arial" w:hAnsi="Arial" w:cs="Arial"/>
          <w:b/>
          <w:color w:val="002060"/>
          <w:sz w:val="22"/>
          <w:szCs w:val="22"/>
        </w:rPr>
      </w:pPr>
      <w:r w:rsidRPr="00F01F4F">
        <w:rPr>
          <w:rFonts w:ascii="Arial" w:hAnsi="Arial" w:cs="Arial"/>
          <w:b/>
          <w:color w:val="002060"/>
          <w:sz w:val="22"/>
          <w:szCs w:val="22"/>
        </w:rPr>
        <w:lastRenderedPageBreak/>
        <w:t>5</w:t>
      </w:r>
      <w:r w:rsidR="00582164" w:rsidRPr="00F01F4F">
        <w:rPr>
          <w:rFonts w:ascii="Arial" w:hAnsi="Arial" w:cs="Arial"/>
          <w:b/>
          <w:color w:val="002060"/>
          <w:sz w:val="22"/>
          <w:szCs w:val="22"/>
        </w:rPr>
        <w:t xml:space="preserve">.3 </w:t>
      </w:r>
      <w:r w:rsidR="00582527" w:rsidRPr="00F01F4F">
        <w:rPr>
          <w:rFonts w:ascii="Arial" w:hAnsi="Arial" w:cs="Arial"/>
          <w:b/>
          <w:color w:val="002060"/>
          <w:sz w:val="22"/>
          <w:szCs w:val="22"/>
          <w:u w:val="single"/>
        </w:rPr>
        <w:t>Les personnels enseignants et non enseignants</w:t>
      </w:r>
    </w:p>
    <w:p w:rsidR="00454A3D" w:rsidRPr="00F01F4F" w:rsidRDefault="00454A3D" w:rsidP="009E06A0">
      <w:pPr>
        <w:pStyle w:val="NormalWeb"/>
        <w:spacing w:before="0" w:beforeAutospacing="0" w:after="0"/>
        <w:ind w:right="-286"/>
        <w:jc w:val="both"/>
        <w:rPr>
          <w:rFonts w:ascii="Arial" w:hAnsi="Arial" w:cs="Arial"/>
          <w:color w:val="222A35" w:themeColor="text2" w:themeShade="80"/>
          <w:sz w:val="20"/>
          <w:szCs w:val="20"/>
        </w:rPr>
      </w:pPr>
    </w:p>
    <w:p w:rsidR="001965AA" w:rsidRPr="00F01F4F" w:rsidRDefault="001965AA" w:rsidP="001965AA">
      <w:pPr>
        <w:pStyle w:val="NormalWeb"/>
        <w:spacing w:before="0" w:beforeAutospacing="0" w:after="0"/>
        <w:ind w:right="-286"/>
        <w:jc w:val="both"/>
        <w:rPr>
          <w:rFonts w:ascii="Arial" w:hAnsi="Arial" w:cs="Arial"/>
          <w:sz w:val="20"/>
          <w:szCs w:val="20"/>
        </w:rPr>
      </w:pPr>
      <w:r w:rsidRPr="00F01F4F">
        <w:rPr>
          <w:rFonts w:ascii="Arial" w:hAnsi="Arial" w:cs="Arial"/>
          <w:sz w:val="20"/>
          <w:szCs w:val="20"/>
        </w:rPr>
        <w:t>L'engagement et l'exemplarité des personnels de l'éducation nationale confortent leur autorité dans la classe</w:t>
      </w:r>
      <w:r w:rsidRPr="00F01F4F">
        <w:rPr>
          <w:rFonts w:ascii="Arial" w:hAnsi="Arial" w:cs="Arial"/>
          <w:sz w:val="20"/>
          <w:szCs w:val="20"/>
        </w:rPr>
        <w:br/>
        <w:t>et l'établissement et contribuent au lien de confiance qui doit unir les élèves et leur famille au service</w:t>
      </w:r>
      <w:r w:rsidRPr="00F01F4F">
        <w:rPr>
          <w:rFonts w:ascii="Arial" w:hAnsi="Arial" w:cs="Arial"/>
          <w:sz w:val="20"/>
          <w:szCs w:val="20"/>
        </w:rPr>
        <w:br/>
        <w:t>public de l'éducation. Ce lien implique le respect des élèves et de leur famille à l'égard des professeurs, de</w:t>
      </w:r>
      <w:r w:rsidRPr="00F01F4F">
        <w:rPr>
          <w:rFonts w:ascii="Arial" w:hAnsi="Arial" w:cs="Arial"/>
          <w:sz w:val="20"/>
          <w:szCs w:val="20"/>
        </w:rPr>
        <w:br/>
        <w:t>l'ensemble des personnels et de l'institution scolaire</w:t>
      </w:r>
      <w:r w:rsidR="00DF459A" w:rsidRPr="00F01F4F">
        <w:rPr>
          <w:rFonts w:ascii="Arial" w:hAnsi="Arial" w:cs="Arial"/>
          <w:sz w:val="20"/>
          <w:szCs w:val="20"/>
        </w:rPr>
        <w:t xml:space="preserve"> (</w:t>
      </w:r>
      <w:hyperlink r:id="rId124" w:history="1">
        <w:r w:rsidR="00DF459A" w:rsidRPr="00F01F4F">
          <w:rPr>
            <w:rStyle w:val="Lienhypertexte"/>
            <w:rFonts w:ascii="Arial" w:hAnsi="Arial" w:cs="Arial"/>
            <w:sz w:val="20"/>
            <w:szCs w:val="20"/>
          </w:rPr>
          <w:t>L111-3-1 du code de l’éducation</w:t>
        </w:r>
      </w:hyperlink>
      <w:r w:rsidR="00DF459A" w:rsidRPr="00F01F4F">
        <w:rPr>
          <w:rFonts w:ascii="Arial" w:hAnsi="Arial" w:cs="Arial"/>
          <w:sz w:val="20"/>
          <w:szCs w:val="20"/>
        </w:rPr>
        <w:t>)</w:t>
      </w:r>
    </w:p>
    <w:p w:rsidR="00582527" w:rsidRPr="00F01F4F" w:rsidRDefault="00454A3D"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Tous </w:t>
      </w:r>
      <w:r w:rsidR="00582527" w:rsidRPr="00F01F4F">
        <w:rPr>
          <w:rFonts w:ascii="Arial" w:hAnsi="Arial" w:cs="Arial"/>
          <w:sz w:val="20"/>
          <w:szCs w:val="20"/>
        </w:rPr>
        <w:t>les personnels de l'école ont droit au respect de leur statut et de leur mission par tous les autres membres de la communauté éducative ; les membres de l'enseignement public bénéficient de la protection prévue par l'articl</w:t>
      </w:r>
      <w:r w:rsidR="00E056D0" w:rsidRPr="00F01F4F">
        <w:rPr>
          <w:rFonts w:ascii="Arial" w:hAnsi="Arial" w:cs="Arial"/>
          <w:sz w:val="20"/>
          <w:szCs w:val="20"/>
        </w:rPr>
        <w:t xml:space="preserve">e </w:t>
      </w:r>
      <w:hyperlink r:id="rId125" w:history="1">
        <w:r w:rsidR="00E056D0" w:rsidRPr="00F01F4F">
          <w:rPr>
            <w:rStyle w:val="Lienhypertexte"/>
            <w:rFonts w:ascii="Arial" w:hAnsi="Arial" w:cs="Arial"/>
            <w:color w:val="auto"/>
            <w:sz w:val="20"/>
            <w:szCs w:val="20"/>
          </w:rPr>
          <w:t>L</w:t>
        </w:r>
        <w:r w:rsidR="00582527" w:rsidRPr="00F01F4F">
          <w:rPr>
            <w:rStyle w:val="Lienhypertexte"/>
            <w:rFonts w:ascii="Arial" w:hAnsi="Arial" w:cs="Arial"/>
            <w:color w:val="auto"/>
            <w:sz w:val="20"/>
            <w:szCs w:val="20"/>
          </w:rPr>
          <w:t>911-4 du code de l'éducation</w:t>
        </w:r>
      </w:hyperlink>
      <w:r w:rsidR="00582527" w:rsidRPr="00F01F4F">
        <w:rPr>
          <w:rFonts w:ascii="Arial" w:hAnsi="Arial" w:cs="Arial"/>
          <w:sz w:val="20"/>
          <w:szCs w:val="20"/>
        </w:rPr>
        <w:t>.</w:t>
      </w:r>
    </w:p>
    <w:p w:rsidR="00582527" w:rsidRPr="00F01F4F" w:rsidRDefault="00582527"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 xml:space="preserve">La protection juridique </w:t>
      </w:r>
      <w:r w:rsidR="00E056D0" w:rsidRPr="00F01F4F">
        <w:rPr>
          <w:rFonts w:ascii="Arial" w:hAnsi="Arial" w:cs="Arial"/>
          <w:sz w:val="20"/>
          <w:szCs w:val="20"/>
        </w:rPr>
        <w:t xml:space="preserve">ou fonctionnelle </w:t>
      </w:r>
      <w:r w:rsidRPr="00F01F4F">
        <w:rPr>
          <w:rFonts w:ascii="Arial" w:hAnsi="Arial" w:cs="Arial"/>
          <w:sz w:val="20"/>
          <w:szCs w:val="20"/>
        </w:rPr>
        <w:t>du fonctionnaire est définie par</w:t>
      </w:r>
      <w:r w:rsidR="0026409F" w:rsidRPr="00F01F4F">
        <w:rPr>
          <w:rFonts w:ascii="Arial" w:hAnsi="Arial" w:cs="Arial"/>
          <w:sz w:val="20"/>
          <w:szCs w:val="20"/>
        </w:rPr>
        <w:t xml:space="preserve"> </w:t>
      </w:r>
      <w:hyperlink r:id="rId126" w:anchor="LEGISCTA000044427624" w:history="1">
        <w:r w:rsidR="0026409F" w:rsidRPr="00F01F4F">
          <w:rPr>
            <w:rStyle w:val="Lienhypertexte"/>
            <w:rFonts w:ascii="Arial" w:hAnsi="Arial" w:cs="Arial"/>
            <w:color w:val="auto"/>
            <w:sz w:val="20"/>
            <w:szCs w:val="20"/>
          </w:rPr>
          <w:t>le code général de la fonction publique</w:t>
        </w:r>
      </w:hyperlink>
      <w:r w:rsidRPr="00F01F4F">
        <w:rPr>
          <w:rFonts w:ascii="Arial" w:hAnsi="Arial" w:cs="Arial"/>
          <w:sz w:val="20"/>
          <w:szCs w:val="20"/>
        </w:rPr>
        <w:t>. Elle précise les conditions dans lesquelles les agents titulaires et non titulaires de l’Etat peuvent en bénéficier.</w:t>
      </w:r>
    </w:p>
    <w:p w:rsidR="00582527" w:rsidRPr="00F01F4F" w:rsidRDefault="00077696" w:rsidP="009E06A0">
      <w:pPr>
        <w:pStyle w:val="NormalWeb"/>
        <w:spacing w:before="0" w:beforeAutospacing="0" w:after="0"/>
        <w:ind w:right="-286"/>
        <w:jc w:val="both"/>
        <w:rPr>
          <w:rFonts w:ascii="Arial" w:hAnsi="Arial" w:cs="Arial"/>
          <w:sz w:val="20"/>
          <w:szCs w:val="20"/>
        </w:rPr>
      </w:pPr>
      <w:hyperlink r:id="rId127" w:history="1"/>
      <w:r w:rsidR="004B659D" w:rsidRPr="00F01F4F">
        <w:rPr>
          <w:rFonts w:ascii="Arial" w:hAnsi="Arial" w:cs="Arial"/>
          <w:sz w:val="20"/>
          <w:szCs w:val="20"/>
        </w:rPr>
        <w:t xml:space="preserve">Tous </w:t>
      </w:r>
      <w:r w:rsidR="00582527" w:rsidRPr="00F01F4F">
        <w:rPr>
          <w:rFonts w:ascii="Arial" w:hAnsi="Arial" w:cs="Arial"/>
          <w:sz w:val="20"/>
          <w:szCs w:val="20"/>
        </w:rPr>
        <w:t>les personnels ont l'obligation, dans le cadre de la communauté éducative, de respecter les personnes et leurs convictions, de faire preuve de réserve dans leurs propos. Ils s'interdisent tout comportement, geste ou parole, qui traduirait du mépris à l'égard des élèves ou de leur famille, qui serait discriminatoire ou susceptible de heurter leur sensibilité.</w:t>
      </w:r>
    </w:p>
    <w:p w:rsidR="00582527" w:rsidRPr="00F01F4F" w:rsidRDefault="00582527"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Les enseignants doivent être à l'écoute des parents et répondre à leurs demandes d'informations sur les acquis et le comportement scolaires de leur(s) enfant(s). Ils doivent être, en toutes occasions, garants du respect des principes fondamentaux du service public d'éducatio</w:t>
      </w:r>
      <w:r w:rsidR="005A75A4" w:rsidRPr="00F01F4F">
        <w:rPr>
          <w:rFonts w:ascii="Arial" w:hAnsi="Arial" w:cs="Arial"/>
          <w:sz w:val="20"/>
          <w:szCs w:val="20"/>
        </w:rPr>
        <w:t>n et porteurs des valeurs de l'E</w:t>
      </w:r>
      <w:r w:rsidRPr="00F01F4F">
        <w:rPr>
          <w:rFonts w:ascii="Arial" w:hAnsi="Arial" w:cs="Arial"/>
          <w:sz w:val="20"/>
          <w:szCs w:val="20"/>
        </w:rPr>
        <w:t>cole.</w:t>
      </w:r>
    </w:p>
    <w:p w:rsidR="00582527" w:rsidRPr="00F01F4F" w:rsidRDefault="00C6284A" w:rsidP="009E06A0">
      <w:pPr>
        <w:pStyle w:val="stitre1"/>
        <w:ind w:right="-286"/>
        <w:rPr>
          <w:rFonts w:ascii="Arial" w:hAnsi="Arial" w:cs="Arial"/>
          <w:b/>
          <w:color w:val="002060"/>
          <w:sz w:val="22"/>
          <w:szCs w:val="22"/>
        </w:rPr>
      </w:pPr>
      <w:r w:rsidRPr="00F01F4F">
        <w:rPr>
          <w:rFonts w:ascii="Arial" w:hAnsi="Arial" w:cs="Arial"/>
          <w:b/>
          <w:color w:val="002060"/>
          <w:sz w:val="22"/>
          <w:szCs w:val="22"/>
        </w:rPr>
        <w:t>5</w:t>
      </w:r>
      <w:r w:rsidR="00D12660" w:rsidRPr="00F01F4F">
        <w:rPr>
          <w:rFonts w:ascii="Arial" w:hAnsi="Arial" w:cs="Arial"/>
          <w:b/>
          <w:color w:val="002060"/>
          <w:sz w:val="22"/>
          <w:szCs w:val="22"/>
        </w:rPr>
        <w:t xml:space="preserve">.4 </w:t>
      </w:r>
      <w:r w:rsidR="00582527" w:rsidRPr="00F01F4F">
        <w:rPr>
          <w:rFonts w:ascii="Arial" w:hAnsi="Arial" w:cs="Arial"/>
          <w:b/>
          <w:color w:val="002060"/>
          <w:sz w:val="22"/>
          <w:szCs w:val="22"/>
          <w:u w:val="single"/>
        </w:rPr>
        <w:t>Les partenaires et intervenants</w:t>
      </w:r>
    </w:p>
    <w:p w:rsidR="001F3073" w:rsidRPr="00F01F4F" w:rsidRDefault="00582527"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Toute personne intervenant dans l'école doit respecter les principes généraux rappelés ci-dessus. Celles qui sont amenées à intervenir fréquemment dans une école doivent prendre connaissa</w:t>
      </w:r>
      <w:r w:rsidR="001F3073" w:rsidRPr="00F01F4F">
        <w:rPr>
          <w:rFonts w:ascii="Arial" w:hAnsi="Arial" w:cs="Arial"/>
          <w:sz w:val="20"/>
          <w:szCs w:val="20"/>
        </w:rPr>
        <w:t>nce de son règlement intérieur.</w:t>
      </w:r>
    </w:p>
    <w:p w:rsidR="001F3073" w:rsidRPr="00F01F4F" w:rsidRDefault="001F3073" w:rsidP="009E06A0">
      <w:pPr>
        <w:pStyle w:val="NormalWeb"/>
        <w:spacing w:before="0" w:beforeAutospacing="0" w:after="0"/>
        <w:ind w:right="-286"/>
        <w:jc w:val="both"/>
        <w:rPr>
          <w:rFonts w:ascii="Arial" w:hAnsi="Arial" w:cs="Arial"/>
          <w:sz w:val="20"/>
          <w:szCs w:val="20"/>
        </w:rPr>
      </w:pPr>
    </w:p>
    <w:p w:rsidR="00582527" w:rsidRPr="00F01F4F" w:rsidRDefault="00C6284A" w:rsidP="009E06A0">
      <w:pPr>
        <w:pStyle w:val="NormalWeb"/>
        <w:spacing w:before="0" w:beforeAutospacing="0" w:after="0"/>
        <w:ind w:right="-286"/>
        <w:jc w:val="both"/>
        <w:rPr>
          <w:rFonts w:ascii="Arial" w:hAnsi="Arial" w:cs="Arial"/>
          <w:color w:val="002060"/>
          <w:sz w:val="22"/>
          <w:szCs w:val="22"/>
        </w:rPr>
      </w:pPr>
      <w:r w:rsidRPr="00F01F4F">
        <w:rPr>
          <w:rFonts w:ascii="Arial" w:hAnsi="Arial" w:cs="Arial"/>
          <w:b/>
          <w:color w:val="002060"/>
          <w:sz w:val="22"/>
          <w:szCs w:val="22"/>
        </w:rPr>
        <w:t>5</w:t>
      </w:r>
      <w:r w:rsidR="00D12660" w:rsidRPr="00F01F4F">
        <w:rPr>
          <w:rFonts w:ascii="Arial" w:hAnsi="Arial" w:cs="Arial"/>
          <w:b/>
          <w:color w:val="002060"/>
          <w:sz w:val="22"/>
          <w:szCs w:val="22"/>
        </w:rPr>
        <w:t xml:space="preserve">.5 </w:t>
      </w:r>
      <w:r w:rsidR="00582527" w:rsidRPr="00F01F4F">
        <w:rPr>
          <w:rFonts w:ascii="Arial" w:hAnsi="Arial" w:cs="Arial"/>
          <w:b/>
          <w:color w:val="002060"/>
          <w:sz w:val="22"/>
          <w:szCs w:val="22"/>
          <w:u w:val="single"/>
        </w:rPr>
        <w:t>Les règles de vie à l'école</w:t>
      </w:r>
    </w:p>
    <w:p w:rsidR="001F3073" w:rsidRPr="00F01F4F" w:rsidRDefault="001F3073" w:rsidP="009E06A0">
      <w:pPr>
        <w:ind w:right="-286"/>
        <w:rPr>
          <w:rFonts w:ascii="Arial" w:hAnsi="Arial" w:cs="Arial"/>
          <w:color w:val="222A35" w:themeColor="text2" w:themeShade="80"/>
          <w:sz w:val="20"/>
          <w:szCs w:val="20"/>
        </w:rPr>
      </w:pPr>
    </w:p>
    <w:p w:rsidR="00582527" w:rsidRPr="00F01F4F" w:rsidRDefault="00582527" w:rsidP="009E06A0">
      <w:pPr>
        <w:ind w:right="-286"/>
        <w:rPr>
          <w:rFonts w:ascii="Arial" w:hAnsi="Arial" w:cs="Arial"/>
          <w:sz w:val="20"/>
          <w:szCs w:val="20"/>
        </w:rPr>
      </w:pPr>
      <w:r w:rsidRPr="00F01F4F">
        <w:rPr>
          <w:rFonts w:ascii="Arial" w:hAnsi="Arial" w:cs="Arial"/>
          <w:sz w:val="20"/>
          <w:szCs w:val="20"/>
        </w:rPr>
        <w:t>Dès l'école maternelle, l'enfant s'approprie les règles du « vivre ensemble », la compréhension des attentes de l'école. Ces règles sont explicitées dans le cadre du projet de classe. L'enfant apprend progressivement le sens et les conséquences de ses comportements, ses droits et obligations, la progressivité de leur application, leur importance dans le cadre scolaire et plus largement, dans les relations sociales.</w:t>
      </w:r>
    </w:p>
    <w:p w:rsidR="00421697" w:rsidRPr="00F01F4F" w:rsidRDefault="00421697" w:rsidP="009E06A0">
      <w:pPr>
        <w:ind w:right="-286"/>
        <w:rPr>
          <w:rFonts w:ascii="Arial" w:hAnsi="Arial" w:cs="Arial"/>
          <w:sz w:val="20"/>
          <w:szCs w:val="20"/>
        </w:rPr>
      </w:pPr>
    </w:p>
    <w:p w:rsidR="00421697" w:rsidRPr="00F01F4F" w:rsidRDefault="00421697"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Tout doit être mis en œuvre à l'école pour créer les conditions favorables aux apprentissages et à l'épanouissement de l'enfant. Il est particulièrement important d'encourager et de valoriser les comportements les mieux adaptés à l'activité scolaire : calme, attention, soin, entraide, respect d'autrui. La valorisation des élèves, leur responsabilisation dans la vie collective sont de nature à renforcer leur sentiment d'appartenance à l'école et à installer un climat scolaire serein. À ce titre, diverses formes d'encouragement sont prévues dans le règlement intérieur de l'école, pour favoriser les comportements positifs.</w:t>
      </w:r>
    </w:p>
    <w:p w:rsidR="00421697" w:rsidRPr="00F01F4F" w:rsidRDefault="00421697" w:rsidP="009E06A0">
      <w:pPr>
        <w:pStyle w:val="NormalWeb"/>
        <w:spacing w:before="0" w:beforeAutospacing="0" w:after="0" w:line="240" w:lineRule="exact"/>
        <w:ind w:right="-286"/>
        <w:jc w:val="both"/>
        <w:rPr>
          <w:rFonts w:ascii="Arial" w:hAnsi="Arial" w:cs="Arial"/>
          <w:sz w:val="20"/>
          <w:szCs w:val="20"/>
        </w:rPr>
      </w:pPr>
    </w:p>
    <w:p w:rsidR="00421697" w:rsidRPr="00F01F4F" w:rsidRDefault="00421697"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À l'inverse, 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 Elles sont prévues dans le règlement intérieur de l'école. On veillera à ce qu'un élève ne soit pas privé de la totalité de la récréation à titre de punition.</w:t>
      </w:r>
    </w:p>
    <w:p w:rsidR="00421697" w:rsidRPr="00F01F4F" w:rsidRDefault="00421697" w:rsidP="009E06A0">
      <w:pPr>
        <w:pStyle w:val="NormalWeb"/>
        <w:spacing w:before="0" w:beforeAutospacing="0" w:after="0" w:line="240" w:lineRule="exact"/>
        <w:ind w:right="-286"/>
        <w:jc w:val="both"/>
        <w:rPr>
          <w:rFonts w:ascii="Arial" w:hAnsi="Arial" w:cs="Arial"/>
          <w:sz w:val="20"/>
          <w:szCs w:val="20"/>
        </w:rPr>
      </w:pPr>
    </w:p>
    <w:p w:rsidR="00421697" w:rsidRPr="00F01F4F" w:rsidRDefault="00421697"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Les mesures d'encouragement ou de réprimande, de nature différente en fonction de l'âge de l'élève, sont expliquées et connues de tous.</w:t>
      </w:r>
    </w:p>
    <w:p w:rsidR="00421697" w:rsidRPr="00F01F4F" w:rsidRDefault="00421697" w:rsidP="009E06A0">
      <w:pPr>
        <w:ind w:right="-286"/>
        <w:rPr>
          <w:rFonts w:ascii="Arial" w:hAnsi="Arial" w:cs="Arial"/>
          <w:sz w:val="20"/>
          <w:szCs w:val="20"/>
        </w:rPr>
      </w:pPr>
    </w:p>
    <w:p w:rsidR="00421697" w:rsidRPr="00F01F4F" w:rsidRDefault="00421697" w:rsidP="009E06A0">
      <w:pPr>
        <w:ind w:right="-286"/>
        <w:rPr>
          <w:rFonts w:ascii="Arial" w:hAnsi="Arial" w:cs="Arial"/>
          <w:sz w:val="20"/>
          <w:szCs w:val="20"/>
        </w:rPr>
      </w:pPr>
      <w:r w:rsidRPr="00F01F4F">
        <w:rPr>
          <w:rFonts w:ascii="Arial" w:hAnsi="Arial" w:cs="Arial"/>
          <w:sz w:val="20"/>
          <w:szCs w:val="20"/>
        </w:rPr>
        <w:t xml:space="preserve">Lorsque le comportement d'un élève perturbe gravement et de façon durable le fonctionnement de la classe (manquements au règlement intérieur de l'école, et, en particulier, toute atteinte à l'intégrité physique ou morale des autres élèves ou des maîtres pouvant d’ailleurs donner lieu à des réprimandes qui sont, le cas échéant, portées à la connaissance des familles) malgré la concertation engagée avec les responsables légaux, sa situation doit être soumise à l'examen de l'équipe éducative définie à </w:t>
      </w:r>
      <w:hyperlink r:id="rId128" w:history="1">
        <w:r w:rsidRPr="00F01F4F">
          <w:rPr>
            <w:rStyle w:val="Lienhypertexte"/>
            <w:rFonts w:ascii="Arial" w:hAnsi="Arial" w:cs="Arial"/>
            <w:color w:val="auto"/>
            <w:sz w:val="20"/>
            <w:szCs w:val="20"/>
          </w:rPr>
          <w:t>l'article D321-16 du code de l'éducation</w:t>
        </w:r>
      </w:hyperlink>
      <w:r w:rsidRPr="00F01F4F">
        <w:rPr>
          <w:rFonts w:ascii="Arial" w:hAnsi="Arial" w:cs="Arial"/>
          <w:sz w:val="20"/>
          <w:szCs w:val="20"/>
        </w:rPr>
        <w:t>. Le psychologue scolaire et le médecin de l'éducation nationale doivent être associés à l'évaluation de la situation afin de définir les mesures appropriées : aide, conseils d'orientation vers une structure de soin. Un soutien des parents peut être proposé le cas échéant, en lien avec les différents partenaires de l'école (services sociaux, éducatifs, de santé, communes</w:t>
      </w:r>
      <w:r w:rsidR="00192E57" w:rsidRPr="00F01F4F">
        <w:rPr>
          <w:rFonts w:ascii="Arial" w:hAnsi="Arial" w:cs="Arial"/>
          <w:sz w:val="20"/>
          <w:szCs w:val="20"/>
        </w:rPr>
        <w:t>,</w:t>
      </w:r>
      <w:r w:rsidRPr="00F01F4F">
        <w:rPr>
          <w:rFonts w:ascii="Arial" w:hAnsi="Arial" w:cs="Arial"/>
          <w:sz w:val="20"/>
          <w:szCs w:val="20"/>
        </w:rPr>
        <w:t xml:space="preserve"> etc.).</w:t>
      </w:r>
    </w:p>
    <w:p w:rsidR="00421697" w:rsidRPr="00F01F4F" w:rsidRDefault="00421697"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Lorsqu'un enfant a un comportement momentanément difficile, des solutions doivent être cherchées en priorité dans la classe, ou exceptionnellement et temporairement dans une ou plusieurs autres classes. En tout état de cause, l'élève ne doit à aucun moment être laissé seul sans surveillance.</w:t>
      </w:r>
    </w:p>
    <w:p w:rsidR="00071996" w:rsidRDefault="00071996">
      <w:pPr>
        <w:spacing w:after="160" w:line="259" w:lineRule="auto"/>
        <w:jc w:val="left"/>
        <w:rPr>
          <w:rFonts w:ascii="Arial" w:hAnsi="Arial" w:cs="Arial"/>
          <w:sz w:val="20"/>
          <w:szCs w:val="20"/>
        </w:rPr>
      </w:pPr>
      <w:r>
        <w:rPr>
          <w:rFonts w:ascii="Arial" w:hAnsi="Arial" w:cs="Arial"/>
          <w:sz w:val="20"/>
          <w:szCs w:val="20"/>
        </w:rPr>
        <w:br w:type="page"/>
      </w:r>
    </w:p>
    <w:p w:rsidR="00421697" w:rsidRPr="00F01F4F" w:rsidRDefault="00421697" w:rsidP="009E06A0">
      <w:pPr>
        <w:pStyle w:val="NormalWeb"/>
        <w:ind w:right="-286"/>
        <w:jc w:val="both"/>
        <w:rPr>
          <w:rFonts w:ascii="Arial" w:hAnsi="Arial" w:cs="Arial"/>
          <w:sz w:val="20"/>
          <w:szCs w:val="20"/>
        </w:rPr>
      </w:pPr>
      <w:r w:rsidRPr="00F01F4F">
        <w:rPr>
          <w:rFonts w:ascii="Arial" w:hAnsi="Arial" w:cs="Arial"/>
          <w:sz w:val="20"/>
          <w:szCs w:val="20"/>
        </w:rPr>
        <w:lastRenderedPageBreak/>
        <w:t>L’équipe éducative peut proposer des aménagements de scolarité.</w:t>
      </w:r>
    </w:p>
    <w:p w:rsidR="00421697" w:rsidRPr="00F01F4F" w:rsidRDefault="00421697"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Il peut être fait appel à une personne ressource désignée par l'équipe éducative, notamment en son sein, pour aider :</w:t>
      </w:r>
    </w:p>
    <w:p w:rsidR="00421697" w:rsidRPr="00F01F4F" w:rsidRDefault="00421697" w:rsidP="009E06A0">
      <w:pPr>
        <w:pStyle w:val="NormalWeb"/>
        <w:spacing w:before="0" w:beforeAutospacing="0" w:after="0"/>
        <w:ind w:right="-286"/>
        <w:jc w:val="both"/>
        <w:rPr>
          <w:rFonts w:ascii="Arial" w:hAnsi="Arial" w:cs="Arial"/>
          <w:sz w:val="20"/>
          <w:szCs w:val="20"/>
        </w:rPr>
      </w:pPr>
    </w:p>
    <w:p w:rsidR="00421697" w:rsidRPr="00F01F4F" w:rsidRDefault="00421697" w:rsidP="009E06A0">
      <w:pPr>
        <w:pStyle w:val="NormalWeb"/>
        <w:spacing w:before="0" w:beforeAutospacing="0" w:after="0"/>
        <w:ind w:right="-286"/>
        <w:rPr>
          <w:rFonts w:ascii="Arial" w:hAnsi="Arial" w:cs="Arial"/>
          <w:sz w:val="20"/>
          <w:szCs w:val="20"/>
        </w:rPr>
      </w:pPr>
      <w:r w:rsidRPr="00F01F4F">
        <w:rPr>
          <w:rFonts w:ascii="Arial" w:hAnsi="Arial" w:cs="Arial"/>
          <w:sz w:val="20"/>
          <w:szCs w:val="20"/>
        </w:rPr>
        <w:t>- l'élève à intégrer les règles du « vivre ensemble » et à rétablir une relation de confiance avec son enseignant ;</w:t>
      </w:r>
    </w:p>
    <w:p w:rsidR="00421697" w:rsidRPr="00F01F4F" w:rsidRDefault="00421697" w:rsidP="009E06A0">
      <w:pPr>
        <w:pStyle w:val="NormalWeb"/>
        <w:spacing w:before="0" w:beforeAutospacing="0" w:after="0"/>
        <w:ind w:right="-286"/>
        <w:rPr>
          <w:rFonts w:ascii="Arial" w:hAnsi="Arial" w:cs="Arial"/>
          <w:sz w:val="20"/>
          <w:szCs w:val="20"/>
        </w:rPr>
      </w:pPr>
      <w:r w:rsidRPr="00F01F4F">
        <w:rPr>
          <w:rFonts w:ascii="Arial" w:hAnsi="Arial" w:cs="Arial"/>
          <w:sz w:val="20"/>
          <w:szCs w:val="20"/>
        </w:rPr>
        <w:t>- l'enseignant à analyser les causes des difficultés et à renouer les liens avec l'élève et sa famille ;</w:t>
      </w:r>
    </w:p>
    <w:p w:rsidR="00421697" w:rsidRPr="00F01F4F" w:rsidRDefault="00421697" w:rsidP="009E06A0">
      <w:pPr>
        <w:pStyle w:val="NormalWeb"/>
        <w:spacing w:before="0" w:beforeAutospacing="0" w:after="0"/>
        <w:ind w:right="-286"/>
        <w:rPr>
          <w:rFonts w:ascii="Arial" w:hAnsi="Arial" w:cs="Arial"/>
          <w:sz w:val="20"/>
          <w:szCs w:val="20"/>
        </w:rPr>
      </w:pPr>
      <w:r w:rsidRPr="00F01F4F">
        <w:rPr>
          <w:rFonts w:ascii="Arial" w:hAnsi="Arial" w:cs="Arial"/>
          <w:sz w:val="20"/>
          <w:szCs w:val="20"/>
        </w:rPr>
        <w:t>- les parents à analyser la situation, à rechercher des solutions et à renouer des liens avec l'école.</w:t>
      </w:r>
    </w:p>
    <w:p w:rsidR="00051A58" w:rsidRPr="00F01F4F" w:rsidRDefault="00051A58" w:rsidP="009E06A0">
      <w:pPr>
        <w:pStyle w:val="NormalWeb"/>
        <w:spacing w:before="0" w:beforeAutospacing="0" w:after="0"/>
        <w:ind w:right="-286"/>
        <w:jc w:val="both"/>
        <w:rPr>
          <w:rFonts w:ascii="Arial" w:hAnsi="Arial" w:cs="Arial"/>
          <w:sz w:val="20"/>
          <w:szCs w:val="20"/>
        </w:rPr>
      </w:pPr>
    </w:p>
    <w:p w:rsidR="00421697" w:rsidRPr="00F01F4F" w:rsidRDefault="00421697"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Des modalités de prise en charge de l'élève par les enseignants des réseaux d'aide spécialisés aux élèves en difficulté (</w:t>
      </w:r>
      <w:proofErr w:type="spellStart"/>
      <w:r w:rsidRPr="00F01F4F">
        <w:rPr>
          <w:rFonts w:ascii="Arial" w:hAnsi="Arial" w:cs="Arial"/>
          <w:sz w:val="20"/>
          <w:szCs w:val="20"/>
        </w:rPr>
        <w:t>Rased</w:t>
      </w:r>
      <w:proofErr w:type="spellEnd"/>
      <w:r w:rsidRPr="00F01F4F">
        <w:rPr>
          <w:rFonts w:ascii="Arial" w:hAnsi="Arial" w:cs="Arial"/>
          <w:sz w:val="20"/>
          <w:szCs w:val="20"/>
        </w:rPr>
        <w:t xml:space="preserve">), peuvent également être envisagées, conformément aux dispositions de la </w:t>
      </w:r>
      <w:hyperlink r:id="rId129" w:history="1">
        <w:r w:rsidRPr="00F01F4F">
          <w:rPr>
            <w:rStyle w:val="Lienhypertexte"/>
            <w:rFonts w:ascii="Arial" w:hAnsi="Arial" w:cs="Arial"/>
            <w:color w:val="auto"/>
            <w:sz w:val="20"/>
            <w:szCs w:val="20"/>
          </w:rPr>
          <w:t>circulaire n°2009-088 du 17 juillet 2009</w:t>
        </w:r>
        <w:r w:rsidR="00040E23" w:rsidRPr="00F01F4F">
          <w:rPr>
            <w:rStyle w:val="Lienhypertexte"/>
            <w:rFonts w:ascii="Arial" w:hAnsi="Arial" w:cs="Arial"/>
            <w:color w:val="auto"/>
            <w:sz w:val="20"/>
            <w:szCs w:val="20"/>
          </w:rPr>
          <w:t xml:space="preserve"> relative aux fonctions des personnels spécialisés des réseaux d’aides spécialisées aux élèves en difficulté - </w:t>
        </w:r>
        <w:proofErr w:type="spellStart"/>
        <w:r w:rsidR="00040E23" w:rsidRPr="00F01F4F">
          <w:rPr>
            <w:rStyle w:val="Lienhypertexte"/>
            <w:rFonts w:ascii="Arial" w:hAnsi="Arial" w:cs="Arial"/>
            <w:color w:val="auto"/>
            <w:sz w:val="20"/>
            <w:szCs w:val="20"/>
          </w:rPr>
          <w:t>Rased</w:t>
        </w:r>
        <w:proofErr w:type="spellEnd"/>
        <w:r w:rsidR="00040E23" w:rsidRPr="00F01F4F">
          <w:rPr>
            <w:rStyle w:val="Lienhypertexte"/>
            <w:rFonts w:ascii="Arial" w:hAnsi="Arial" w:cs="Arial"/>
            <w:color w:val="auto"/>
            <w:sz w:val="20"/>
            <w:szCs w:val="20"/>
          </w:rPr>
          <w:t xml:space="preserve"> - dans le traitement de la difficulté scolaire à l’école primaire</w:t>
        </w:r>
      </w:hyperlink>
      <w:r w:rsidRPr="00F01F4F">
        <w:rPr>
          <w:rFonts w:ascii="Arial" w:hAnsi="Arial" w:cs="Arial"/>
          <w:sz w:val="20"/>
          <w:szCs w:val="20"/>
        </w:rPr>
        <w:t>.</w:t>
      </w:r>
    </w:p>
    <w:p w:rsidR="00421697" w:rsidRPr="00F01F4F" w:rsidRDefault="00421697" w:rsidP="009E06A0">
      <w:pPr>
        <w:pStyle w:val="NormalWeb"/>
        <w:spacing w:before="0" w:beforeAutospacing="0" w:after="0" w:line="240" w:lineRule="exact"/>
        <w:ind w:right="-286"/>
        <w:jc w:val="both"/>
        <w:rPr>
          <w:rFonts w:ascii="Arial" w:hAnsi="Arial" w:cs="Arial"/>
          <w:color w:val="222A35" w:themeColor="text2" w:themeShade="80"/>
          <w:sz w:val="20"/>
          <w:szCs w:val="20"/>
        </w:rPr>
      </w:pPr>
    </w:p>
    <w:p w:rsidR="00421697" w:rsidRPr="00F01F4F" w:rsidRDefault="00421697" w:rsidP="009E06A0">
      <w:pPr>
        <w:pStyle w:val="NormalWeb"/>
        <w:spacing w:before="0" w:beforeAutospacing="0" w:after="0"/>
        <w:ind w:right="-286"/>
        <w:jc w:val="both"/>
        <w:rPr>
          <w:rFonts w:ascii="Arial" w:hAnsi="Arial" w:cs="Arial"/>
          <w:sz w:val="20"/>
          <w:szCs w:val="20"/>
        </w:rPr>
      </w:pPr>
      <w:r w:rsidRPr="00F01F4F">
        <w:rPr>
          <w:rFonts w:ascii="Arial" w:hAnsi="Arial" w:cs="Arial"/>
          <w:sz w:val="20"/>
          <w:szCs w:val="20"/>
        </w:rPr>
        <w:t>À l’école maternelle</w:t>
      </w:r>
      <w:r w:rsidR="00A61207" w:rsidRPr="00F01F4F">
        <w:rPr>
          <w:rFonts w:ascii="Arial" w:hAnsi="Arial" w:cs="Arial"/>
          <w:sz w:val="20"/>
          <w:szCs w:val="20"/>
        </w:rPr>
        <w:t>,</w:t>
      </w:r>
      <w:r w:rsidRPr="00F01F4F">
        <w:rPr>
          <w:rFonts w:ascii="Arial" w:hAnsi="Arial" w:cs="Arial"/>
          <w:sz w:val="20"/>
          <w:szCs w:val="20"/>
        </w:rPr>
        <w:t xml:space="preserve"> tout comme à l'école élémentaire</w:t>
      </w:r>
      <w:r w:rsidRPr="00F01F4F">
        <w:rPr>
          <w:rFonts w:ascii="Arial" w:hAnsi="Arial" w:cs="Arial"/>
          <w:b/>
          <w:sz w:val="20"/>
          <w:szCs w:val="20"/>
        </w:rPr>
        <w:t xml:space="preserve">, </w:t>
      </w:r>
      <w:r w:rsidRPr="00F01F4F">
        <w:rPr>
          <w:rFonts w:ascii="Arial" w:hAnsi="Arial" w:cs="Arial"/>
          <w:sz w:val="20"/>
          <w:szCs w:val="20"/>
        </w:rPr>
        <w:t>s'il apparaît que le comportement d'un élève ne s'améliore pas malgré la conciliation et la mise en œuvre des mesures décidées dans le cadre de l'équipe éducative, il peut être envi</w:t>
      </w:r>
      <w:r w:rsidR="00192E57" w:rsidRPr="00F01F4F">
        <w:rPr>
          <w:rFonts w:ascii="Arial" w:hAnsi="Arial" w:cs="Arial"/>
          <w:sz w:val="20"/>
          <w:szCs w:val="20"/>
        </w:rPr>
        <w:t>sagé</w:t>
      </w:r>
      <w:r w:rsidR="002958B2" w:rsidRPr="00F01F4F">
        <w:rPr>
          <w:rFonts w:ascii="Arial" w:hAnsi="Arial" w:cs="Arial"/>
          <w:sz w:val="20"/>
          <w:szCs w:val="20"/>
        </w:rPr>
        <w:t>,</w:t>
      </w:r>
      <w:r w:rsidR="00192E57" w:rsidRPr="00F01F4F">
        <w:rPr>
          <w:rFonts w:ascii="Arial" w:hAnsi="Arial" w:cs="Arial"/>
          <w:sz w:val="20"/>
          <w:szCs w:val="20"/>
        </w:rPr>
        <w:t xml:space="preserve"> à titre exceptionnel</w:t>
      </w:r>
      <w:r w:rsidR="002958B2" w:rsidRPr="00F01F4F">
        <w:rPr>
          <w:rFonts w:ascii="Arial" w:hAnsi="Arial" w:cs="Arial"/>
          <w:sz w:val="20"/>
          <w:szCs w:val="20"/>
        </w:rPr>
        <w:t>,</w:t>
      </w:r>
      <w:r w:rsidR="00192E57" w:rsidRPr="00F01F4F">
        <w:rPr>
          <w:rFonts w:ascii="Arial" w:hAnsi="Arial" w:cs="Arial"/>
          <w:sz w:val="20"/>
          <w:szCs w:val="20"/>
        </w:rPr>
        <w:t> que le directeur</w:t>
      </w:r>
      <w:r w:rsidRPr="00F01F4F">
        <w:rPr>
          <w:rFonts w:ascii="Arial" w:hAnsi="Arial" w:cs="Arial"/>
          <w:sz w:val="20"/>
          <w:szCs w:val="20"/>
        </w:rPr>
        <w:t xml:space="preserve"> académique des services de l'éducation nationale demande au maire de procéder à la radiation de l'élève de l'école et à sa réinscription dans une autre école de la même commune. </w:t>
      </w:r>
    </w:p>
    <w:p w:rsidR="00421697" w:rsidRPr="00F01F4F" w:rsidRDefault="00421697" w:rsidP="009E06A0">
      <w:pPr>
        <w:pStyle w:val="NormalWeb"/>
        <w:spacing w:before="0" w:beforeAutospacing="0" w:after="0" w:line="240" w:lineRule="exact"/>
        <w:ind w:right="-286"/>
        <w:jc w:val="both"/>
        <w:rPr>
          <w:rFonts w:ascii="Arial" w:hAnsi="Arial" w:cs="Arial"/>
          <w:sz w:val="20"/>
          <w:szCs w:val="20"/>
        </w:rPr>
      </w:pPr>
      <w:r w:rsidRPr="00F01F4F">
        <w:rPr>
          <w:rFonts w:ascii="Arial" w:hAnsi="Arial" w:cs="Arial"/>
          <w:sz w:val="20"/>
          <w:szCs w:val="20"/>
        </w:rPr>
        <w:t>Il s'agit là d'une mesure de protection de l'élève qui s'inscrit dans un processus éducatif favorable à son parcours de scolarisation, visant à permettre à l'élève de se réadapter rapidement au milieu scolaire et de reconstruire une relation éducative positive.</w:t>
      </w:r>
    </w:p>
    <w:p w:rsidR="00A15E94" w:rsidRPr="00F01F4F" w:rsidRDefault="00860871" w:rsidP="009E06A0">
      <w:pPr>
        <w:ind w:right="-286"/>
        <w:rPr>
          <w:rFonts w:ascii="Arial" w:hAnsi="Arial" w:cs="Arial"/>
          <w:sz w:val="20"/>
          <w:szCs w:val="20"/>
        </w:rPr>
      </w:pPr>
      <w:r w:rsidRPr="00F01F4F">
        <w:rPr>
          <w:rFonts w:ascii="Arial" w:hAnsi="Arial" w:cs="Arial"/>
          <w:sz w:val="20"/>
          <w:szCs w:val="20"/>
        </w:rPr>
        <w:t xml:space="preserve">Les personnes responsables de l'enfant doivent être consultées sur le choix de la nouvelle école. La scolarisation dans une école d'une autre commune ne peut être effectuée sans l'accord des représentants légaux et des communes de résidence et d'accueil, dans les conditions prévues par les dispositions de </w:t>
      </w:r>
      <w:hyperlink r:id="rId130" w:history="1">
        <w:r w:rsidRPr="00F01F4F">
          <w:rPr>
            <w:rStyle w:val="Lienhypertexte"/>
            <w:rFonts w:ascii="Arial" w:hAnsi="Arial" w:cs="Arial"/>
            <w:color w:val="auto"/>
            <w:sz w:val="20"/>
            <w:szCs w:val="20"/>
          </w:rPr>
          <w:t>l'article L.212-8 du code de l'éducation</w:t>
        </w:r>
      </w:hyperlink>
      <w:r w:rsidRPr="00F01F4F">
        <w:rPr>
          <w:rFonts w:ascii="Arial" w:hAnsi="Arial" w:cs="Arial"/>
          <w:sz w:val="20"/>
          <w:szCs w:val="20"/>
        </w:rPr>
        <w:t>.</w:t>
      </w:r>
    </w:p>
    <w:p w:rsidR="001A65F1" w:rsidRPr="00F01F4F" w:rsidRDefault="001A65F1" w:rsidP="009E06A0">
      <w:pPr>
        <w:ind w:right="-286"/>
        <w:rPr>
          <w:rFonts w:ascii="Arial" w:hAnsi="Arial" w:cs="Arial"/>
          <w:color w:val="222A35" w:themeColor="text2" w:themeShade="80"/>
          <w:sz w:val="20"/>
          <w:szCs w:val="20"/>
        </w:rPr>
      </w:pPr>
    </w:p>
    <w:p w:rsidR="001A65F1" w:rsidRPr="00F01F4F" w:rsidRDefault="001A65F1" w:rsidP="009E06A0">
      <w:pPr>
        <w:ind w:right="-286"/>
        <w:rPr>
          <w:rFonts w:ascii="Arial" w:hAnsi="Arial" w:cs="Arial"/>
          <w:color w:val="222A35" w:themeColor="text2" w:themeShade="80"/>
          <w:sz w:val="20"/>
          <w:szCs w:val="20"/>
        </w:rPr>
      </w:pPr>
    </w:p>
    <w:tbl>
      <w:tblPr>
        <w:tblStyle w:val="Grilledutableau"/>
        <w:tblW w:w="9840" w:type="dxa"/>
        <w:jc w:val="center"/>
        <w:tblBorders>
          <w:top w:val="thinThickThinSmallGap" w:sz="24" w:space="0" w:color="auto"/>
          <w:left w:val="thinThickThinSmallGap" w:sz="24" w:space="0" w:color="auto"/>
          <w:bottom w:val="thinThickThinSmallGap" w:sz="24" w:space="0" w:color="auto"/>
          <w:right w:val="thinThickThinSmallGap" w:sz="24" w:space="0" w:color="auto"/>
        </w:tblBorders>
        <w:tblLook w:val="04A0"/>
      </w:tblPr>
      <w:tblGrid>
        <w:gridCol w:w="9840"/>
      </w:tblGrid>
      <w:tr w:rsidR="00A1522C" w:rsidRPr="00F01F4F" w:rsidTr="003C453C">
        <w:trPr>
          <w:jc w:val="center"/>
        </w:trPr>
        <w:tc>
          <w:tcPr>
            <w:tcW w:w="9840" w:type="dxa"/>
          </w:tcPr>
          <w:p w:rsidR="00724A94" w:rsidRPr="00F01F4F" w:rsidRDefault="00724A94" w:rsidP="009E06A0">
            <w:pPr>
              <w:pStyle w:val="Titre1"/>
              <w:ind w:right="-286"/>
              <w:jc w:val="center"/>
              <w:outlineLvl w:val="0"/>
              <w:rPr>
                <w:rFonts w:ascii="Arial" w:hAnsi="Arial" w:cs="Arial"/>
                <w:b/>
                <w:color w:val="002060"/>
                <w:sz w:val="28"/>
                <w:szCs w:val="28"/>
              </w:rPr>
            </w:pPr>
            <w:bookmarkStart w:id="13" w:name="_Toc257962038"/>
            <w:bookmarkStart w:id="14" w:name="_Toc255373576"/>
            <w:r w:rsidRPr="00F01F4F">
              <w:rPr>
                <w:rFonts w:ascii="Arial" w:hAnsi="Arial" w:cs="Arial"/>
                <w:b/>
                <w:color w:val="002060"/>
                <w:sz w:val="28"/>
                <w:szCs w:val="28"/>
              </w:rPr>
              <w:t>T</w:t>
            </w:r>
            <w:r w:rsidR="007B6B0F" w:rsidRPr="00F01F4F">
              <w:rPr>
                <w:rFonts w:ascii="Arial" w:hAnsi="Arial" w:cs="Arial"/>
                <w:b/>
                <w:color w:val="002060"/>
                <w:sz w:val="28"/>
                <w:szCs w:val="28"/>
              </w:rPr>
              <w:t xml:space="preserve">itre </w:t>
            </w:r>
            <w:r w:rsidR="00C6284A" w:rsidRPr="00F01F4F">
              <w:rPr>
                <w:rFonts w:ascii="Arial" w:hAnsi="Arial" w:cs="Arial"/>
                <w:b/>
                <w:color w:val="002060"/>
                <w:sz w:val="28"/>
                <w:szCs w:val="28"/>
              </w:rPr>
              <w:t>6</w:t>
            </w:r>
            <w:r w:rsidR="007B6B0F" w:rsidRPr="00F01F4F">
              <w:rPr>
                <w:rFonts w:ascii="Arial" w:hAnsi="Arial" w:cs="Arial"/>
                <w:b/>
                <w:color w:val="002060"/>
                <w:sz w:val="28"/>
                <w:szCs w:val="28"/>
              </w:rPr>
              <w:t xml:space="preserve"> -</w:t>
            </w:r>
            <w:r w:rsidRPr="00F01F4F">
              <w:rPr>
                <w:rFonts w:ascii="Arial" w:hAnsi="Arial" w:cs="Arial"/>
                <w:b/>
                <w:color w:val="002060"/>
                <w:sz w:val="28"/>
                <w:szCs w:val="28"/>
              </w:rPr>
              <w:t xml:space="preserve"> </w:t>
            </w:r>
            <w:r w:rsidR="00091625" w:rsidRPr="00F01F4F">
              <w:rPr>
                <w:rFonts w:ascii="Arial" w:hAnsi="Arial" w:cs="Arial"/>
                <w:b/>
                <w:color w:val="002060"/>
                <w:sz w:val="28"/>
                <w:szCs w:val="28"/>
              </w:rPr>
              <w:t>U</w:t>
            </w:r>
            <w:r w:rsidR="007B6B0F" w:rsidRPr="00F01F4F">
              <w:rPr>
                <w:rFonts w:ascii="Arial" w:hAnsi="Arial" w:cs="Arial"/>
                <w:b/>
                <w:color w:val="002060"/>
                <w:sz w:val="28"/>
                <w:szCs w:val="28"/>
              </w:rPr>
              <w:t>tilisation des locaux</w:t>
            </w:r>
            <w:r w:rsidR="00091625" w:rsidRPr="00F01F4F">
              <w:rPr>
                <w:rFonts w:ascii="Arial" w:hAnsi="Arial" w:cs="Arial"/>
                <w:b/>
                <w:color w:val="002060"/>
                <w:sz w:val="28"/>
                <w:szCs w:val="28"/>
              </w:rPr>
              <w:t xml:space="preserve"> </w:t>
            </w:r>
            <w:r w:rsidR="002D112E" w:rsidRPr="00F01F4F">
              <w:rPr>
                <w:rFonts w:ascii="Arial" w:hAnsi="Arial" w:cs="Arial"/>
                <w:b/>
                <w:color w:val="002060"/>
                <w:sz w:val="28"/>
                <w:szCs w:val="28"/>
              </w:rPr>
              <w:t>-</w:t>
            </w:r>
            <w:r w:rsidR="00091625" w:rsidRPr="00F01F4F">
              <w:rPr>
                <w:rFonts w:ascii="Arial" w:hAnsi="Arial" w:cs="Arial"/>
                <w:b/>
                <w:color w:val="002060"/>
                <w:sz w:val="28"/>
                <w:szCs w:val="28"/>
              </w:rPr>
              <w:t xml:space="preserve"> </w:t>
            </w:r>
            <w:r w:rsidR="007B6B0F" w:rsidRPr="00F01F4F">
              <w:rPr>
                <w:rFonts w:ascii="Arial" w:hAnsi="Arial" w:cs="Arial"/>
                <w:b/>
                <w:color w:val="002060"/>
                <w:sz w:val="28"/>
                <w:szCs w:val="28"/>
              </w:rPr>
              <w:t>Hygiène</w:t>
            </w:r>
            <w:r w:rsidR="002D112E" w:rsidRPr="00F01F4F">
              <w:rPr>
                <w:rFonts w:ascii="Arial" w:hAnsi="Arial" w:cs="Arial"/>
                <w:b/>
                <w:color w:val="002060"/>
                <w:sz w:val="28"/>
                <w:szCs w:val="28"/>
              </w:rPr>
              <w:t xml:space="preserve"> -</w:t>
            </w:r>
            <w:r w:rsidR="007B6B0F" w:rsidRPr="00F01F4F">
              <w:rPr>
                <w:rFonts w:ascii="Arial" w:hAnsi="Arial" w:cs="Arial"/>
                <w:b/>
                <w:color w:val="002060"/>
                <w:sz w:val="28"/>
                <w:szCs w:val="28"/>
              </w:rPr>
              <w:t xml:space="preserve"> </w:t>
            </w:r>
            <w:r w:rsidR="002D112E" w:rsidRPr="00F01F4F">
              <w:rPr>
                <w:rFonts w:ascii="Arial" w:hAnsi="Arial" w:cs="Arial"/>
                <w:b/>
                <w:color w:val="002060"/>
                <w:sz w:val="28"/>
                <w:szCs w:val="28"/>
              </w:rPr>
              <w:t>Santé</w:t>
            </w:r>
          </w:p>
          <w:p w:rsidR="00CF7615" w:rsidRPr="00F01F4F" w:rsidRDefault="00CF7615" w:rsidP="009E06A0">
            <w:pPr>
              <w:ind w:right="-286"/>
              <w:rPr>
                <w:rFonts w:ascii="Arial" w:hAnsi="Arial" w:cs="Arial"/>
                <w:color w:val="002060"/>
              </w:rPr>
            </w:pPr>
          </w:p>
        </w:tc>
      </w:tr>
      <w:bookmarkEnd w:id="13"/>
      <w:bookmarkEnd w:id="14"/>
    </w:tbl>
    <w:p w:rsidR="0009796F" w:rsidRPr="00F01F4F" w:rsidRDefault="0009796F" w:rsidP="009E06A0">
      <w:pPr>
        <w:ind w:left="142" w:right="-286"/>
        <w:rPr>
          <w:rFonts w:ascii="Arial" w:hAnsi="Arial" w:cs="Arial"/>
          <w:b/>
          <w:color w:val="222A35" w:themeColor="text2" w:themeShade="80"/>
          <w:szCs w:val="22"/>
        </w:rPr>
      </w:pPr>
    </w:p>
    <w:p w:rsidR="0009796F" w:rsidRPr="00F01F4F" w:rsidRDefault="00C6284A" w:rsidP="009E06A0">
      <w:pPr>
        <w:pStyle w:val="Titre2"/>
        <w:ind w:right="-286"/>
        <w:rPr>
          <w:rFonts w:ascii="Arial" w:hAnsi="Arial" w:cs="Arial"/>
          <w:b/>
          <w:color w:val="222A35" w:themeColor="text2" w:themeShade="80"/>
          <w:sz w:val="22"/>
          <w:szCs w:val="22"/>
        </w:rPr>
      </w:pPr>
      <w:bookmarkStart w:id="15" w:name="_Toc255373577"/>
      <w:bookmarkStart w:id="16" w:name="_Toc257962039"/>
      <w:r w:rsidRPr="00F01F4F">
        <w:rPr>
          <w:rFonts w:ascii="Arial" w:hAnsi="Arial" w:cs="Arial"/>
          <w:b/>
          <w:color w:val="222A35" w:themeColor="text2" w:themeShade="80"/>
          <w:sz w:val="22"/>
          <w:szCs w:val="22"/>
        </w:rPr>
        <w:t>6</w:t>
      </w:r>
      <w:r w:rsidR="004E7D8B" w:rsidRPr="00F01F4F">
        <w:rPr>
          <w:rFonts w:ascii="Arial" w:hAnsi="Arial" w:cs="Arial"/>
          <w:b/>
          <w:color w:val="222A35" w:themeColor="text2" w:themeShade="80"/>
          <w:sz w:val="22"/>
          <w:szCs w:val="22"/>
        </w:rPr>
        <w:t xml:space="preserve">.1 </w:t>
      </w:r>
      <w:r w:rsidR="0009796F" w:rsidRPr="00F01F4F">
        <w:rPr>
          <w:rFonts w:ascii="Arial" w:hAnsi="Arial" w:cs="Arial"/>
          <w:b/>
          <w:color w:val="222A35" w:themeColor="text2" w:themeShade="80"/>
          <w:sz w:val="22"/>
          <w:szCs w:val="22"/>
          <w:u w:val="single"/>
        </w:rPr>
        <w:t>Utilisation des locaux - responsabilité</w:t>
      </w:r>
      <w:bookmarkEnd w:id="15"/>
      <w:bookmarkEnd w:id="16"/>
      <w:r w:rsidR="0009796F" w:rsidRPr="00F01F4F">
        <w:rPr>
          <w:rFonts w:ascii="Arial" w:hAnsi="Arial" w:cs="Arial"/>
          <w:b/>
          <w:color w:val="222A35" w:themeColor="text2" w:themeShade="80"/>
          <w:sz w:val="22"/>
          <w:szCs w:val="22"/>
        </w:rPr>
        <w:t xml:space="preserve"> </w:t>
      </w:r>
    </w:p>
    <w:p w:rsidR="0009796F" w:rsidRPr="00F01F4F" w:rsidRDefault="0009796F" w:rsidP="009E06A0">
      <w:pPr>
        <w:ind w:right="-286"/>
        <w:rPr>
          <w:rFonts w:ascii="Arial" w:hAnsi="Arial" w:cs="Arial"/>
          <w:color w:val="222A35" w:themeColor="text2" w:themeShade="80"/>
          <w:sz w:val="20"/>
          <w:szCs w:val="20"/>
        </w:rPr>
      </w:pPr>
    </w:p>
    <w:p w:rsidR="0009796F" w:rsidRPr="00F01F4F" w:rsidRDefault="0009796F" w:rsidP="009E06A0">
      <w:pPr>
        <w:ind w:right="-286"/>
        <w:rPr>
          <w:rFonts w:ascii="Arial" w:hAnsi="Arial" w:cs="Arial"/>
          <w:sz w:val="20"/>
          <w:szCs w:val="20"/>
        </w:rPr>
      </w:pPr>
      <w:r w:rsidRPr="00F01F4F">
        <w:rPr>
          <w:rFonts w:ascii="Arial" w:hAnsi="Arial" w:cs="Arial"/>
          <w:sz w:val="20"/>
          <w:szCs w:val="20"/>
        </w:rPr>
        <w:t xml:space="preserve">L'ensemble des locaux scolaires, propriété de la collectivité territoriale compétente est confié au directeur, responsable de la sécurité des personnes et des biens. </w:t>
      </w:r>
    </w:p>
    <w:p w:rsidR="0009796F" w:rsidRPr="00F01F4F" w:rsidRDefault="0009796F" w:rsidP="009E06A0">
      <w:pPr>
        <w:ind w:right="-286"/>
        <w:rPr>
          <w:rFonts w:ascii="Arial" w:hAnsi="Arial" w:cs="Arial"/>
          <w:sz w:val="20"/>
          <w:szCs w:val="20"/>
        </w:rPr>
      </w:pPr>
      <w:r w:rsidRPr="00F01F4F">
        <w:rPr>
          <w:rFonts w:ascii="Arial" w:hAnsi="Arial" w:cs="Arial"/>
          <w:sz w:val="20"/>
          <w:szCs w:val="20"/>
        </w:rPr>
        <w:t xml:space="preserve">Le maire peut utiliser, sous sa responsabilité, après avis </w:t>
      </w:r>
      <w:r w:rsidR="00DC4087" w:rsidRPr="00F01F4F">
        <w:rPr>
          <w:rFonts w:ascii="Arial" w:hAnsi="Arial" w:cs="Arial"/>
          <w:sz w:val="20"/>
          <w:szCs w:val="20"/>
        </w:rPr>
        <w:t xml:space="preserve">consultatif </w:t>
      </w:r>
      <w:r w:rsidRPr="00F01F4F">
        <w:rPr>
          <w:rFonts w:ascii="Arial" w:hAnsi="Arial" w:cs="Arial"/>
          <w:sz w:val="20"/>
          <w:szCs w:val="20"/>
        </w:rPr>
        <w:t>du conseil d'école, les locaux scolaires pendant les heures ou périodes au cours desquelles ils ne sont pas utilisés pour les besoins de la formation initiale et continue</w:t>
      </w:r>
      <w:r w:rsidR="00AE3459" w:rsidRPr="00F01F4F">
        <w:rPr>
          <w:rFonts w:ascii="Arial" w:hAnsi="Arial" w:cs="Arial"/>
          <w:sz w:val="20"/>
          <w:szCs w:val="20"/>
        </w:rPr>
        <w:t xml:space="preserve"> (</w:t>
      </w:r>
      <w:hyperlink r:id="rId131" w:history="1">
        <w:r w:rsidR="00AE3459" w:rsidRPr="00F01F4F">
          <w:rPr>
            <w:rStyle w:val="Lienhypertexte"/>
            <w:rFonts w:ascii="Arial" w:hAnsi="Arial" w:cs="Arial"/>
            <w:color w:val="auto"/>
            <w:sz w:val="20"/>
            <w:szCs w:val="20"/>
          </w:rPr>
          <w:t>art.L212-15 du code de l’éducation</w:t>
        </w:r>
      </w:hyperlink>
      <w:r w:rsidR="00AE3459" w:rsidRPr="00F01F4F">
        <w:rPr>
          <w:rFonts w:ascii="Arial" w:hAnsi="Arial" w:cs="Arial"/>
          <w:sz w:val="20"/>
          <w:szCs w:val="20"/>
        </w:rPr>
        <w:t>)</w:t>
      </w:r>
      <w:r w:rsidR="003C7294" w:rsidRPr="00F01F4F">
        <w:rPr>
          <w:rFonts w:ascii="Arial" w:hAnsi="Arial" w:cs="Arial"/>
          <w:sz w:val="20"/>
          <w:szCs w:val="20"/>
        </w:rPr>
        <w:t>.</w:t>
      </w:r>
    </w:p>
    <w:p w:rsidR="007E430D" w:rsidRPr="00F01F4F" w:rsidRDefault="007E430D" w:rsidP="009E06A0">
      <w:pPr>
        <w:spacing w:line="240" w:lineRule="exact"/>
        <w:ind w:right="-286"/>
        <w:rPr>
          <w:rFonts w:ascii="Arial" w:hAnsi="Arial" w:cs="Arial"/>
          <w:sz w:val="20"/>
          <w:szCs w:val="20"/>
        </w:rPr>
      </w:pPr>
    </w:p>
    <w:p w:rsidR="007E430D" w:rsidRPr="00F01F4F" w:rsidRDefault="007E430D" w:rsidP="009E06A0">
      <w:pPr>
        <w:ind w:right="-286"/>
        <w:rPr>
          <w:rFonts w:ascii="Arial" w:hAnsi="Arial" w:cs="Arial"/>
          <w:sz w:val="20"/>
          <w:szCs w:val="20"/>
        </w:rPr>
      </w:pPr>
      <w:r w:rsidRPr="00F01F4F">
        <w:rPr>
          <w:rFonts w:ascii="Arial" w:hAnsi="Arial" w:cs="Arial"/>
          <w:sz w:val="20"/>
          <w:szCs w:val="20"/>
        </w:rPr>
        <w:t xml:space="preserve">En dehors du temps scolaire, l’utilisation des locaux est prioritairement réservée aux activités directement liées à l’enseignement et à la formation ou qui en constituent le prolongement : conseils des maîtres, conseils de cycle, conseils d’école, préparation de la classe, cours différés, études surveillées, réunions pédagogiques, rencontres des familles, réunions des associations de parents d’élèves de l’école, réunions syndicales. </w:t>
      </w:r>
    </w:p>
    <w:p w:rsidR="007E430D" w:rsidRPr="00F01F4F" w:rsidRDefault="007E430D" w:rsidP="009E06A0">
      <w:pPr>
        <w:ind w:right="-286"/>
        <w:rPr>
          <w:rFonts w:ascii="Arial" w:hAnsi="Arial" w:cs="Arial"/>
          <w:sz w:val="20"/>
          <w:szCs w:val="20"/>
        </w:rPr>
      </w:pPr>
      <w:r w:rsidRPr="00F01F4F">
        <w:rPr>
          <w:rFonts w:ascii="Arial" w:hAnsi="Arial" w:cs="Arial"/>
          <w:sz w:val="20"/>
          <w:szCs w:val="20"/>
        </w:rPr>
        <w:t>Toute autre utilisation est soumise à l’autorisation du maire, après avis du conseil d’école. A ce titre, il est souhaitable qu’une convention soit conclue entre le représentant de la commune, le</w:t>
      </w:r>
      <w:r w:rsidR="00E25533" w:rsidRPr="00F01F4F">
        <w:rPr>
          <w:rFonts w:ascii="Arial" w:hAnsi="Arial" w:cs="Arial"/>
          <w:sz w:val="20"/>
          <w:szCs w:val="20"/>
        </w:rPr>
        <w:t xml:space="preserve"> </w:t>
      </w:r>
      <w:r w:rsidRPr="00F01F4F">
        <w:rPr>
          <w:rFonts w:ascii="Arial" w:hAnsi="Arial" w:cs="Arial"/>
          <w:sz w:val="20"/>
          <w:szCs w:val="20"/>
        </w:rPr>
        <w:t>directeur d’école et l’organisateur des activités autorisées. Ces activités, à caractère culturel, sportif, social ou socio-éducatif à but non lucratif, doivent être compatibles avec les principes fondamentaux de l’école publique, notamment de laïcité et d’apolitisme.</w:t>
      </w:r>
    </w:p>
    <w:p w:rsidR="007E430D" w:rsidRPr="00F01F4F" w:rsidRDefault="007E430D" w:rsidP="009E06A0">
      <w:pPr>
        <w:ind w:right="-286"/>
        <w:rPr>
          <w:rFonts w:ascii="Arial" w:hAnsi="Arial" w:cs="Arial"/>
          <w:sz w:val="20"/>
          <w:szCs w:val="20"/>
        </w:rPr>
      </w:pPr>
      <w:r w:rsidRPr="00F01F4F">
        <w:rPr>
          <w:rFonts w:ascii="Arial" w:hAnsi="Arial" w:cs="Arial"/>
          <w:sz w:val="20"/>
          <w:szCs w:val="20"/>
        </w:rPr>
        <w:t xml:space="preserve">Une clause de cette convention doit prévoir notamment la remise en état des locaux. </w:t>
      </w:r>
    </w:p>
    <w:p w:rsidR="007E430D" w:rsidRPr="00F01F4F" w:rsidRDefault="007E430D" w:rsidP="009E06A0">
      <w:pPr>
        <w:ind w:right="-286"/>
        <w:rPr>
          <w:rFonts w:ascii="Arial" w:hAnsi="Arial" w:cs="Arial"/>
          <w:sz w:val="20"/>
          <w:szCs w:val="20"/>
        </w:rPr>
      </w:pPr>
      <w:r w:rsidRPr="00F01F4F">
        <w:rPr>
          <w:rFonts w:ascii="Arial" w:hAnsi="Arial" w:cs="Arial"/>
          <w:sz w:val="20"/>
          <w:szCs w:val="20"/>
        </w:rPr>
        <w:t xml:space="preserve">A défaut de convention, la commune est responsable dans tous les cas des dommages éventuels, en dehors des cas où la responsabilité d’un tiers est établie. </w:t>
      </w:r>
    </w:p>
    <w:p w:rsidR="007E430D" w:rsidRPr="00F01F4F" w:rsidRDefault="007E430D" w:rsidP="009E06A0">
      <w:pPr>
        <w:ind w:right="-286"/>
        <w:rPr>
          <w:rFonts w:ascii="Arial" w:hAnsi="Arial" w:cs="Arial"/>
          <w:sz w:val="20"/>
          <w:szCs w:val="20"/>
        </w:rPr>
      </w:pPr>
      <w:r w:rsidRPr="00F01F4F">
        <w:rPr>
          <w:rFonts w:ascii="Arial" w:hAnsi="Arial" w:cs="Arial"/>
          <w:sz w:val="20"/>
          <w:szCs w:val="20"/>
        </w:rPr>
        <w:t xml:space="preserve">Ces réunions ou activités ne doivent causer aucune gêne au bon fonctionnement du service. </w:t>
      </w:r>
    </w:p>
    <w:p w:rsidR="007E430D" w:rsidRPr="00F01F4F" w:rsidRDefault="007E430D" w:rsidP="009E06A0">
      <w:pPr>
        <w:spacing w:line="240" w:lineRule="exact"/>
        <w:ind w:right="-286"/>
        <w:rPr>
          <w:rFonts w:ascii="Arial" w:hAnsi="Arial" w:cs="Arial"/>
          <w:color w:val="222A35" w:themeColor="text2" w:themeShade="80"/>
          <w:sz w:val="20"/>
          <w:szCs w:val="20"/>
        </w:rPr>
      </w:pPr>
    </w:p>
    <w:p w:rsidR="0009796F" w:rsidRPr="00F01F4F" w:rsidRDefault="0009796F" w:rsidP="009E06A0">
      <w:pPr>
        <w:ind w:right="-286"/>
        <w:rPr>
          <w:rFonts w:ascii="Arial" w:hAnsi="Arial" w:cs="Arial"/>
          <w:sz w:val="20"/>
          <w:szCs w:val="20"/>
        </w:rPr>
      </w:pPr>
      <w:r w:rsidRPr="00F01F4F">
        <w:rPr>
          <w:rFonts w:ascii="Arial" w:hAnsi="Arial" w:cs="Arial"/>
          <w:sz w:val="20"/>
          <w:szCs w:val="20"/>
        </w:rPr>
        <w:t>La maintenance de l’équipement des locaux scolaires, du matériel d’enseignement et des archives scolaires est assurée dans les conditions fixées par le règlement intérieur de l’école. Un registre d’inventaire unique est obligatoire dans chaque école. Ce registre consigne l’ensemble des matériels existant dans l’école, quelle qu’en soit l’origine. A la date de son installation, à la demande du maire, le directeur fait l’état des lieux (locaux et matériels appartenant à la commune</w:t>
      </w:r>
      <w:r w:rsidR="00FE19C4" w:rsidRPr="00F01F4F">
        <w:rPr>
          <w:rFonts w:ascii="Arial" w:hAnsi="Arial" w:cs="Arial"/>
          <w:sz w:val="20"/>
          <w:szCs w:val="20"/>
        </w:rPr>
        <w:t>,</w:t>
      </w:r>
      <w:r w:rsidRPr="00F01F4F">
        <w:rPr>
          <w:rFonts w:ascii="Arial" w:hAnsi="Arial" w:cs="Arial"/>
          <w:sz w:val="20"/>
          <w:szCs w:val="20"/>
        </w:rPr>
        <w:t xml:space="preserve"> distinct</w:t>
      </w:r>
      <w:r w:rsidR="00FE19C4" w:rsidRPr="00F01F4F">
        <w:rPr>
          <w:rFonts w:ascii="Arial" w:hAnsi="Arial" w:cs="Arial"/>
          <w:sz w:val="20"/>
          <w:szCs w:val="20"/>
        </w:rPr>
        <w:t>s</w:t>
      </w:r>
      <w:r w:rsidRPr="00F01F4F">
        <w:rPr>
          <w:rFonts w:ascii="Arial" w:hAnsi="Arial" w:cs="Arial"/>
          <w:sz w:val="20"/>
          <w:szCs w:val="20"/>
        </w:rPr>
        <w:t xml:space="preserve"> du matériel de la coopérative), en présence du maire ou de son délégué et vérifie la conformité des registres d’inventaire à l’existant. Cet état des lieux fait l’objet d’un document signé de</w:t>
      </w:r>
      <w:r w:rsidR="003C7294" w:rsidRPr="00F01F4F">
        <w:rPr>
          <w:rFonts w:ascii="Arial" w:hAnsi="Arial" w:cs="Arial"/>
          <w:sz w:val="20"/>
          <w:szCs w:val="20"/>
        </w:rPr>
        <w:t>s</w:t>
      </w:r>
      <w:r w:rsidRPr="00F01F4F">
        <w:rPr>
          <w:rFonts w:ascii="Arial" w:hAnsi="Arial" w:cs="Arial"/>
          <w:sz w:val="20"/>
          <w:szCs w:val="20"/>
        </w:rPr>
        <w:t xml:space="preserve"> deux parties, annexé au registre d’inventaire. A son départ du poste, un état des lieux et la vérification de l’inventaire sont établis dans les mêmes conditions.</w:t>
      </w:r>
    </w:p>
    <w:p w:rsidR="000162A3" w:rsidRPr="00F01F4F" w:rsidRDefault="000162A3" w:rsidP="009E06A0">
      <w:pPr>
        <w:ind w:right="-286"/>
        <w:rPr>
          <w:rFonts w:ascii="Arial" w:hAnsi="Arial" w:cs="Arial"/>
          <w:sz w:val="20"/>
          <w:szCs w:val="20"/>
        </w:rPr>
      </w:pPr>
    </w:p>
    <w:p w:rsidR="0009796F" w:rsidRPr="00F01F4F" w:rsidRDefault="00C6284A" w:rsidP="009E06A0">
      <w:pPr>
        <w:pStyle w:val="Titre2"/>
        <w:ind w:right="-286"/>
        <w:rPr>
          <w:rFonts w:ascii="Arial" w:hAnsi="Arial" w:cs="Arial"/>
          <w:b/>
          <w:color w:val="002060"/>
          <w:sz w:val="22"/>
          <w:szCs w:val="22"/>
        </w:rPr>
      </w:pPr>
      <w:bookmarkStart w:id="17" w:name="_Toc255373578"/>
      <w:bookmarkStart w:id="18" w:name="_Toc257962040"/>
      <w:r w:rsidRPr="00F01F4F">
        <w:rPr>
          <w:rFonts w:ascii="Arial" w:hAnsi="Arial" w:cs="Arial"/>
          <w:b/>
          <w:color w:val="002060"/>
          <w:sz w:val="22"/>
          <w:szCs w:val="22"/>
        </w:rPr>
        <w:t>6</w:t>
      </w:r>
      <w:r w:rsidR="004E7D8B" w:rsidRPr="00F01F4F">
        <w:rPr>
          <w:rFonts w:ascii="Arial" w:hAnsi="Arial" w:cs="Arial"/>
          <w:b/>
          <w:color w:val="002060"/>
          <w:sz w:val="22"/>
          <w:szCs w:val="22"/>
        </w:rPr>
        <w:t xml:space="preserve">.2 </w:t>
      </w:r>
      <w:r w:rsidR="0009796F" w:rsidRPr="00F01F4F">
        <w:rPr>
          <w:rFonts w:ascii="Arial" w:hAnsi="Arial" w:cs="Arial"/>
          <w:b/>
          <w:color w:val="002060"/>
          <w:sz w:val="22"/>
          <w:szCs w:val="22"/>
          <w:u w:val="single"/>
        </w:rPr>
        <w:t>Entrée dans les locaux pendant le temps scolaire</w:t>
      </w:r>
      <w:bookmarkEnd w:id="17"/>
      <w:bookmarkEnd w:id="18"/>
      <w:r w:rsidR="0009796F" w:rsidRPr="00F01F4F">
        <w:rPr>
          <w:rFonts w:ascii="Arial" w:hAnsi="Arial" w:cs="Arial"/>
          <w:b/>
          <w:color w:val="002060"/>
          <w:sz w:val="22"/>
          <w:szCs w:val="22"/>
        </w:rPr>
        <w:t xml:space="preserve"> </w:t>
      </w:r>
    </w:p>
    <w:p w:rsidR="0009796F" w:rsidRPr="00F01F4F" w:rsidRDefault="0009796F" w:rsidP="009E06A0">
      <w:pPr>
        <w:ind w:right="-286"/>
        <w:rPr>
          <w:rFonts w:ascii="Arial" w:hAnsi="Arial" w:cs="Arial"/>
          <w:color w:val="222A35" w:themeColor="text2" w:themeShade="80"/>
          <w:sz w:val="20"/>
          <w:szCs w:val="20"/>
        </w:rPr>
      </w:pPr>
    </w:p>
    <w:p w:rsidR="0009796F" w:rsidRPr="00F01F4F" w:rsidRDefault="0009796F" w:rsidP="009E06A0">
      <w:pPr>
        <w:ind w:right="-286"/>
        <w:rPr>
          <w:rFonts w:ascii="Arial" w:hAnsi="Arial" w:cs="Arial"/>
          <w:sz w:val="20"/>
          <w:szCs w:val="20"/>
        </w:rPr>
      </w:pPr>
      <w:r w:rsidRPr="00F01F4F">
        <w:rPr>
          <w:rFonts w:ascii="Arial" w:hAnsi="Arial" w:cs="Arial"/>
          <w:sz w:val="20"/>
          <w:szCs w:val="20"/>
        </w:rPr>
        <w:lastRenderedPageBreak/>
        <w:t>Seuls bénéficient d’un droit d’accès permanent aux enceintes scolaires : les personnels, les élèves pendant le temps scolaire, le maire, les autorités académiques, le délégué départemental de l’éducation nationale. Toute autre personne ne peut pénétrer dans l’enceinte scolaire qu’avec l’autorisation expresse du</w:t>
      </w:r>
      <w:r w:rsidR="00F2418E" w:rsidRPr="00F01F4F">
        <w:rPr>
          <w:rFonts w:ascii="Arial" w:hAnsi="Arial" w:cs="Arial"/>
          <w:sz w:val="20"/>
          <w:szCs w:val="20"/>
        </w:rPr>
        <w:t xml:space="preserve"> </w:t>
      </w:r>
      <w:r w:rsidRPr="00F01F4F">
        <w:rPr>
          <w:rFonts w:ascii="Arial" w:hAnsi="Arial" w:cs="Arial"/>
          <w:sz w:val="20"/>
          <w:szCs w:val="20"/>
        </w:rPr>
        <w:t xml:space="preserve">directeur ou sur convocation ou invitation de ce dernier. </w:t>
      </w:r>
    </w:p>
    <w:p w:rsidR="0009796F" w:rsidRPr="00F01F4F" w:rsidRDefault="0009796F" w:rsidP="009E06A0">
      <w:pPr>
        <w:ind w:right="-286"/>
        <w:rPr>
          <w:rFonts w:ascii="Arial" w:hAnsi="Arial" w:cs="Arial"/>
          <w:color w:val="222A35" w:themeColor="text2" w:themeShade="80"/>
          <w:sz w:val="20"/>
          <w:szCs w:val="20"/>
        </w:rPr>
      </w:pPr>
    </w:p>
    <w:p w:rsidR="0009796F" w:rsidRPr="00F01F4F" w:rsidRDefault="00C6284A" w:rsidP="009E06A0">
      <w:pPr>
        <w:pStyle w:val="Titre2"/>
        <w:ind w:right="-286"/>
        <w:rPr>
          <w:rFonts w:ascii="Arial" w:hAnsi="Arial" w:cs="Arial"/>
          <w:b/>
          <w:color w:val="002060"/>
          <w:sz w:val="22"/>
          <w:szCs w:val="22"/>
        </w:rPr>
      </w:pPr>
      <w:bookmarkStart w:id="19" w:name="_Toc255373579"/>
      <w:bookmarkStart w:id="20" w:name="_Toc257962041"/>
      <w:r w:rsidRPr="00F01F4F">
        <w:rPr>
          <w:rFonts w:ascii="Arial" w:hAnsi="Arial" w:cs="Arial"/>
          <w:b/>
          <w:color w:val="002060"/>
          <w:sz w:val="22"/>
          <w:szCs w:val="22"/>
        </w:rPr>
        <w:t>6</w:t>
      </w:r>
      <w:r w:rsidR="00846A94" w:rsidRPr="00F01F4F">
        <w:rPr>
          <w:rFonts w:ascii="Arial" w:hAnsi="Arial" w:cs="Arial"/>
          <w:b/>
          <w:color w:val="002060"/>
          <w:sz w:val="22"/>
          <w:szCs w:val="22"/>
        </w:rPr>
        <w:t xml:space="preserve">.3 </w:t>
      </w:r>
      <w:r w:rsidR="0009796F" w:rsidRPr="00F01F4F">
        <w:rPr>
          <w:rFonts w:ascii="Arial" w:hAnsi="Arial" w:cs="Arial"/>
          <w:b/>
          <w:color w:val="002060"/>
          <w:sz w:val="22"/>
          <w:szCs w:val="22"/>
          <w:u w:val="single"/>
        </w:rPr>
        <w:t>Hygiène</w:t>
      </w:r>
      <w:bookmarkEnd w:id="19"/>
      <w:bookmarkEnd w:id="20"/>
      <w:r w:rsidR="0009796F" w:rsidRPr="00F01F4F">
        <w:rPr>
          <w:rFonts w:ascii="Arial" w:hAnsi="Arial" w:cs="Arial"/>
          <w:b/>
          <w:color w:val="002060"/>
          <w:sz w:val="22"/>
          <w:szCs w:val="22"/>
        </w:rPr>
        <w:t xml:space="preserve"> </w:t>
      </w:r>
    </w:p>
    <w:p w:rsidR="0009796F" w:rsidRPr="00F01F4F" w:rsidRDefault="0009796F" w:rsidP="009E06A0">
      <w:pPr>
        <w:ind w:right="-286"/>
        <w:rPr>
          <w:rFonts w:ascii="Arial" w:hAnsi="Arial" w:cs="Arial"/>
          <w:bCs/>
          <w:color w:val="222A35" w:themeColor="text2" w:themeShade="80"/>
          <w:sz w:val="20"/>
          <w:szCs w:val="20"/>
        </w:rPr>
      </w:pPr>
    </w:p>
    <w:p w:rsidR="0009796F" w:rsidRPr="00F01F4F" w:rsidRDefault="009C3D75" w:rsidP="009E06A0">
      <w:pPr>
        <w:ind w:right="-286"/>
        <w:rPr>
          <w:rFonts w:ascii="Arial" w:eastAsia="Arial Unicode MS" w:hAnsi="Arial" w:cs="Arial"/>
          <w:sz w:val="20"/>
          <w:szCs w:val="20"/>
        </w:rPr>
      </w:pPr>
      <w:r w:rsidRPr="00F01F4F">
        <w:rPr>
          <w:rFonts w:ascii="Arial" w:hAnsi="Arial" w:cs="Arial"/>
          <w:sz w:val="20"/>
          <w:szCs w:val="20"/>
        </w:rPr>
        <w:t xml:space="preserve">Le </w:t>
      </w:r>
      <w:r w:rsidR="0009796F" w:rsidRPr="00F01F4F">
        <w:rPr>
          <w:rFonts w:ascii="Arial" w:hAnsi="Arial" w:cs="Arial"/>
          <w:sz w:val="20"/>
          <w:szCs w:val="20"/>
        </w:rPr>
        <w:t xml:space="preserve">directeur </w:t>
      </w:r>
      <w:r w:rsidR="0009796F" w:rsidRPr="00F01F4F">
        <w:rPr>
          <w:rFonts w:ascii="Arial" w:eastAsia="Arial" w:hAnsi="Arial" w:cs="Arial"/>
          <w:sz w:val="20"/>
          <w:szCs w:val="20"/>
        </w:rPr>
        <w:t>organise le travail des agents territoriaux spécialisés des écoles maternelles (ATSEM</w:t>
      </w:r>
      <w:r w:rsidR="004567DD" w:rsidRPr="00F01F4F">
        <w:rPr>
          <w:rFonts w:ascii="Arial" w:eastAsia="Arial" w:hAnsi="Arial" w:cs="Arial"/>
          <w:sz w:val="20"/>
          <w:szCs w:val="20"/>
        </w:rPr>
        <w:t xml:space="preserve"> - </w:t>
      </w:r>
      <w:hyperlink r:id="rId132" w:history="1">
        <w:r w:rsidR="00201F5A" w:rsidRPr="00F01F4F">
          <w:rPr>
            <w:rStyle w:val="Lienhypertexte"/>
            <w:rFonts w:ascii="Arial" w:hAnsi="Arial" w:cs="Arial"/>
            <w:color w:val="auto"/>
            <w:sz w:val="20"/>
            <w:szCs w:val="20"/>
            <w:shd w:val="clear" w:color="auto" w:fill="FFFFFF"/>
          </w:rPr>
          <w:t>Décret n°92-850 du 28 août 1992 modifié portant statut particulier du cadre d'emplois des agents territoriaux spécialisés des écoles maternelles</w:t>
        </w:r>
      </w:hyperlink>
      <w:r w:rsidR="0009796F" w:rsidRPr="00F01F4F">
        <w:rPr>
          <w:rFonts w:ascii="Arial" w:eastAsia="Arial" w:hAnsi="Arial" w:cs="Arial"/>
          <w:sz w:val="20"/>
          <w:szCs w:val="20"/>
        </w:rPr>
        <w:t>) en service à l'école qui, pendant leur service dans les locaux scolaires, sont placés sous son autorité fonctionnelle.</w:t>
      </w:r>
      <w:r w:rsidR="0009796F" w:rsidRPr="00F01F4F">
        <w:rPr>
          <w:rFonts w:ascii="Arial" w:eastAsia="Arial Unicode MS" w:hAnsi="Arial" w:cs="Arial"/>
          <w:sz w:val="20"/>
          <w:szCs w:val="20"/>
        </w:rPr>
        <w:t xml:space="preserve"> </w:t>
      </w:r>
    </w:p>
    <w:p w:rsidR="0009796F" w:rsidRPr="00F01F4F" w:rsidRDefault="0009796F" w:rsidP="009E06A0">
      <w:pPr>
        <w:ind w:right="-286"/>
        <w:rPr>
          <w:rFonts w:ascii="Arial" w:eastAsia="Arial Unicode MS" w:hAnsi="Arial" w:cs="Arial"/>
          <w:sz w:val="20"/>
          <w:szCs w:val="20"/>
        </w:rPr>
      </w:pPr>
      <w:r w:rsidRPr="00F01F4F">
        <w:rPr>
          <w:rFonts w:ascii="Arial" w:eastAsia="Arial Unicode MS" w:hAnsi="Arial" w:cs="Arial"/>
          <w:sz w:val="20"/>
          <w:szCs w:val="20"/>
        </w:rPr>
        <w:t>Ces derniers restent placés sous l’autorité hiérarchique du maire de la commune</w:t>
      </w:r>
      <w:r w:rsidR="004567DD" w:rsidRPr="00F01F4F">
        <w:rPr>
          <w:rFonts w:ascii="Arial" w:eastAsia="Arial Unicode MS" w:hAnsi="Arial" w:cs="Arial"/>
          <w:sz w:val="20"/>
          <w:szCs w:val="20"/>
        </w:rPr>
        <w:t xml:space="preserve"> (</w:t>
      </w:r>
      <w:hyperlink r:id="rId133" w:history="1">
        <w:r w:rsidR="004567DD" w:rsidRPr="00F01F4F">
          <w:rPr>
            <w:rStyle w:val="Lienhypertexte"/>
            <w:rFonts w:ascii="Arial" w:eastAsia="Arial Unicode MS" w:hAnsi="Arial" w:cs="Arial"/>
            <w:color w:val="auto"/>
            <w:sz w:val="20"/>
            <w:szCs w:val="20"/>
          </w:rPr>
          <w:t>art.R412-27 du code des communes</w:t>
        </w:r>
      </w:hyperlink>
      <w:r w:rsidR="004567DD" w:rsidRPr="00F01F4F">
        <w:rPr>
          <w:rFonts w:ascii="Arial" w:eastAsia="Arial Unicode MS" w:hAnsi="Arial" w:cs="Arial"/>
          <w:sz w:val="20"/>
          <w:szCs w:val="20"/>
        </w:rPr>
        <w:t>)</w:t>
      </w:r>
      <w:r w:rsidR="009C3D75" w:rsidRPr="00F01F4F">
        <w:rPr>
          <w:rFonts w:ascii="Arial" w:eastAsia="Arial Unicode MS" w:hAnsi="Arial" w:cs="Arial"/>
          <w:sz w:val="20"/>
          <w:szCs w:val="20"/>
        </w:rPr>
        <w:t>.</w:t>
      </w:r>
    </w:p>
    <w:p w:rsidR="0009796F" w:rsidRPr="00F01F4F" w:rsidRDefault="0009796F" w:rsidP="009E06A0">
      <w:pPr>
        <w:ind w:right="-286"/>
        <w:rPr>
          <w:rFonts w:ascii="Arial" w:hAnsi="Arial" w:cs="Arial"/>
          <w:sz w:val="20"/>
          <w:szCs w:val="20"/>
        </w:rPr>
      </w:pPr>
      <w:r w:rsidRPr="00F01F4F">
        <w:rPr>
          <w:rFonts w:ascii="Arial" w:hAnsi="Arial" w:cs="Arial"/>
          <w:sz w:val="20"/>
          <w:szCs w:val="20"/>
        </w:rPr>
        <w:t>Le règlement intérieur de l’école établit les différentes mesures quotidiennes destinées à répondre à ce besoin. A l’école maternelle et à l’école élémentaire, le nettoyage des locaux, effectué par les agents municipaux selon l’occupation des locaux et en accord avec le</w:t>
      </w:r>
      <w:r w:rsidR="003D7C8D" w:rsidRPr="00F01F4F">
        <w:rPr>
          <w:rFonts w:ascii="Arial" w:hAnsi="Arial" w:cs="Arial"/>
          <w:sz w:val="20"/>
          <w:szCs w:val="20"/>
        </w:rPr>
        <w:t xml:space="preserve"> </w:t>
      </w:r>
      <w:r w:rsidRPr="00F01F4F">
        <w:rPr>
          <w:rFonts w:ascii="Arial" w:hAnsi="Arial" w:cs="Arial"/>
          <w:sz w:val="20"/>
          <w:szCs w:val="20"/>
        </w:rPr>
        <w:t>directeur est quotidien. L’aération doit être suffisante pour maintenir les locaux en état de salubrité. Les enfants sont, en outre, éduqués par leur maître et les adultes de l’équipe éducative à la pratique quotidienne de l’autonomie, de l’ordre et de l’hygiène, en particulier au lavage des mains après le passage aux toilettes et avant chaque repas. Les sanitaires sont maintenus en parfait état de propreté et régulièrement désinfectés. Les toilettes doivent être propres et fonctionnelles et la circulation doit être organisée afin de permettre à chaque enfant de s’y rendre aussi souvent que nécessaire de manière sécurisée.</w:t>
      </w:r>
    </w:p>
    <w:p w:rsidR="0009796F" w:rsidRPr="00F01F4F" w:rsidRDefault="0009796F" w:rsidP="009E06A0">
      <w:pPr>
        <w:ind w:right="-286"/>
        <w:rPr>
          <w:rFonts w:ascii="Arial" w:hAnsi="Arial" w:cs="Arial"/>
          <w:sz w:val="20"/>
          <w:szCs w:val="20"/>
        </w:rPr>
      </w:pPr>
    </w:p>
    <w:p w:rsidR="0009796F" w:rsidRPr="00F01F4F" w:rsidRDefault="0009796F" w:rsidP="009E06A0">
      <w:pPr>
        <w:ind w:right="-286"/>
        <w:rPr>
          <w:rFonts w:ascii="Arial" w:hAnsi="Arial" w:cs="Arial"/>
          <w:sz w:val="20"/>
          <w:szCs w:val="20"/>
        </w:rPr>
      </w:pPr>
      <w:r w:rsidRPr="00F01F4F">
        <w:rPr>
          <w:rFonts w:ascii="Arial" w:hAnsi="Arial" w:cs="Arial"/>
          <w:sz w:val="20"/>
          <w:szCs w:val="20"/>
        </w:rPr>
        <w:t xml:space="preserve">Dans les classes maternelles et sections enfantines, le personnel spécialisé de statut communal est notamment chargé de l'assistance au personnel enseignant pour les soins corporels à donner aux enfants. </w:t>
      </w:r>
    </w:p>
    <w:p w:rsidR="0009796F" w:rsidRPr="00F01F4F" w:rsidRDefault="0009796F" w:rsidP="009E06A0">
      <w:pPr>
        <w:ind w:right="-286"/>
        <w:rPr>
          <w:rFonts w:ascii="Arial" w:hAnsi="Arial" w:cs="Arial"/>
          <w:sz w:val="20"/>
          <w:szCs w:val="20"/>
        </w:rPr>
      </w:pPr>
      <w:r w:rsidRPr="00F01F4F">
        <w:rPr>
          <w:rFonts w:ascii="Arial" w:hAnsi="Arial" w:cs="Arial"/>
          <w:sz w:val="20"/>
          <w:szCs w:val="20"/>
        </w:rPr>
        <w:t>Les locaux et les activités déployées doivent permettre la mise en œuvre de bonnes pratiques d'hygiène, notamment en prévenant les sources de contamination extérieures, tels les animaux domestiques, les plantes, les insectes, les rongeurs et autres animaux nuisibles, et en évitant la contamination croisée entre les denrées alimentaires, les équipements, les matériels, les matériaux, l'eau, l'aération, le personnel, en particulier par une séparation suffisante entre les secteurs propres et les secteurs souillés.</w:t>
      </w:r>
    </w:p>
    <w:p w:rsidR="0009796F" w:rsidRPr="00F01F4F" w:rsidRDefault="0009796F" w:rsidP="009E06A0">
      <w:pPr>
        <w:ind w:right="-286"/>
        <w:rPr>
          <w:rFonts w:ascii="Arial" w:hAnsi="Arial" w:cs="Arial"/>
          <w:sz w:val="20"/>
          <w:szCs w:val="20"/>
        </w:rPr>
      </w:pPr>
    </w:p>
    <w:p w:rsidR="003E6D4A" w:rsidRPr="00F01F4F" w:rsidRDefault="003E6D4A" w:rsidP="009E06A0">
      <w:pPr>
        <w:ind w:right="-286"/>
        <w:rPr>
          <w:rFonts w:ascii="Arial" w:hAnsi="Arial" w:cs="Arial"/>
          <w:sz w:val="20"/>
          <w:szCs w:val="20"/>
        </w:rPr>
      </w:pPr>
      <w:r w:rsidRPr="00F01F4F">
        <w:rPr>
          <w:rFonts w:ascii="Arial" w:hAnsi="Arial" w:cs="Arial"/>
          <w:sz w:val="20"/>
          <w:szCs w:val="20"/>
        </w:rPr>
        <w:t>Les précautions d’hygiène indispensables sont prises sous la responsabilité des enseignants qui s’assurent que les animaux introduits dans la classe présentent les conditions maximales d’hygiène et règlent ponctuellement, avec les familles, les difficultés qui pourraient apparaître, par exemple : dans des cas d’allergies incompatibles avec la présence de certains animaux. La consultation d’un vétérinaire serait nécessaire en cas de doute sur l’origine des animaux ou leur état sanitaire.</w:t>
      </w:r>
    </w:p>
    <w:p w:rsidR="006D129B" w:rsidRPr="00F01F4F" w:rsidRDefault="006D129B" w:rsidP="009E06A0">
      <w:pPr>
        <w:pStyle w:val="Titre2"/>
        <w:ind w:right="-286"/>
        <w:rPr>
          <w:rFonts w:ascii="Arial" w:hAnsi="Arial" w:cs="Arial"/>
          <w:b/>
          <w:color w:val="222A35" w:themeColor="text2" w:themeShade="80"/>
          <w:sz w:val="22"/>
          <w:szCs w:val="22"/>
        </w:rPr>
      </w:pPr>
      <w:bookmarkStart w:id="21" w:name="_Toc255373580"/>
      <w:bookmarkStart w:id="22" w:name="_Toc257962042"/>
    </w:p>
    <w:p w:rsidR="0065627E" w:rsidRDefault="001917CA" w:rsidP="009E06A0">
      <w:pPr>
        <w:ind w:right="-286"/>
        <w:rPr>
          <w:rFonts w:ascii="Arial" w:hAnsi="Arial" w:cs="Arial"/>
          <w:b/>
          <w:color w:val="002060"/>
        </w:rPr>
      </w:pPr>
      <w:r w:rsidRPr="00F01F4F">
        <w:rPr>
          <w:rFonts w:ascii="Arial" w:hAnsi="Arial" w:cs="Arial"/>
          <w:b/>
          <w:color w:val="002060"/>
        </w:rPr>
        <w:t>6.4</w:t>
      </w:r>
      <w:r w:rsidR="0065627E" w:rsidRPr="00F01F4F">
        <w:rPr>
          <w:rFonts w:ascii="Arial" w:hAnsi="Arial" w:cs="Arial"/>
          <w:b/>
          <w:color w:val="002060"/>
        </w:rPr>
        <w:t xml:space="preserve"> </w:t>
      </w:r>
      <w:r w:rsidR="0065627E" w:rsidRPr="00F01F4F">
        <w:rPr>
          <w:rFonts w:ascii="Arial" w:hAnsi="Arial" w:cs="Arial"/>
          <w:b/>
          <w:color w:val="002060"/>
          <w:u w:val="single"/>
        </w:rPr>
        <w:t xml:space="preserve">Santé </w:t>
      </w:r>
      <w:r w:rsidR="00433D40" w:rsidRPr="00F01F4F">
        <w:rPr>
          <w:rFonts w:ascii="Arial" w:hAnsi="Arial" w:cs="Arial"/>
          <w:b/>
          <w:color w:val="002060"/>
          <w:u w:val="single"/>
        </w:rPr>
        <w:t>et s</w:t>
      </w:r>
      <w:r w:rsidR="0065627E" w:rsidRPr="00F01F4F">
        <w:rPr>
          <w:rFonts w:ascii="Arial" w:hAnsi="Arial" w:cs="Arial"/>
          <w:b/>
          <w:color w:val="002060"/>
          <w:u w:val="single"/>
        </w:rPr>
        <w:t>écurité</w:t>
      </w:r>
      <w:r w:rsidR="0065627E" w:rsidRPr="00F01F4F">
        <w:rPr>
          <w:rFonts w:ascii="Arial" w:hAnsi="Arial" w:cs="Arial"/>
          <w:b/>
          <w:color w:val="002060"/>
        </w:rPr>
        <w:t xml:space="preserve"> </w:t>
      </w:r>
      <w:r w:rsidR="00E30B95" w:rsidRPr="00F01F4F">
        <w:rPr>
          <w:rFonts w:ascii="Arial" w:hAnsi="Arial" w:cs="Arial"/>
          <w:b/>
          <w:color w:val="002060"/>
        </w:rPr>
        <w:t>(</w:t>
      </w:r>
      <w:r w:rsidR="00BC1816" w:rsidRPr="00F01F4F">
        <w:rPr>
          <w:rFonts w:ascii="Arial" w:hAnsi="Arial" w:cs="Arial"/>
          <w:b/>
          <w:color w:val="002060"/>
        </w:rPr>
        <w:t>cf. Annexe</w:t>
      </w:r>
      <w:r w:rsidR="0065627E" w:rsidRPr="00F01F4F">
        <w:rPr>
          <w:rFonts w:ascii="Arial" w:hAnsi="Arial" w:cs="Arial"/>
          <w:b/>
          <w:color w:val="002060"/>
        </w:rPr>
        <w:t xml:space="preserve"> </w:t>
      </w:r>
      <w:r w:rsidR="00A52591" w:rsidRPr="00F01F4F">
        <w:rPr>
          <w:rFonts w:ascii="Arial" w:hAnsi="Arial" w:cs="Arial"/>
          <w:b/>
          <w:color w:val="002060"/>
        </w:rPr>
        <w:t>3</w:t>
      </w:r>
      <w:r w:rsidR="00E30B95" w:rsidRPr="00F01F4F">
        <w:rPr>
          <w:rFonts w:ascii="Arial" w:hAnsi="Arial" w:cs="Arial"/>
          <w:b/>
          <w:color w:val="002060"/>
        </w:rPr>
        <w:t>)</w:t>
      </w:r>
    </w:p>
    <w:p w:rsidR="00284159" w:rsidRPr="00F01F4F" w:rsidRDefault="00284159" w:rsidP="009E06A0">
      <w:pPr>
        <w:ind w:right="-286"/>
        <w:rPr>
          <w:rFonts w:ascii="Arial" w:hAnsi="Arial" w:cs="Arial"/>
          <w:b/>
          <w:color w:val="002060"/>
        </w:rPr>
      </w:pPr>
    </w:p>
    <w:bookmarkEnd w:id="21"/>
    <w:bookmarkEnd w:id="22"/>
    <w:p w:rsidR="008947EB" w:rsidRPr="00F01F4F" w:rsidRDefault="008947EB" w:rsidP="009E06A0">
      <w:pPr>
        <w:ind w:right="-286"/>
        <w:rPr>
          <w:rFonts w:ascii="Arial" w:hAnsi="Arial" w:cs="Arial"/>
          <w:color w:val="222A35" w:themeColor="text2" w:themeShade="80"/>
          <w:sz w:val="20"/>
          <w:szCs w:val="20"/>
        </w:rPr>
      </w:pPr>
    </w:p>
    <w:tbl>
      <w:tblPr>
        <w:tblStyle w:val="Grilledutableau"/>
        <w:tblW w:w="7938" w:type="dxa"/>
        <w:tblInd w:w="93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7938"/>
      </w:tblGrid>
      <w:tr w:rsidR="00B41E89" w:rsidRPr="00F01F4F" w:rsidTr="00BE44A8">
        <w:tc>
          <w:tcPr>
            <w:tcW w:w="7938" w:type="dxa"/>
          </w:tcPr>
          <w:p w:rsidR="00E23990" w:rsidRPr="00F01F4F" w:rsidRDefault="00E23990" w:rsidP="009E06A0">
            <w:pPr>
              <w:pStyle w:val="Titre1"/>
              <w:spacing w:before="0"/>
              <w:ind w:right="-286"/>
              <w:outlineLvl w:val="0"/>
              <w:rPr>
                <w:rFonts w:ascii="Arial" w:hAnsi="Arial" w:cs="Arial"/>
                <w:b/>
                <w:color w:val="002060"/>
              </w:rPr>
            </w:pPr>
            <w:bookmarkStart w:id="23" w:name="_Toc255373586"/>
            <w:bookmarkStart w:id="24" w:name="_Toc257962048"/>
          </w:p>
          <w:p w:rsidR="00E23990" w:rsidRPr="00F01F4F" w:rsidRDefault="00FE36A2" w:rsidP="009E06A0">
            <w:pPr>
              <w:pStyle w:val="Titre1"/>
              <w:spacing w:before="0"/>
              <w:ind w:right="-286"/>
              <w:jc w:val="center"/>
              <w:outlineLvl w:val="0"/>
              <w:rPr>
                <w:rFonts w:ascii="Arial" w:hAnsi="Arial" w:cs="Arial"/>
                <w:b/>
                <w:color w:val="002060"/>
                <w:sz w:val="28"/>
                <w:szCs w:val="28"/>
              </w:rPr>
            </w:pPr>
            <w:r w:rsidRPr="00F01F4F">
              <w:rPr>
                <w:rFonts w:ascii="Arial" w:hAnsi="Arial" w:cs="Arial"/>
                <w:b/>
                <w:color w:val="002060"/>
                <w:sz w:val="28"/>
                <w:szCs w:val="28"/>
              </w:rPr>
              <w:t>T</w:t>
            </w:r>
            <w:r w:rsidR="00391331" w:rsidRPr="00F01F4F">
              <w:rPr>
                <w:rFonts w:ascii="Arial" w:hAnsi="Arial" w:cs="Arial"/>
                <w:b/>
                <w:color w:val="002060"/>
                <w:sz w:val="28"/>
                <w:szCs w:val="28"/>
              </w:rPr>
              <w:t>itre</w:t>
            </w:r>
            <w:r w:rsidRPr="00F01F4F">
              <w:rPr>
                <w:rFonts w:ascii="Arial" w:hAnsi="Arial" w:cs="Arial"/>
                <w:b/>
                <w:color w:val="002060"/>
                <w:sz w:val="28"/>
                <w:szCs w:val="28"/>
              </w:rPr>
              <w:t xml:space="preserve"> </w:t>
            </w:r>
            <w:r w:rsidR="00C6284A" w:rsidRPr="00F01F4F">
              <w:rPr>
                <w:rFonts w:ascii="Arial" w:hAnsi="Arial" w:cs="Arial"/>
                <w:b/>
                <w:color w:val="002060"/>
                <w:sz w:val="28"/>
                <w:szCs w:val="28"/>
              </w:rPr>
              <w:t>7</w:t>
            </w:r>
            <w:r w:rsidR="00E23990" w:rsidRPr="00F01F4F">
              <w:rPr>
                <w:rFonts w:ascii="Arial" w:hAnsi="Arial" w:cs="Arial"/>
                <w:b/>
                <w:color w:val="002060"/>
                <w:sz w:val="28"/>
                <w:szCs w:val="28"/>
              </w:rPr>
              <w:t xml:space="preserve"> </w:t>
            </w:r>
            <w:r w:rsidR="006E30CC" w:rsidRPr="00F01F4F">
              <w:rPr>
                <w:rFonts w:ascii="Arial" w:hAnsi="Arial" w:cs="Arial"/>
                <w:b/>
                <w:color w:val="002060"/>
                <w:sz w:val="28"/>
                <w:szCs w:val="28"/>
              </w:rPr>
              <w:t>-</w:t>
            </w:r>
            <w:r w:rsidR="00E23990" w:rsidRPr="00F01F4F">
              <w:rPr>
                <w:rFonts w:ascii="Arial" w:hAnsi="Arial" w:cs="Arial"/>
                <w:b/>
                <w:color w:val="002060"/>
                <w:sz w:val="28"/>
                <w:szCs w:val="28"/>
              </w:rPr>
              <w:t xml:space="preserve"> P</w:t>
            </w:r>
            <w:r w:rsidR="006E30CC" w:rsidRPr="00F01F4F">
              <w:rPr>
                <w:rFonts w:ascii="Arial" w:hAnsi="Arial" w:cs="Arial"/>
                <w:b/>
                <w:color w:val="002060"/>
                <w:sz w:val="28"/>
                <w:szCs w:val="28"/>
              </w:rPr>
              <w:t xml:space="preserve">rotection de l’enfance </w:t>
            </w:r>
            <w:bookmarkEnd w:id="23"/>
            <w:bookmarkEnd w:id="24"/>
            <w:r w:rsidR="006E30CC" w:rsidRPr="00F01F4F">
              <w:rPr>
                <w:rFonts w:ascii="Arial" w:hAnsi="Arial" w:cs="Arial"/>
                <w:b/>
                <w:color w:val="002060"/>
                <w:sz w:val="28"/>
                <w:szCs w:val="28"/>
              </w:rPr>
              <w:t xml:space="preserve">et surveillance </w:t>
            </w:r>
          </w:p>
          <w:p w:rsidR="006E30CC" w:rsidRPr="00F01F4F" w:rsidRDefault="006E30CC" w:rsidP="009E06A0">
            <w:pPr>
              <w:ind w:right="-286"/>
              <w:rPr>
                <w:rFonts w:ascii="Arial" w:hAnsi="Arial" w:cs="Arial"/>
                <w:color w:val="002060"/>
                <w:sz w:val="32"/>
                <w:szCs w:val="32"/>
              </w:rPr>
            </w:pPr>
          </w:p>
        </w:tc>
      </w:tr>
    </w:tbl>
    <w:p w:rsidR="00E23990" w:rsidRPr="00F01F4F" w:rsidRDefault="00E23990" w:rsidP="009E06A0">
      <w:pPr>
        <w:ind w:right="-286"/>
        <w:rPr>
          <w:rFonts w:ascii="Arial" w:hAnsi="Arial" w:cs="Arial"/>
          <w:color w:val="222A35" w:themeColor="text2" w:themeShade="80"/>
          <w:sz w:val="20"/>
          <w:szCs w:val="20"/>
        </w:rPr>
      </w:pPr>
    </w:p>
    <w:p w:rsidR="00BC6980" w:rsidRPr="00F01F4F" w:rsidRDefault="00BC6980" w:rsidP="009E06A0">
      <w:pPr>
        <w:ind w:right="-286"/>
        <w:rPr>
          <w:rFonts w:ascii="Arial" w:hAnsi="Arial" w:cs="Arial"/>
          <w:sz w:val="20"/>
          <w:szCs w:val="20"/>
        </w:rPr>
      </w:pPr>
      <w:r w:rsidRPr="00F01F4F">
        <w:rPr>
          <w:rFonts w:ascii="Arial" w:hAnsi="Arial" w:cs="Arial"/>
          <w:sz w:val="20"/>
          <w:szCs w:val="20"/>
        </w:rPr>
        <w:t xml:space="preserve">La responsabilité civile des maîtres s’exerce dans le cadre fixé par les articles </w:t>
      </w:r>
      <w:hyperlink r:id="rId134" w:history="1">
        <w:r w:rsidRPr="00F01F4F">
          <w:rPr>
            <w:rStyle w:val="Lienhypertexte"/>
            <w:rFonts w:ascii="Arial" w:hAnsi="Arial" w:cs="Arial"/>
            <w:color w:val="auto"/>
            <w:sz w:val="20"/>
            <w:szCs w:val="20"/>
          </w:rPr>
          <w:t>1242 du code civil</w:t>
        </w:r>
      </w:hyperlink>
      <w:r w:rsidR="00CA2907" w:rsidRPr="00F01F4F">
        <w:rPr>
          <w:rFonts w:ascii="Arial" w:hAnsi="Arial" w:cs="Arial"/>
          <w:sz w:val="20"/>
          <w:szCs w:val="20"/>
        </w:rPr>
        <w:t xml:space="preserve"> et </w:t>
      </w:r>
      <w:hyperlink r:id="rId135" w:history="1">
        <w:r w:rsidR="00CA2907" w:rsidRPr="00F01F4F">
          <w:rPr>
            <w:rStyle w:val="Lienhypertexte"/>
            <w:rFonts w:ascii="Arial" w:hAnsi="Arial" w:cs="Arial"/>
            <w:color w:val="auto"/>
            <w:sz w:val="20"/>
            <w:szCs w:val="20"/>
          </w:rPr>
          <w:t>L911-4 du code de l’é</w:t>
        </w:r>
        <w:r w:rsidRPr="00F01F4F">
          <w:rPr>
            <w:rStyle w:val="Lienhypertexte"/>
            <w:rFonts w:ascii="Arial" w:hAnsi="Arial" w:cs="Arial"/>
            <w:color w:val="auto"/>
            <w:sz w:val="20"/>
            <w:szCs w:val="20"/>
          </w:rPr>
          <w:t>ducation</w:t>
        </w:r>
      </w:hyperlink>
      <w:r w:rsidRPr="00F01F4F">
        <w:rPr>
          <w:rFonts w:ascii="Arial" w:hAnsi="Arial" w:cs="Arial"/>
          <w:sz w:val="20"/>
          <w:szCs w:val="20"/>
        </w:rPr>
        <w:t>.</w:t>
      </w:r>
    </w:p>
    <w:p w:rsidR="00BC6980" w:rsidRPr="00F01F4F" w:rsidRDefault="00BC6980" w:rsidP="009E06A0">
      <w:pPr>
        <w:pStyle w:val="Titre2"/>
        <w:ind w:right="-286"/>
        <w:rPr>
          <w:rFonts w:ascii="Arial" w:hAnsi="Arial" w:cs="Arial"/>
          <w:color w:val="222A35" w:themeColor="text2" w:themeShade="80"/>
          <w:sz w:val="20"/>
          <w:szCs w:val="20"/>
        </w:rPr>
      </w:pPr>
      <w:bookmarkStart w:id="25" w:name="_Toc255373587"/>
      <w:bookmarkStart w:id="26" w:name="_Toc257962049"/>
    </w:p>
    <w:p w:rsidR="00BC6980" w:rsidRPr="00F01F4F" w:rsidRDefault="00C6284A" w:rsidP="009E06A0">
      <w:pPr>
        <w:pStyle w:val="Titre2"/>
        <w:ind w:right="-286"/>
        <w:rPr>
          <w:rFonts w:ascii="Arial" w:hAnsi="Arial" w:cs="Arial"/>
          <w:b/>
          <w:color w:val="002060"/>
          <w:sz w:val="22"/>
          <w:szCs w:val="22"/>
          <w:u w:val="single"/>
        </w:rPr>
      </w:pPr>
      <w:r w:rsidRPr="00F01F4F">
        <w:rPr>
          <w:rFonts w:ascii="Arial" w:hAnsi="Arial" w:cs="Arial"/>
          <w:b/>
          <w:color w:val="002060"/>
          <w:sz w:val="22"/>
          <w:szCs w:val="22"/>
        </w:rPr>
        <w:t>7</w:t>
      </w:r>
      <w:r w:rsidR="00BD139F" w:rsidRPr="00F01F4F">
        <w:rPr>
          <w:rFonts w:ascii="Arial" w:hAnsi="Arial" w:cs="Arial"/>
          <w:b/>
          <w:color w:val="002060"/>
          <w:sz w:val="22"/>
          <w:szCs w:val="22"/>
        </w:rPr>
        <w:t xml:space="preserve">.1 </w:t>
      </w:r>
      <w:r w:rsidR="00BC6980" w:rsidRPr="00F01F4F">
        <w:rPr>
          <w:rFonts w:ascii="Arial" w:hAnsi="Arial" w:cs="Arial"/>
          <w:b/>
          <w:color w:val="002060"/>
          <w:sz w:val="22"/>
          <w:szCs w:val="22"/>
          <w:u w:val="single"/>
        </w:rPr>
        <w:t>Protection de l’enfance</w:t>
      </w:r>
      <w:bookmarkEnd w:id="25"/>
      <w:bookmarkEnd w:id="26"/>
    </w:p>
    <w:p w:rsidR="00134BFD" w:rsidRPr="00F01F4F" w:rsidRDefault="00134BFD" w:rsidP="009E06A0">
      <w:pPr>
        <w:ind w:right="-286"/>
        <w:rPr>
          <w:rFonts w:ascii="Arial" w:hAnsi="Arial" w:cs="Arial"/>
          <w:color w:val="222A35" w:themeColor="text2" w:themeShade="80"/>
        </w:rPr>
      </w:pPr>
    </w:p>
    <w:p w:rsidR="002B70E6" w:rsidRPr="00F01F4F" w:rsidRDefault="00077696" w:rsidP="009E06A0">
      <w:pPr>
        <w:ind w:right="-286"/>
        <w:rPr>
          <w:rFonts w:ascii="Arial" w:hAnsi="Arial" w:cs="Arial"/>
          <w:sz w:val="20"/>
          <w:szCs w:val="20"/>
        </w:rPr>
      </w:pPr>
      <w:hyperlink r:id="rId136" w:history="1">
        <w:r w:rsidR="003E6BE5" w:rsidRPr="00F01F4F">
          <w:rPr>
            <w:rStyle w:val="Lienhypertexte"/>
            <w:rFonts w:ascii="Arial" w:hAnsi="Arial" w:cs="Arial"/>
            <w:color w:val="auto"/>
            <w:sz w:val="20"/>
            <w:szCs w:val="20"/>
          </w:rPr>
          <w:t>La Convention internationale relative aux droits de l'enfant</w:t>
        </w:r>
      </w:hyperlink>
      <w:r w:rsidR="003E6BE5" w:rsidRPr="00F01F4F">
        <w:rPr>
          <w:rFonts w:ascii="Arial" w:hAnsi="Arial" w:cs="Arial"/>
          <w:sz w:val="20"/>
          <w:szCs w:val="20"/>
        </w:rPr>
        <w:t xml:space="preserve"> signée à New York le 26 janvier 1990</w:t>
      </w:r>
      <w:r w:rsidR="002B70E6" w:rsidRPr="00F01F4F">
        <w:rPr>
          <w:rFonts w:ascii="Arial" w:hAnsi="Arial" w:cs="Arial"/>
          <w:sz w:val="20"/>
          <w:szCs w:val="20"/>
        </w:rPr>
        <w:t xml:space="preserve"> dispose que : « Dans toutes les décisions qui concernent les enfants, qu'elles soient le fait des institutions publiques ou privées de protection sociale, des tribunaux, des autorités administratives ou des organes législatifs, l’intérêt supérieur de l’enfant doit </w:t>
      </w:r>
      <w:r w:rsidR="008F0390" w:rsidRPr="00F01F4F">
        <w:rPr>
          <w:rFonts w:ascii="Arial" w:hAnsi="Arial" w:cs="Arial"/>
          <w:sz w:val="20"/>
          <w:szCs w:val="20"/>
        </w:rPr>
        <w:t>être une considération primordiale.</w:t>
      </w:r>
      <w:r w:rsidR="002B70E6" w:rsidRPr="00F01F4F">
        <w:rPr>
          <w:rFonts w:ascii="Arial" w:hAnsi="Arial" w:cs="Arial"/>
          <w:sz w:val="20"/>
          <w:szCs w:val="20"/>
        </w:rPr>
        <w:t xml:space="preserve"> </w:t>
      </w:r>
    </w:p>
    <w:p w:rsidR="002B70E6" w:rsidRPr="00F01F4F" w:rsidRDefault="002B70E6" w:rsidP="009E06A0">
      <w:pPr>
        <w:ind w:right="-286"/>
        <w:rPr>
          <w:rFonts w:ascii="Arial" w:hAnsi="Arial" w:cs="Arial"/>
          <w:sz w:val="20"/>
          <w:szCs w:val="20"/>
        </w:rPr>
      </w:pPr>
    </w:p>
    <w:p w:rsidR="007A721F" w:rsidRPr="00F01F4F" w:rsidRDefault="00077696" w:rsidP="009E06A0">
      <w:pPr>
        <w:ind w:right="-286"/>
        <w:rPr>
          <w:rFonts w:ascii="Arial" w:hAnsi="Arial" w:cs="Arial"/>
          <w:sz w:val="20"/>
          <w:szCs w:val="20"/>
        </w:rPr>
      </w:pPr>
      <w:hyperlink r:id="rId137" w:history="1">
        <w:r w:rsidR="007A721F" w:rsidRPr="00F01F4F">
          <w:rPr>
            <w:rStyle w:val="Lienhypertexte"/>
            <w:rFonts w:ascii="Arial" w:hAnsi="Arial" w:cs="Arial"/>
            <w:color w:val="auto"/>
            <w:sz w:val="20"/>
            <w:szCs w:val="20"/>
            <w:u w:val="none"/>
          </w:rPr>
          <w:t xml:space="preserve">La </w:t>
        </w:r>
        <w:r w:rsidR="007A721F" w:rsidRPr="00F01F4F">
          <w:rPr>
            <w:rStyle w:val="Lienhypertexte"/>
            <w:rFonts w:ascii="Arial" w:hAnsi="Arial" w:cs="Arial"/>
            <w:color w:val="auto"/>
            <w:sz w:val="20"/>
            <w:szCs w:val="20"/>
          </w:rPr>
          <w:t>loi n°2007-293 du 5 mars 2007 réformant la protection de l’enfance</w:t>
        </w:r>
      </w:hyperlink>
      <w:r w:rsidR="007A721F" w:rsidRPr="00F01F4F">
        <w:rPr>
          <w:rFonts w:ascii="Arial" w:hAnsi="Arial" w:cs="Arial"/>
        </w:rPr>
        <w:t xml:space="preserve"> </w:t>
      </w:r>
      <w:r w:rsidR="007A721F" w:rsidRPr="00F01F4F">
        <w:rPr>
          <w:rFonts w:ascii="Arial" w:hAnsi="Arial" w:cs="Arial"/>
          <w:sz w:val="20"/>
          <w:szCs w:val="20"/>
        </w:rPr>
        <w:t xml:space="preserve">affirme </w:t>
      </w:r>
      <w:r w:rsidR="00105FC5" w:rsidRPr="00F01F4F">
        <w:rPr>
          <w:rFonts w:ascii="Arial" w:hAnsi="Arial" w:cs="Arial"/>
          <w:sz w:val="20"/>
          <w:szCs w:val="20"/>
        </w:rPr>
        <w:t xml:space="preserve">notamment </w:t>
      </w:r>
      <w:r w:rsidR="007A721F" w:rsidRPr="00F01F4F">
        <w:rPr>
          <w:rFonts w:ascii="Arial" w:hAnsi="Arial" w:cs="Arial"/>
          <w:sz w:val="20"/>
          <w:szCs w:val="20"/>
        </w:rPr>
        <w:t xml:space="preserve">la compétence du Département, collectivité territoriale, concernant les mineurs en danger ou risquant de l’être. </w:t>
      </w:r>
      <w:r w:rsidR="00105FC5" w:rsidRPr="00F01F4F">
        <w:rPr>
          <w:rFonts w:ascii="Arial" w:hAnsi="Arial" w:cs="Arial"/>
          <w:sz w:val="20"/>
          <w:szCs w:val="20"/>
        </w:rPr>
        <w:t xml:space="preserve">La </w:t>
      </w:r>
      <w:hyperlink r:id="rId138" w:history="1">
        <w:r w:rsidR="00105FC5" w:rsidRPr="00F01F4F">
          <w:rPr>
            <w:rStyle w:val="Lienhypertexte"/>
            <w:rFonts w:ascii="Arial" w:hAnsi="Arial" w:cs="Arial"/>
            <w:color w:val="auto"/>
            <w:sz w:val="20"/>
            <w:szCs w:val="20"/>
          </w:rPr>
          <w:t>loi n° 2016-297 du 14 mars 2016 relative à la protection de l’enfance</w:t>
        </w:r>
      </w:hyperlink>
      <w:r w:rsidR="00105FC5" w:rsidRPr="00F01F4F">
        <w:rPr>
          <w:rFonts w:ascii="Arial" w:hAnsi="Arial" w:cs="Arial"/>
          <w:sz w:val="20"/>
          <w:szCs w:val="20"/>
        </w:rPr>
        <w:t xml:space="preserve"> vient compléter la loi de 2007.</w:t>
      </w:r>
    </w:p>
    <w:p w:rsidR="00AA3E05" w:rsidRPr="00F01F4F" w:rsidRDefault="00AA3E05" w:rsidP="009E06A0">
      <w:pPr>
        <w:ind w:right="-286"/>
        <w:rPr>
          <w:rFonts w:ascii="Arial" w:hAnsi="Arial" w:cs="Arial"/>
        </w:rPr>
      </w:pPr>
    </w:p>
    <w:p w:rsidR="00872517" w:rsidRPr="00F01F4F" w:rsidRDefault="00010080" w:rsidP="009E06A0">
      <w:pPr>
        <w:ind w:right="-286"/>
        <w:rPr>
          <w:rFonts w:ascii="Arial" w:hAnsi="Arial" w:cs="Arial"/>
          <w:sz w:val="20"/>
          <w:szCs w:val="20"/>
        </w:rPr>
      </w:pPr>
      <w:r w:rsidRPr="00F01F4F">
        <w:rPr>
          <w:rFonts w:ascii="Arial" w:hAnsi="Arial" w:cs="Arial"/>
          <w:sz w:val="20"/>
          <w:szCs w:val="20"/>
        </w:rPr>
        <w:t xml:space="preserve">La </w:t>
      </w:r>
      <w:hyperlink r:id="rId139" w:history="1">
        <w:r w:rsidR="008F0390" w:rsidRPr="00F01F4F">
          <w:rPr>
            <w:rStyle w:val="Lienhypertexte"/>
            <w:rFonts w:ascii="Arial" w:hAnsi="Arial" w:cs="Arial"/>
            <w:color w:val="auto"/>
            <w:sz w:val="20"/>
            <w:szCs w:val="20"/>
          </w:rPr>
          <w:t>l</w:t>
        </w:r>
        <w:r w:rsidR="00AA3E05" w:rsidRPr="00F01F4F">
          <w:rPr>
            <w:rStyle w:val="Lienhypertexte"/>
            <w:rFonts w:ascii="Arial" w:hAnsi="Arial" w:cs="Arial"/>
            <w:color w:val="auto"/>
            <w:sz w:val="20"/>
            <w:szCs w:val="20"/>
          </w:rPr>
          <w:t>oi n°</w:t>
        </w:r>
        <w:r w:rsidR="00134BFD" w:rsidRPr="00F01F4F">
          <w:rPr>
            <w:rStyle w:val="Lienhypertexte"/>
            <w:rFonts w:ascii="Arial" w:hAnsi="Arial" w:cs="Arial"/>
            <w:color w:val="auto"/>
            <w:sz w:val="20"/>
            <w:szCs w:val="20"/>
          </w:rPr>
          <w:t>2022-140 du 7 février 2022 relative à la protection des enfants</w:t>
        </w:r>
      </w:hyperlink>
      <w:r w:rsidR="00134BFD" w:rsidRPr="00F01F4F">
        <w:rPr>
          <w:rFonts w:ascii="Arial" w:hAnsi="Arial" w:cs="Arial"/>
          <w:sz w:val="20"/>
          <w:szCs w:val="20"/>
        </w:rPr>
        <w:t xml:space="preserve"> </w:t>
      </w:r>
      <w:r w:rsidR="00872517" w:rsidRPr="00F01F4F">
        <w:rPr>
          <w:rFonts w:ascii="Arial" w:hAnsi="Arial" w:cs="Arial"/>
          <w:sz w:val="20"/>
          <w:szCs w:val="20"/>
        </w:rPr>
        <w:t xml:space="preserve">apporte des avancées notables en matière d’assistance éducative, de recours aux services d’aide sociale à l’enfance (ASE) et de lutte contre diverses formes de maltraitance. </w:t>
      </w:r>
      <w:r w:rsidR="00BE6AE0" w:rsidRPr="00F01F4F">
        <w:rPr>
          <w:rFonts w:ascii="Arial" w:hAnsi="Arial" w:cs="Arial"/>
          <w:sz w:val="20"/>
          <w:szCs w:val="20"/>
        </w:rPr>
        <w:t>Cette nouvelle loi vise essentiellement les enfants confiés à l’ASE afin de préparer leur avenir, les aider à être autonomes et mieux les seconder lors de leur majorité.</w:t>
      </w:r>
    </w:p>
    <w:p w:rsidR="00872517" w:rsidRPr="00F01F4F" w:rsidRDefault="00872517" w:rsidP="009E06A0">
      <w:pPr>
        <w:ind w:right="-286"/>
        <w:rPr>
          <w:rFonts w:ascii="Arial" w:hAnsi="Arial" w:cs="Arial"/>
          <w:sz w:val="20"/>
          <w:szCs w:val="20"/>
        </w:rPr>
      </w:pPr>
    </w:p>
    <w:p w:rsidR="00872517" w:rsidRPr="00F01F4F" w:rsidRDefault="00872517" w:rsidP="009E06A0">
      <w:pPr>
        <w:ind w:right="-286"/>
        <w:rPr>
          <w:rFonts w:ascii="Arial" w:hAnsi="Arial" w:cs="Arial"/>
          <w:sz w:val="20"/>
          <w:szCs w:val="20"/>
        </w:rPr>
      </w:pPr>
      <w:r w:rsidRPr="00F01F4F">
        <w:rPr>
          <w:rFonts w:ascii="Arial" w:hAnsi="Arial" w:cs="Arial"/>
          <w:sz w:val="20"/>
          <w:szCs w:val="20"/>
        </w:rPr>
        <w:t>L'éducation nationale contribue à cette politique interministérielle sur les volets de la prévention et du repérage des situations de danger ou de risque de danger en partenariat avec les acteurs locaux. L'École est en effet un lieu privilégié en termes d'observation, de repérage et d'évaluation des difficultés scolaires, sociales, familiales et de santé des élèves.</w:t>
      </w:r>
    </w:p>
    <w:p w:rsidR="00010080" w:rsidRPr="00F01F4F" w:rsidRDefault="00010080" w:rsidP="009E06A0">
      <w:pPr>
        <w:ind w:right="-286"/>
        <w:rPr>
          <w:rFonts w:ascii="Arial" w:hAnsi="Arial" w:cs="Arial"/>
          <w:sz w:val="20"/>
          <w:szCs w:val="20"/>
        </w:rPr>
      </w:pPr>
      <w:r w:rsidRPr="00F01F4F">
        <w:rPr>
          <w:rFonts w:ascii="Arial" w:hAnsi="Arial" w:cs="Arial"/>
          <w:sz w:val="20"/>
          <w:szCs w:val="20"/>
        </w:rPr>
        <w:t xml:space="preserve">L'organisation des actions d'information et de sensibilisation sur l'enfance maltraitée en milieu scolaire s'inscrit dans la politique de protection de l'enfance qui </w:t>
      </w:r>
      <w:r w:rsidRPr="00F01F4F">
        <w:rPr>
          <w:rFonts w:ascii="Arial" w:hAnsi="Arial" w:cs="Arial"/>
          <w:i/>
          <w:sz w:val="20"/>
          <w:szCs w:val="20"/>
        </w:rPr>
        <w:t>« vise à garantir la prise en compte des besoins fondamentaux de l'enfant, à soutenir son développement physique, affectif, intellectuel et social et à préserver sa santé, sa sécurité, sa moralité et son éducation, dans le respect de ses droits »</w:t>
      </w:r>
      <w:r w:rsidRPr="00F01F4F">
        <w:rPr>
          <w:rFonts w:ascii="Arial" w:hAnsi="Arial" w:cs="Arial"/>
          <w:sz w:val="20"/>
          <w:szCs w:val="20"/>
        </w:rPr>
        <w:t xml:space="preserve">, en application de </w:t>
      </w:r>
      <w:hyperlink r:id="rId140" w:anchor="LEGIARTI000045136781" w:history="1">
        <w:r w:rsidRPr="00F01F4F">
          <w:rPr>
            <w:rStyle w:val="Lienhypertexte"/>
            <w:rFonts w:ascii="Arial" w:hAnsi="Arial" w:cs="Arial"/>
            <w:color w:val="auto"/>
            <w:sz w:val="20"/>
            <w:szCs w:val="20"/>
          </w:rPr>
          <w:t>l'article L</w:t>
        </w:r>
        <w:r w:rsidR="008F0390" w:rsidRPr="00F01F4F">
          <w:rPr>
            <w:rStyle w:val="Lienhypertexte"/>
            <w:rFonts w:ascii="Arial" w:hAnsi="Arial" w:cs="Arial"/>
            <w:color w:val="auto"/>
            <w:sz w:val="20"/>
            <w:szCs w:val="20"/>
          </w:rPr>
          <w:t>112-3 du c</w:t>
        </w:r>
        <w:r w:rsidRPr="00F01F4F">
          <w:rPr>
            <w:rStyle w:val="Lienhypertexte"/>
            <w:rFonts w:ascii="Arial" w:hAnsi="Arial" w:cs="Arial"/>
            <w:color w:val="auto"/>
            <w:sz w:val="20"/>
            <w:szCs w:val="20"/>
          </w:rPr>
          <w:t>ode de l'action sociale et des familles</w:t>
        </w:r>
      </w:hyperlink>
      <w:r w:rsidRPr="00F01F4F">
        <w:rPr>
          <w:rFonts w:ascii="Arial" w:hAnsi="Arial" w:cs="Arial"/>
          <w:sz w:val="20"/>
          <w:szCs w:val="20"/>
        </w:rPr>
        <w:t xml:space="preserve"> (CASF). </w:t>
      </w:r>
    </w:p>
    <w:p w:rsidR="00872517" w:rsidRPr="00F01F4F" w:rsidRDefault="00872517" w:rsidP="009E06A0">
      <w:pPr>
        <w:ind w:right="-286"/>
        <w:rPr>
          <w:rFonts w:ascii="Arial" w:hAnsi="Arial" w:cs="Arial"/>
          <w:sz w:val="20"/>
          <w:szCs w:val="20"/>
        </w:rPr>
      </w:pPr>
    </w:p>
    <w:p w:rsidR="006428A8" w:rsidRPr="00F01F4F" w:rsidRDefault="00872517" w:rsidP="009E06A0">
      <w:pPr>
        <w:ind w:right="-286"/>
        <w:rPr>
          <w:rFonts w:ascii="Arial" w:hAnsi="Arial" w:cs="Arial"/>
          <w:sz w:val="20"/>
          <w:szCs w:val="20"/>
        </w:rPr>
      </w:pPr>
      <w:r w:rsidRPr="00F01F4F">
        <w:rPr>
          <w:rFonts w:ascii="Arial" w:hAnsi="Arial" w:cs="Arial"/>
          <w:sz w:val="20"/>
          <w:szCs w:val="20"/>
        </w:rPr>
        <w:t>Pour ce faire, il conviendra de se référer à l</w:t>
      </w:r>
      <w:r w:rsidR="008F0390" w:rsidRPr="00F01F4F">
        <w:rPr>
          <w:rFonts w:ascii="Arial" w:hAnsi="Arial" w:cs="Arial"/>
          <w:sz w:val="20"/>
          <w:szCs w:val="20"/>
        </w:rPr>
        <w:t xml:space="preserve">a </w:t>
      </w:r>
      <w:hyperlink r:id="rId141" w:history="1">
        <w:r w:rsidR="008F0390" w:rsidRPr="00F01F4F">
          <w:rPr>
            <w:rStyle w:val="Lienhypertexte"/>
            <w:rFonts w:ascii="Arial" w:hAnsi="Arial" w:cs="Arial"/>
            <w:color w:val="auto"/>
            <w:sz w:val="20"/>
            <w:szCs w:val="20"/>
          </w:rPr>
          <w:t>c</w:t>
        </w:r>
        <w:r w:rsidR="006428A8" w:rsidRPr="00F01F4F">
          <w:rPr>
            <w:rStyle w:val="Lienhypertexte"/>
            <w:rFonts w:ascii="Arial" w:hAnsi="Arial" w:cs="Arial"/>
            <w:color w:val="auto"/>
            <w:sz w:val="20"/>
            <w:szCs w:val="20"/>
          </w:rPr>
          <w:t>irculaire du 7 février 2022 relative à l’organisation des actions d'information et de sensibilisation sur l'enfance maltraitée</w:t>
        </w:r>
        <w:r w:rsidR="007F1CD3" w:rsidRPr="00F01F4F">
          <w:rPr>
            <w:rStyle w:val="Lienhypertexte"/>
            <w:rFonts w:ascii="Arial" w:hAnsi="Arial" w:cs="Arial"/>
            <w:color w:val="auto"/>
            <w:sz w:val="20"/>
            <w:szCs w:val="20"/>
          </w:rPr>
          <w:t xml:space="preserve"> dans le cadre de la protection de l’enfance</w:t>
        </w:r>
      </w:hyperlink>
      <w:r w:rsidR="008F0390" w:rsidRPr="00F01F4F">
        <w:rPr>
          <w:rStyle w:val="Lienhypertexte"/>
          <w:rFonts w:ascii="Arial" w:hAnsi="Arial" w:cs="Arial"/>
          <w:color w:val="auto"/>
          <w:sz w:val="20"/>
          <w:szCs w:val="20"/>
        </w:rPr>
        <w:t>.</w:t>
      </w:r>
      <w:r w:rsidR="007F1CD3" w:rsidRPr="00F01F4F">
        <w:rPr>
          <w:rFonts w:ascii="Arial" w:hAnsi="Arial" w:cs="Arial"/>
          <w:sz w:val="20"/>
          <w:szCs w:val="20"/>
        </w:rPr>
        <w:t xml:space="preserve"> </w:t>
      </w:r>
    </w:p>
    <w:p w:rsidR="00BC6980" w:rsidRPr="00F01F4F" w:rsidRDefault="00BC6980" w:rsidP="009E06A0">
      <w:pPr>
        <w:ind w:right="-286"/>
        <w:rPr>
          <w:rFonts w:ascii="Arial" w:hAnsi="Arial" w:cs="Arial"/>
          <w:sz w:val="20"/>
          <w:szCs w:val="20"/>
        </w:rPr>
      </w:pPr>
    </w:p>
    <w:p w:rsidR="00BC6980" w:rsidRPr="00F01F4F" w:rsidRDefault="00BC6980" w:rsidP="009E06A0">
      <w:pPr>
        <w:ind w:right="-286"/>
        <w:rPr>
          <w:rFonts w:ascii="Arial" w:hAnsi="Arial" w:cs="Arial"/>
          <w:sz w:val="20"/>
          <w:szCs w:val="20"/>
        </w:rPr>
      </w:pPr>
      <w:r w:rsidRPr="00F01F4F">
        <w:rPr>
          <w:rFonts w:ascii="Arial" w:hAnsi="Arial" w:cs="Arial"/>
          <w:sz w:val="20"/>
          <w:szCs w:val="20"/>
        </w:rPr>
        <w:t>L’enseignant ou tout membre de l’équipe éducative ayant connaissance de tout fait de maltraitance physique ou psychique est tenu de porter ces informations préoccupantes à la connaissance de l’autorité</w:t>
      </w:r>
      <w:r w:rsidR="00E23AFB" w:rsidRPr="00F01F4F">
        <w:rPr>
          <w:rFonts w:ascii="Arial" w:hAnsi="Arial" w:cs="Arial"/>
          <w:sz w:val="20"/>
          <w:szCs w:val="20"/>
        </w:rPr>
        <w:t xml:space="preserve"> hiérarchique</w:t>
      </w:r>
      <w:r w:rsidRPr="00F01F4F">
        <w:rPr>
          <w:rFonts w:ascii="Arial" w:hAnsi="Arial" w:cs="Arial"/>
          <w:sz w:val="20"/>
          <w:szCs w:val="20"/>
        </w:rPr>
        <w:t>.</w:t>
      </w:r>
    </w:p>
    <w:p w:rsidR="0071408A" w:rsidRPr="00F01F4F" w:rsidRDefault="0071408A" w:rsidP="009E06A0">
      <w:pPr>
        <w:ind w:right="-286"/>
        <w:rPr>
          <w:rFonts w:ascii="Arial" w:hAnsi="Arial" w:cs="Arial"/>
          <w:sz w:val="20"/>
          <w:szCs w:val="20"/>
        </w:rPr>
      </w:pPr>
      <w:r w:rsidRPr="00F01F4F">
        <w:rPr>
          <w:rFonts w:ascii="Arial" w:hAnsi="Arial" w:cs="Arial"/>
          <w:sz w:val="20"/>
          <w:szCs w:val="20"/>
        </w:rPr>
        <w:t>Si les personnels de l'éducation nationale ont un devoir de transmission et de signalement, ils n'ont pas la responsabilité de l'enquête, de l'évaluation et de la mise en œuvre des dispositifs de protection de l'enfance qui relèvent de la responsabilité du président du conseil départemental et du procureur de la République.</w:t>
      </w:r>
    </w:p>
    <w:p w:rsidR="00BC6980" w:rsidRPr="00F01F4F" w:rsidRDefault="00BC6980" w:rsidP="009E06A0">
      <w:pPr>
        <w:ind w:right="-286"/>
        <w:rPr>
          <w:rFonts w:ascii="Arial" w:hAnsi="Arial" w:cs="Arial"/>
          <w:sz w:val="20"/>
          <w:szCs w:val="20"/>
        </w:rPr>
      </w:pPr>
    </w:p>
    <w:p w:rsidR="00BC6980" w:rsidRPr="00F01F4F" w:rsidRDefault="00BC6980" w:rsidP="009E06A0">
      <w:pPr>
        <w:ind w:right="-286"/>
        <w:rPr>
          <w:rFonts w:ascii="Arial" w:hAnsi="Arial" w:cs="Arial"/>
          <w:sz w:val="20"/>
          <w:szCs w:val="20"/>
        </w:rPr>
      </w:pPr>
      <w:r w:rsidRPr="00F01F4F">
        <w:rPr>
          <w:rFonts w:ascii="Arial" w:hAnsi="Arial" w:cs="Arial"/>
          <w:sz w:val="20"/>
          <w:szCs w:val="20"/>
        </w:rPr>
        <w:t xml:space="preserve">Dans le cadre du schéma départemental, un protocole a été défini par le procureur de </w:t>
      </w:r>
      <w:r w:rsidR="00E455A7" w:rsidRPr="00F01F4F">
        <w:rPr>
          <w:rFonts w:ascii="Arial" w:hAnsi="Arial" w:cs="Arial"/>
          <w:sz w:val="20"/>
          <w:szCs w:val="20"/>
        </w:rPr>
        <w:t>la République, le président du c</w:t>
      </w:r>
      <w:r w:rsidRPr="00F01F4F">
        <w:rPr>
          <w:rFonts w:ascii="Arial" w:hAnsi="Arial" w:cs="Arial"/>
          <w:sz w:val="20"/>
          <w:szCs w:val="20"/>
        </w:rPr>
        <w:t>ons</w:t>
      </w:r>
      <w:r w:rsidR="00E455A7" w:rsidRPr="00F01F4F">
        <w:rPr>
          <w:rFonts w:ascii="Arial" w:hAnsi="Arial" w:cs="Arial"/>
          <w:sz w:val="20"/>
          <w:szCs w:val="20"/>
        </w:rPr>
        <w:t>eil d</w:t>
      </w:r>
      <w:r w:rsidRPr="00F01F4F">
        <w:rPr>
          <w:rFonts w:ascii="Arial" w:hAnsi="Arial" w:cs="Arial"/>
          <w:sz w:val="20"/>
          <w:szCs w:val="20"/>
        </w:rPr>
        <w:t>épartemental, le directeur académique des services de l’éducation nationale, précisant la procédure de signalement. Tous les signalements sont centralisés à la Direction des services départementaux de l’éducation nationale. A cet effet, deux fiches navettes d’informations préoccupantes sont mises en place.</w:t>
      </w:r>
    </w:p>
    <w:p w:rsidR="00194535" w:rsidRDefault="00194535" w:rsidP="009E06A0">
      <w:pPr>
        <w:pStyle w:val="Titre2"/>
        <w:ind w:right="-286"/>
        <w:rPr>
          <w:rFonts w:ascii="Arial" w:hAnsi="Arial" w:cs="Arial"/>
          <w:b/>
          <w:color w:val="222A35" w:themeColor="text2" w:themeShade="80"/>
          <w:sz w:val="22"/>
          <w:szCs w:val="22"/>
        </w:rPr>
      </w:pPr>
    </w:p>
    <w:p w:rsidR="00071996" w:rsidRPr="00071996" w:rsidRDefault="00071996" w:rsidP="00071996"/>
    <w:p w:rsidR="00A40B6E" w:rsidRPr="00F01F4F" w:rsidRDefault="00C6284A" w:rsidP="009E06A0">
      <w:pPr>
        <w:pStyle w:val="Titre2"/>
        <w:ind w:right="-286"/>
        <w:rPr>
          <w:rFonts w:ascii="Arial" w:hAnsi="Arial" w:cs="Arial"/>
          <w:b/>
          <w:color w:val="002060"/>
          <w:sz w:val="22"/>
          <w:szCs w:val="22"/>
          <w:u w:val="single"/>
        </w:rPr>
      </w:pPr>
      <w:r w:rsidRPr="00F01F4F">
        <w:rPr>
          <w:rFonts w:ascii="Arial" w:hAnsi="Arial" w:cs="Arial"/>
          <w:b/>
          <w:color w:val="002060"/>
          <w:sz w:val="22"/>
          <w:szCs w:val="22"/>
        </w:rPr>
        <w:t>7</w:t>
      </w:r>
      <w:r w:rsidR="00BD139F" w:rsidRPr="00F01F4F">
        <w:rPr>
          <w:rFonts w:ascii="Arial" w:hAnsi="Arial" w:cs="Arial"/>
          <w:b/>
          <w:color w:val="002060"/>
          <w:sz w:val="22"/>
          <w:szCs w:val="22"/>
        </w:rPr>
        <w:t xml:space="preserve">.2 </w:t>
      </w:r>
      <w:r w:rsidR="001F5537" w:rsidRPr="00F01F4F">
        <w:rPr>
          <w:rFonts w:ascii="Arial" w:hAnsi="Arial" w:cs="Arial"/>
          <w:b/>
          <w:color w:val="002060"/>
          <w:sz w:val="22"/>
          <w:szCs w:val="22"/>
          <w:u w:val="single"/>
        </w:rPr>
        <w:t>Surveillance - dispositions générales</w:t>
      </w:r>
    </w:p>
    <w:p w:rsidR="00B41E89" w:rsidRPr="00F01F4F" w:rsidRDefault="00B41E89" w:rsidP="00B41E89">
      <w:pPr>
        <w:rPr>
          <w:rFonts w:ascii="Arial" w:hAnsi="Arial" w:cs="Arial"/>
        </w:rPr>
      </w:pPr>
    </w:p>
    <w:p w:rsidR="001F5537" w:rsidRPr="00F01F4F" w:rsidRDefault="00077696" w:rsidP="009E06A0">
      <w:pPr>
        <w:pStyle w:val="Titre2"/>
        <w:ind w:right="-286"/>
        <w:rPr>
          <w:rFonts w:ascii="Arial" w:hAnsi="Arial" w:cs="Arial"/>
          <w:color w:val="auto"/>
          <w:sz w:val="20"/>
          <w:szCs w:val="20"/>
        </w:rPr>
      </w:pPr>
      <w:hyperlink r:id="rId142" w:history="1">
        <w:r w:rsidR="008A07E7" w:rsidRPr="00F01F4F">
          <w:rPr>
            <w:rStyle w:val="Lienhypertexte"/>
            <w:rFonts w:ascii="Arial" w:hAnsi="Arial" w:cs="Arial"/>
            <w:color w:val="auto"/>
            <w:sz w:val="20"/>
            <w:szCs w:val="20"/>
          </w:rPr>
          <w:t>A</w:t>
        </w:r>
        <w:r w:rsidR="0082432B" w:rsidRPr="00F01F4F">
          <w:rPr>
            <w:rStyle w:val="Lienhypertexte"/>
            <w:rFonts w:ascii="Arial" w:hAnsi="Arial" w:cs="Arial"/>
            <w:color w:val="auto"/>
            <w:sz w:val="20"/>
            <w:szCs w:val="20"/>
          </w:rPr>
          <w:t>rt.D321-12 du code de l’éducation </w:t>
        </w:r>
      </w:hyperlink>
      <w:r w:rsidR="0082432B" w:rsidRPr="00F01F4F">
        <w:rPr>
          <w:rFonts w:ascii="Arial" w:hAnsi="Arial" w:cs="Arial"/>
          <w:color w:val="auto"/>
          <w:sz w:val="20"/>
          <w:szCs w:val="20"/>
        </w:rPr>
        <w:t xml:space="preserve">; </w:t>
      </w:r>
      <w:hyperlink r:id="rId143" w:history="1">
        <w:r w:rsidR="0082432B" w:rsidRPr="00F01F4F">
          <w:rPr>
            <w:rStyle w:val="Lienhypertexte"/>
            <w:rFonts w:ascii="Arial" w:hAnsi="Arial" w:cs="Arial"/>
            <w:color w:val="auto"/>
            <w:sz w:val="20"/>
            <w:szCs w:val="20"/>
          </w:rPr>
          <w:t>circulaire n°97-178 du 18 septembre 1997 relative à la surveillance et à la sécurité des élèves dans les écoles maternelles et élémentaires publiques</w:t>
        </w:r>
      </w:hyperlink>
      <w:r w:rsidR="0082432B" w:rsidRPr="00F01F4F">
        <w:rPr>
          <w:rFonts w:ascii="Arial" w:hAnsi="Arial" w:cs="Arial"/>
          <w:b/>
          <w:color w:val="auto"/>
          <w:sz w:val="20"/>
          <w:szCs w:val="20"/>
        </w:rPr>
        <w:t xml:space="preserve"> </w:t>
      </w:r>
      <w:hyperlink r:id="rId144" w:history="1">
        <w:r w:rsidR="009C34F4" w:rsidRPr="00F01F4F">
          <w:rPr>
            <w:rStyle w:val="Lienhypertexte"/>
            <w:rFonts w:ascii="Arial" w:hAnsi="Arial" w:cs="Arial"/>
            <w:color w:val="auto"/>
            <w:sz w:val="20"/>
            <w:szCs w:val="20"/>
          </w:rPr>
          <w:t>modifiée par la circulaire n°2014-089 du 9 juillet 2014.</w:t>
        </w:r>
      </w:hyperlink>
    </w:p>
    <w:p w:rsidR="001F5537" w:rsidRPr="00F01F4F" w:rsidRDefault="001F5537" w:rsidP="009E06A0">
      <w:pPr>
        <w:ind w:right="-286"/>
        <w:rPr>
          <w:rFonts w:ascii="Arial" w:hAnsi="Arial" w:cs="Arial"/>
          <w:sz w:val="20"/>
          <w:szCs w:val="20"/>
        </w:rPr>
      </w:pPr>
    </w:p>
    <w:p w:rsidR="001F5537" w:rsidRPr="00F01F4F" w:rsidRDefault="001F5537" w:rsidP="009E06A0">
      <w:pPr>
        <w:ind w:right="-286"/>
        <w:rPr>
          <w:rFonts w:ascii="Arial" w:hAnsi="Arial" w:cs="Arial"/>
          <w:sz w:val="20"/>
          <w:szCs w:val="20"/>
        </w:rPr>
      </w:pPr>
      <w:r w:rsidRPr="00F01F4F">
        <w:rPr>
          <w:rFonts w:ascii="Arial" w:hAnsi="Arial" w:cs="Arial"/>
          <w:sz w:val="20"/>
          <w:szCs w:val="20"/>
        </w:rPr>
        <w:t>Le devoir de surveillance incombe aux enseignants et aux directeurs d’école.</w:t>
      </w:r>
    </w:p>
    <w:p w:rsidR="001F5537" w:rsidRPr="00F01F4F" w:rsidRDefault="001F5537" w:rsidP="009E06A0">
      <w:pPr>
        <w:ind w:right="-286"/>
        <w:rPr>
          <w:rFonts w:ascii="Arial" w:hAnsi="Arial" w:cs="Arial"/>
          <w:sz w:val="20"/>
          <w:szCs w:val="20"/>
        </w:rPr>
      </w:pPr>
      <w:r w:rsidRPr="00F01F4F">
        <w:rPr>
          <w:rFonts w:ascii="Arial" w:hAnsi="Arial" w:cs="Arial"/>
          <w:sz w:val="20"/>
          <w:szCs w:val="20"/>
        </w:rPr>
        <w:t>La surveillance des élèves, pendant toute la durée au cours de laquelle ils sont confiés à l’institution scolaire, doit être continue et leur sécurité doit être constamment assurée, en tenant compte de l’état et de la distribution des locaux et du matériel scolaire et de la nature des activités proposées. Une attention particulière sera portée aux jeux dangereux.</w:t>
      </w:r>
    </w:p>
    <w:p w:rsidR="001F5537" w:rsidRPr="00F01F4F" w:rsidRDefault="001F5537" w:rsidP="009E06A0">
      <w:pPr>
        <w:ind w:right="-286"/>
        <w:rPr>
          <w:rFonts w:ascii="Arial" w:hAnsi="Arial" w:cs="Arial"/>
          <w:sz w:val="20"/>
          <w:szCs w:val="20"/>
        </w:rPr>
      </w:pPr>
    </w:p>
    <w:p w:rsidR="001F5537" w:rsidRPr="00F01F4F" w:rsidRDefault="001F5537" w:rsidP="009E06A0">
      <w:pPr>
        <w:ind w:right="-286"/>
        <w:rPr>
          <w:rFonts w:ascii="Arial" w:hAnsi="Arial" w:cs="Arial"/>
          <w:sz w:val="20"/>
          <w:szCs w:val="20"/>
        </w:rPr>
      </w:pPr>
      <w:r w:rsidRPr="00F01F4F">
        <w:rPr>
          <w:rFonts w:ascii="Arial" w:hAnsi="Arial" w:cs="Arial"/>
          <w:sz w:val="20"/>
          <w:szCs w:val="20"/>
        </w:rPr>
        <w:t>Le service de surveillance, au moment de l'accueil, à la sortie des classes, ainsi que pendant les récréations, est arrêté par le directeur après consultation du conseil des maîtres.</w:t>
      </w:r>
    </w:p>
    <w:p w:rsidR="001F5537" w:rsidRPr="00F01F4F" w:rsidRDefault="001F5537" w:rsidP="009E06A0">
      <w:pPr>
        <w:ind w:right="-286"/>
        <w:rPr>
          <w:rFonts w:ascii="Arial" w:hAnsi="Arial" w:cs="Arial"/>
          <w:sz w:val="20"/>
          <w:szCs w:val="20"/>
        </w:rPr>
      </w:pPr>
    </w:p>
    <w:p w:rsidR="001F5537" w:rsidRPr="00F01F4F" w:rsidRDefault="001F5537" w:rsidP="009E06A0">
      <w:pPr>
        <w:ind w:right="-286"/>
        <w:rPr>
          <w:rFonts w:ascii="Arial" w:hAnsi="Arial" w:cs="Arial"/>
          <w:sz w:val="20"/>
          <w:szCs w:val="20"/>
        </w:rPr>
      </w:pPr>
      <w:r w:rsidRPr="00F01F4F">
        <w:rPr>
          <w:rFonts w:ascii="Arial" w:hAnsi="Arial" w:cs="Arial"/>
          <w:sz w:val="20"/>
          <w:szCs w:val="20"/>
        </w:rPr>
        <w:t>Le maire étant responsable de la sécurité sur la voie publique et en particulier de l’aménagement des aires de stationnement des cars scolaires, le directeur d’école se rapprochera des services municipaux afin de rechercher les moyens permettant d’effectuer, dans des conditions optimales de sécurité l’entrée et la sortie des élèves, leur descente et leur montée dans les transports ainsi que l’attente devant l’école.</w:t>
      </w:r>
    </w:p>
    <w:p w:rsidR="001F5537" w:rsidRPr="00F01F4F" w:rsidRDefault="001F5537" w:rsidP="009E06A0">
      <w:pPr>
        <w:ind w:right="-286"/>
        <w:rPr>
          <w:rFonts w:ascii="Arial" w:hAnsi="Arial" w:cs="Arial"/>
          <w:sz w:val="20"/>
          <w:szCs w:val="20"/>
        </w:rPr>
      </w:pPr>
    </w:p>
    <w:p w:rsidR="001F5537" w:rsidRPr="00F01F4F" w:rsidRDefault="001F5537" w:rsidP="009E06A0">
      <w:pPr>
        <w:ind w:right="-286"/>
        <w:rPr>
          <w:rFonts w:ascii="Arial" w:hAnsi="Arial" w:cs="Arial"/>
          <w:sz w:val="20"/>
          <w:szCs w:val="20"/>
        </w:rPr>
      </w:pPr>
      <w:r w:rsidRPr="00F01F4F">
        <w:rPr>
          <w:rFonts w:ascii="Arial" w:hAnsi="Arial" w:cs="Arial"/>
          <w:sz w:val="20"/>
          <w:szCs w:val="20"/>
        </w:rPr>
        <w:t xml:space="preserve">Toute anomalie constatée doit être signalée par le directeur d’école. </w:t>
      </w:r>
    </w:p>
    <w:p w:rsidR="001F5537" w:rsidRPr="00F01F4F" w:rsidRDefault="001F5537" w:rsidP="009E06A0">
      <w:pPr>
        <w:ind w:right="-286"/>
        <w:rPr>
          <w:rFonts w:ascii="Arial" w:hAnsi="Arial" w:cs="Arial"/>
          <w:sz w:val="20"/>
          <w:szCs w:val="20"/>
        </w:rPr>
      </w:pPr>
      <w:r w:rsidRPr="00F01F4F">
        <w:rPr>
          <w:rFonts w:ascii="Arial" w:hAnsi="Arial" w:cs="Arial"/>
          <w:sz w:val="20"/>
          <w:szCs w:val="20"/>
        </w:rPr>
        <w:t>Pendant les récréations, le nombre d’enseignants présents dans la cour doit être suffisant pour assurer une surveillance renforcée aux points sensibles afin de permettre une intervention rapide en cas de nécessité. Le tableau détaillé des services de surveillance doit être affiché dans un endroit accessible aux personnels concernés.</w:t>
      </w:r>
    </w:p>
    <w:p w:rsidR="001F5537" w:rsidRPr="00F01F4F" w:rsidRDefault="001F5537" w:rsidP="009E06A0">
      <w:pPr>
        <w:ind w:right="-286"/>
        <w:rPr>
          <w:rFonts w:ascii="Arial" w:hAnsi="Arial" w:cs="Arial"/>
          <w:sz w:val="20"/>
          <w:szCs w:val="20"/>
        </w:rPr>
      </w:pPr>
    </w:p>
    <w:p w:rsidR="001F5537" w:rsidRPr="00F01F4F" w:rsidRDefault="001F5537" w:rsidP="009E06A0">
      <w:pPr>
        <w:ind w:right="-286"/>
        <w:rPr>
          <w:rFonts w:ascii="Arial" w:hAnsi="Arial" w:cs="Arial"/>
          <w:sz w:val="20"/>
          <w:szCs w:val="20"/>
        </w:rPr>
      </w:pPr>
      <w:r w:rsidRPr="00F01F4F">
        <w:rPr>
          <w:rFonts w:ascii="Arial" w:hAnsi="Arial" w:cs="Arial"/>
          <w:sz w:val="20"/>
          <w:szCs w:val="20"/>
        </w:rPr>
        <w:t>Les temps de récréation, d'environ 15 minutes en école élémentaire et 30 minutes en école maternelle, sont déterminés en fonction de la durée effective de la demi-journée d'enseignement. Le temps dévolu aux récréations est à imputer de manière équilibrée dans la semaine sur l'ensemble des domaines d’enseignement</w:t>
      </w:r>
      <w:r w:rsidR="00DA6D90" w:rsidRPr="00F01F4F">
        <w:rPr>
          <w:rFonts w:ascii="Arial" w:hAnsi="Arial" w:cs="Arial"/>
          <w:sz w:val="20"/>
          <w:szCs w:val="20"/>
        </w:rPr>
        <w:t xml:space="preserve"> (</w:t>
      </w:r>
      <w:hyperlink r:id="rId145" w:history="1">
        <w:r w:rsidR="00DA6D90" w:rsidRPr="00F01F4F">
          <w:rPr>
            <w:rStyle w:val="Lienhypertexte"/>
            <w:rFonts w:ascii="Arial" w:hAnsi="Arial" w:cs="Arial"/>
            <w:color w:val="auto"/>
            <w:sz w:val="20"/>
            <w:szCs w:val="20"/>
          </w:rPr>
          <w:t>Arrêté du 9 novembre 2015 fixant les horaires d'enseignement des écoles maternelles et élémentaires</w:t>
        </w:r>
      </w:hyperlink>
      <w:r w:rsidR="00DA6D90" w:rsidRPr="00F01F4F">
        <w:rPr>
          <w:rFonts w:ascii="Arial" w:hAnsi="Arial" w:cs="Arial"/>
        </w:rPr>
        <w:t>)</w:t>
      </w:r>
      <w:r w:rsidRPr="00F01F4F">
        <w:rPr>
          <w:rFonts w:ascii="Arial" w:hAnsi="Arial" w:cs="Arial"/>
          <w:sz w:val="20"/>
          <w:szCs w:val="20"/>
        </w:rPr>
        <w:t>.</w:t>
      </w:r>
    </w:p>
    <w:p w:rsidR="001F5537" w:rsidRPr="00F01F4F" w:rsidRDefault="001F5537" w:rsidP="009E06A0">
      <w:pPr>
        <w:ind w:right="-286"/>
        <w:rPr>
          <w:rFonts w:ascii="Arial" w:hAnsi="Arial" w:cs="Arial"/>
          <w:sz w:val="20"/>
          <w:szCs w:val="20"/>
        </w:rPr>
      </w:pPr>
    </w:p>
    <w:p w:rsidR="001F5537" w:rsidRPr="00F01F4F" w:rsidRDefault="001F5537" w:rsidP="009E06A0">
      <w:pPr>
        <w:ind w:right="-286"/>
        <w:rPr>
          <w:rFonts w:ascii="Arial" w:hAnsi="Arial" w:cs="Arial"/>
          <w:sz w:val="20"/>
          <w:szCs w:val="20"/>
        </w:rPr>
      </w:pPr>
      <w:r w:rsidRPr="00F01F4F">
        <w:rPr>
          <w:rFonts w:ascii="Arial" w:hAnsi="Arial" w:cs="Arial"/>
          <w:sz w:val="20"/>
          <w:szCs w:val="20"/>
        </w:rPr>
        <w:t>La surveillance s’exerce au cours des activités d’ens</w:t>
      </w:r>
      <w:r w:rsidR="00CB486E" w:rsidRPr="00F01F4F">
        <w:rPr>
          <w:rFonts w:ascii="Arial" w:hAnsi="Arial" w:cs="Arial"/>
          <w:sz w:val="20"/>
          <w:szCs w:val="20"/>
        </w:rPr>
        <w:t>eignement scolaire obligatoire</w:t>
      </w:r>
      <w:r w:rsidR="006F5D03" w:rsidRPr="00F01F4F">
        <w:rPr>
          <w:rFonts w:ascii="Arial" w:hAnsi="Arial" w:cs="Arial"/>
          <w:sz w:val="20"/>
          <w:szCs w:val="20"/>
        </w:rPr>
        <w:t>s</w:t>
      </w:r>
      <w:r w:rsidRPr="00F01F4F">
        <w:rPr>
          <w:rFonts w:ascii="Arial" w:hAnsi="Arial" w:cs="Arial"/>
          <w:sz w:val="20"/>
          <w:szCs w:val="20"/>
        </w:rPr>
        <w:t>, lors des activités scolaires se déroulant à l’extérieur de l’école et des récréations ainsi que des sorties de classe. L’obligation de surveillance ne se limite pas à l’enceinte des locaux scolaires. Elle vaut pour l’ensemble des activités prises en charge par l’école qu’elles soient obligatoires ou facultatives.</w:t>
      </w:r>
    </w:p>
    <w:p w:rsidR="001F5537" w:rsidRPr="00F01F4F" w:rsidRDefault="001F5537" w:rsidP="009E06A0">
      <w:pPr>
        <w:ind w:right="-286"/>
        <w:rPr>
          <w:rFonts w:ascii="Arial" w:hAnsi="Arial" w:cs="Arial"/>
          <w:sz w:val="20"/>
          <w:szCs w:val="20"/>
        </w:rPr>
      </w:pPr>
    </w:p>
    <w:p w:rsidR="001F5537" w:rsidRPr="00F01F4F" w:rsidRDefault="001F5537" w:rsidP="009E06A0">
      <w:pPr>
        <w:ind w:right="-286"/>
        <w:rPr>
          <w:rFonts w:ascii="Arial" w:hAnsi="Arial" w:cs="Arial"/>
          <w:sz w:val="20"/>
          <w:szCs w:val="20"/>
        </w:rPr>
      </w:pPr>
      <w:r w:rsidRPr="00F01F4F">
        <w:rPr>
          <w:rFonts w:ascii="Arial" w:hAnsi="Arial" w:cs="Arial"/>
          <w:sz w:val="20"/>
          <w:szCs w:val="20"/>
        </w:rPr>
        <w:t>Lorsqu’ils empruntent les circuits spéciaux de transport, les élèves sont placés sous la surveillance de l’organisateur.</w:t>
      </w:r>
    </w:p>
    <w:p w:rsidR="0082000C" w:rsidRPr="00F01F4F" w:rsidRDefault="0082000C" w:rsidP="009E06A0">
      <w:pPr>
        <w:ind w:right="-286"/>
        <w:rPr>
          <w:rFonts w:ascii="Arial" w:hAnsi="Arial" w:cs="Arial"/>
          <w:sz w:val="20"/>
          <w:szCs w:val="20"/>
        </w:rPr>
      </w:pPr>
    </w:p>
    <w:p w:rsidR="00071996" w:rsidRDefault="00071996">
      <w:pPr>
        <w:spacing w:after="160" w:line="259" w:lineRule="auto"/>
        <w:jc w:val="left"/>
        <w:rPr>
          <w:rFonts w:ascii="Arial" w:eastAsiaTheme="majorEastAsia" w:hAnsi="Arial" w:cs="Arial"/>
          <w:b/>
          <w:color w:val="002060"/>
          <w:szCs w:val="22"/>
        </w:rPr>
      </w:pPr>
      <w:bookmarkStart w:id="27" w:name="_Toc255373589"/>
      <w:bookmarkStart w:id="28" w:name="_Toc257962051"/>
      <w:r>
        <w:rPr>
          <w:rFonts w:ascii="Arial" w:hAnsi="Arial" w:cs="Arial"/>
          <w:b/>
          <w:color w:val="002060"/>
          <w:szCs w:val="22"/>
        </w:rPr>
        <w:br w:type="page"/>
      </w:r>
    </w:p>
    <w:p w:rsidR="0082000C" w:rsidRPr="00F01F4F" w:rsidRDefault="00C6284A" w:rsidP="009E06A0">
      <w:pPr>
        <w:pStyle w:val="Titre2"/>
        <w:ind w:right="-286"/>
        <w:rPr>
          <w:rFonts w:ascii="Arial" w:hAnsi="Arial" w:cs="Arial"/>
          <w:b/>
          <w:color w:val="002060"/>
          <w:sz w:val="22"/>
          <w:szCs w:val="22"/>
          <w:u w:val="single"/>
        </w:rPr>
      </w:pPr>
      <w:r w:rsidRPr="00F01F4F">
        <w:rPr>
          <w:rFonts w:ascii="Arial" w:hAnsi="Arial" w:cs="Arial"/>
          <w:b/>
          <w:color w:val="002060"/>
          <w:sz w:val="22"/>
          <w:szCs w:val="22"/>
        </w:rPr>
        <w:lastRenderedPageBreak/>
        <w:t>7</w:t>
      </w:r>
      <w:r w:rsidR="001E5E57" w:rsidRPr="00F01F4F">
        <w:rPr>
          <w:rFonts w:ascii="Arial" w:hAnsi="Arial" w:cs="Arial"/>
          <w:b/>
          <w:color w:val="002060"/>
          <w:sz w:val="22"/>
          <w:szCs w:val="22"/>
        </w:rPr>
        <w:t xml:space="preserve">.3 </w:t>
      </w:r>
      <w:r w:rsidR="0082000C" w:rsidRPr="00F01F4F">
        <w:rPr>
          <w:rFonts w:ascii="Arial" w:hAnsi="Arial" w:cs="Arial"/>
          <w:b/>
          <w:color w:val="002060"/>
          <w:sz w:val="22"/>
          <w:szCs w:val="22"/>
          <w:u w:val="single"/>
        </w:rPr>
        <w:t>Accueil et remise des élèves aux familles</w:t>
      </w:r>
      <w:bookmarkEnd w:id="27"/>
      <w:bookmarkEnd w:id="28"/>
      <w:r w:rsidR="0082000C" w:rsidRPr="00F01F4F">
        <w:rPr>
          <w:rFonts w:ascii="Arial" w:hAnsi="Arial" w:cs="Arial"/>
          <w:b/>
          <w:color w:val="002060"/>
          <w:sz w:val="22"/>
          <w:szCs w:val="22"/>
          <w:u w:val="single"/>
        </w:rPr>
        <w:t xml:space="preserve"> </w:t>
      </w:r>
    </w:p>
    <w:p w:rsidR="0082000C" w:rsidRPr="00F01F4F" w:rsidRDefault="00C6284A" w:rsidP="009E06A0">
      <w:pPr>
        <w:pStyle w:val="Titre3"/>
        <w:ind w:left="0" w:right="-286" w:firstLine="708"/>
        <w:jc w:val="left"/>
        <w:rPr>
          <w:b/>
          <w:color w:val="002060"/>
          <w:sz w:val="22"/>
          <w:szCs w:val="22"/>
        </w:rPr>
      </w:pPr>
      <w:bookmarkStart w:id="29" w:name="_Toc255373590"/>
      <w:r w:rsidRPr="00F01F4F">
        <w:rPr>
          <w:b/>
          <w:color w:val="002060"/>
          <w:sz w:val="22"/>
          <w:szCs w:val="22"/>
          <w:u w:val="none"/>
        </w:rPr>
        <w:t>7</w:t>
      </w:r>
      <w:r w:rsidR="00022715" w:rsidRPr="00F01F4F">
        <w:rPr>
          <w:b/>
          <w:color w:val="002060"/>
          <w:sz w:val="22"/>
          <w:szCs w:val="22"/>
          <w:u w:val="none"/>
        </w:rPr>
        <w:t xml:space="preserve">.3.1 </w:t>
      </w:r>
      <w:r w:rsidR="0082000C" w:rsidRPr="00F01F4F">
        <w:rPr>
          <w:b/>
          <w:color w:val="002060"/>
          <w:sz w:val="22"/>
          <w:szCs w:val="22"/>
        </w:rPr>
        <w:t>Dispositions communes à l’école élémentaire et à l’école maternelle</w:t>
      </w:r>
      <w:bookmarkEnd w:id="29"/>
    </w:p>
    <w:p w:rsidR="00E07D3F" w:rsidRPr="00F01F4F" w:rsidRDefault="00E07D3F" w:rsidP="009E06A0">
      <w:pPr>
        <w:ind w:right="-286"/>
        <w:rPr>
          <w:rFonts w:ascii="Arial" w:hAnsi="Arial" w:cs="Arial"/>
          <w:color w:val="222A35" w:themeColor="text2" w:themeShade="80"/>
          <w:sz w:val="20"/>
          <w:szCs w:val="20"/>
        </w:rPr>
      </w:pPr>
    </w:p>
    <w:p w:rsidR="0082000C" w:rsidRPr="00F01F4F" w:rsidRDefault="0082000C" w:rsidP="009E06A0">
      <w:pPr>
        <w:ind w:right="-286"/>
        <w:rPr>
          <w:rFonts w:ascii="Arial" w:hAnsi="Arial" w:cs="Arial"/>
          <w:sz w:val="20"/>
          <w:szCs w:val="20"/>
        </w:rPr>
      </w:pPr>
      <w:r w:rsidRPr="00F01F4F">
        <w:rPr>
          <w:rFonts w:ascii="Arial" w:hAnsi="Arial" w:cs="Arial"/>
          <w:sz w:val="20"/>
          <w:szCs w:val="20"/>
        </w:rPr>
        <w:t>La surveillance s’exerce pendant la période d’accueil des élèves, chaque demi-journée, dix minutes avant l’entrée en classe. A l’issue de l’enseignement obligatoire et le cas échéant, des activités pédagogiques complémentaires (APC), les élèves sont placés sous la responsabilité des familles sauf s’ils sont pris en charge, à la demande de ces dernières, par un service de garde, d’</w:t>
      </w:r>
      <w:r w:rsidRPr="00F01F4F">
        <w:rPr>
          <w:rStyle w:val="st"/>
          <w:rFonts w:ascii="Arial" w:hAnsi="Arial" w:cs="Arial"/>
          <w:sz w:val="20"/>
          <w:szCs w:val="20"/>
        </w:rPr>
        <w:t>accueil de loisirs associé à l'école</w:t>
      </w:r>
      <w:r w:rsidRPr="00F01F4F">
        <w:rPr>
          <w:rFonts w:ascii="Arial" w:hAnsi="Arial" w:cs="Arial"/>
          <w:sz w:val="20"/>
          <w:szCs w:val="20"/>
        </w:rPr>
        <w:t xml:space="preserve"> (ALAE), d’activités périscolaires, d’accompagnement éducatif, d’études surveillées, de cantine ou de transport. </w:t>
      </w:r>
    </w:p>
    <w:p w:rsidR="0082000C" w:rsidRPr="00F01F4F" w:rsidRDefault="0082000C" w:rsidP="009E06A0">
      <w:pPr>
        <w:ind w:right="-286"/>
        <w:rPr>
          <w:rFonts w:ascii="Arial" w:hAnsi="Arial" w:cs="Arial"/>
          <w:sz w:val="20"/>
          <w:szCs w:val="20"/>
        </w:rPr>
      </w:pPr>
      <w:r w:rsidRPr="00F01F4F">
        <w:rPr>
          <w:rFonts w:ascii="Arial" w:hAnsi="Arial" w:cs="Arial"/>
          <w:sz w:val="20"/>
          <w:szCs w:val="20"/>
        </w:rPr>
        <w:t>En dehors des heures réglementaires d’activité scolaire, la garde des enfants peut être assurée dans les locaux de l’école. Elle est organisée et financée par la commune</w:t>
      </w:r>
      <w:r w:rsidR="00D03E75" w:rsidRPr="00F01F4F">
        <w:rPr>
          <w:rFonts w:ascii="Arial" w:hAnsi="Arial" w:cs="Arial"/>
          <w:sz w:val="20"/>
          <w:szCs w:val="20"/>
        </w:rPr>
        <w:t>,</w:t>
      </w:r>
      <w:r w:rsidR="00296ED8" w:rsidRPr="00F01F4F">
        <w:rPr>
          <w:rFonts w:ascii="Arial" w:hAnsi="Arial" w:cs="Arial"/>
          <w:sz w:val="20"/>
          <w:szCs w:val="20"/>
        </w:rPr>
        <w:t xml:space="preserve"> un établissement public de coopération intercommunale détenant la compétence périscolaire</w:t>
      </w:r>
      <w:r w:rsidR="00D03E75" w:rsidRPr="00F01F4F">
        <w:rPr>
          <w:rFonts w:ascii="Arial" w:hAnsi="Arial" w:cs="Arial"/>
          <w:sz w:val="20"/>
          <w:szCs w:val="20"/>
        </w:rPr>
        <w:t>,</w:t>
      </w:r>
      <w:r w:rsidRPr="00F01F4F">
        <w:rPr>
          <w:rFonts w:ascii="Arial" w:hAnsi="Arial" w:cs="Arial"/>
          <w:sz w:val="20"/>
          <w:szCs w:val="20"/>
        </w:rPr>
        <w:t xml:space="preserve"> ou par une association régulièrement constituée conformément à la loi du 1er juillet 1901, après avis du conseil d’école. Une grande vigilance doit être apportée au respect des horaires, notamment lors d</w:t>
      </w:r>
      <w:r w:rsidR="008A3FC8" w:rsidRPr="00F01F4F">
        <w:rPr>
          <w:rFonts w:ascii="Arial" w:hAnsi="Arial" w:cs="Arial"/>
          <w:sz w:val="20"/>
          <w:szCs w:val="20"/>
        </w:rPr>
        <w:t>es passations de responsabilité</w:t>
      </w:r>
      <w:r w:rsidRPr="00F01F4F">
        <w:rPr>
          <w:rFonts w:ascii="Arial" w:hAnsi="Arial" w:cs="Arial"/>
          <w:sz w:val="20"/>
          <w:szCs w:val="20"/>
        </w:rPr>
        <w:t>.</w:t>
      </w:r>
      <w:bookmarkStart w:id="30" w:name="_Toc255373591"/>
    </w:p>
    <w:p w:rsidR="0082000C" w:rsidRPr="00F01F4F" w:rsidRDefault="00C6284A" w:rsidP="009E06A0">
      <w:pPr>
        <w:pStyle w:val="Titre3"/>
        <w:spacing w:before="120"/>
        <w:ind w:left="0" w:right="-286" w:firstLine="708"/>
        <w:rPr>
          <w:b/>
          <w:color w:val="002060"/>
          <w:sz w:val="22"/>
          <w:szCs w:val="22"/>
        </w:rPr>
      </w:pPr>
      <w:r w:rsidRPr="00F01F4F">
        <w:rPr>
          <w:b/>
          <w:color w:val="002060"/>
          <w:sz w:val="22"/>
          <w:szCs w:val="22"/>
          <w:u w:val="none"/>
        </w:rPr>
        <w:t>7</w:t>
      </w:r>
      <w:r w:rsidR="00022715" w:rsidRPr="00F01F4F">
        <w:rPr>
          <w:b/>
          <w:color w:val="002060"/>
          <w:sz w:val="22"/>
          <w:szCs w:val="22"/>
          <w:u w:val="none"/>
        </w:rPr>
        <w:t xml:space="preserve">.3.2 </w:t>
      </w:r>
      <w:r w:rsidR="0082000C" w:rsidRPr="00F01F4F">
        <w:rPr>
          <w:b/>
          <w:color w:val="002060"/>
          <w:sz w:val="22"/>
          <w:szCs w:val="22"/>
        </w:rPr>
        <w:t>Dispositions particulières à l’école élémentaire</w:t>
      </w:r>
      <w:bookmarkEnd w:id="30"/>
    </w:p>
    <w:p w:rsidR="00245E9C" w:rsidRPr="00F01F4F" w:rsidRDefault="00245E9C" w:rsidP="009E06A0">
      <w:pPr>
        <w:ind w:right="-286"/>
        <w:rPr>
          <w:rFonts w:ascii="Arial" w:hAnsi="Arial" w:cs="Arial"/>
          <w:color w:val="222A35" w:themeColor="text2" w:themeShade="80"/>
          <w:sz w:val="20"/>
          <w:szCs w:val="20"/>
        </w:rPr>
      </w:pPr>
    </w:p>
    <w:p w:rsidR="00043EFC" w:rsidRPr="00F01F4F" w:rsidRDefault="00043EFC" w:rsidP="009E06A0">
      <w:pPr>
        <w:ind w:right="-286"/>
        <w:rPr>
          <w:rFonts w:ascii="Arial" w:hAnsi="Arial" w:cs="Arial"/>
          <w:sz w:val="20"/>
          <w:szCs w:val="20"/>
        </w:rPr>
      </w:pPr>
      <w:r w:rsidRPr="00F01F4F">
        <w:rPr>
          <w:rFonts w:ascii="Arial" w:hAnsi="Arial" w:cs="Arial"/>
          <w:sz w:val="20"/>
          <w:szCs w:val="20"/>
        </w:rPr>
        <w:t xml:space="preserve">La sortie des élèves s’effectue sous la surveillance de leur maître ou du (des) maître(s) de service. Cette surveillance s’exerce dans la limite de l’enceinte des locaux scolaires jusqu’à la fin des cours ou, le cas échéant, de l’APC. Les élèves peuvent alors, selon le choix des familles, soit quitter l’école, soit être pris en charge par un service de cantine, de garderie, de transport ou de CLAE, de TAPE ou d’études surveillées. </w:t>
      </w:r>
    </w:p>
    <w:p w:rsidR="00043EFC" w:rsidRPr="00F01F4F" w:rsidRDefault="00C6284A" w:rsidP="009E06A0">
      <w:pPr>
        <w:pStyle w:val="Titre3"/>
        <w:ind w:left="0" w:right="-286" w:firstLine="708"/>
        <w:rPr>
          <w:b/>
          <w:color w:val="002060"/>
          <w:sz w:val="22"/>
          <w:szCs w:val="22"/>
        </w:rPr>
      </w:pPr>
      <w:bookmarkStart w:id="31" w:name="_Toc255373592"/>
      <w:r w:rsidRPr="00F01F4F">
        <w:rPr>
          <w:b/>
          <w:color w:val="002060"/>
          <w:sz w:val="22"/>
          <w:szCs w:val="22"/>
          <w:u w:val="none"/>
        </w:rPr>
        <w:t>7</w:t>
      </w:r>
      <w:r w:rsidR="005843EA" w:rsidRPr="00F01F4F">
        <w:rPr>
          <w:b/>
          <w:color w:val="002060"/>
          <w:sz w:val="22"/>
          <w:szCs w:val="22"/>
          <w:u w:val="none"/>
        </w:rPr>
        <w:t xml:space="preserve">.3.3 </w:t>
      </w:r>
      <w:r w:rsidR="00043EFC" w:rsidRPr="00F01F4F">
        <w:rPr>
          <w:b/>
          <w:color w:val="002060"/>
          <w:sz w:val="22"/>
          <w:szCs w:val="22"/>
        </w:rPr>
        <w:t>Dispositions particulières à l’école maternelle</w:t>
      </w:r>
      <w:bookmarkEnd w:id="31"/>
      <w:r w:rsidR="00043EFC" w:rsidRPr="00F01F4F">
        <w:rPr>
          <w:b/>
          <w:color w:val="002060"/>
          <w:sz w:val="22"/>
          <w:szCs w:val="22"/>
        </w:rPr>
        <w:t xml:space="preserve"> </w:t>
      </w:r>
    </w:p>
    <w:p w:rsidR="00043EFC" w:rsidRPr="00F01F4F" w:rsidRDefault="00043EFC" w:rsidP="009E06A0">
      <w:pPr>
        <w:ind w:right="-286"/>
        <w:rPr>
          <w:rFonts w:ascii="Arial" w:hAnsi="Arial" w:cs="Arial"/>
          <w:color w:val="222A35" w:themeColor="text2" w:themeShade="80"/>
          <w:sz w:val="20"/>
          <w:szCs w:val="20"/>
        </w:rPr>
      </w:pPr>
    </w:p>
    <w:p w:rsidR="00043EFC" w:rsidRPr="00F01F4F" w:rsidRDefault="00043EFC" w:rsidP="00194535">
      <w:pPr>
        <w:ind w:right="-284"/>
        <w:rPr>
          <w:rFonts w:ascii="Arial" w:hAnsi="Arial" w:cs="Arial"/>
          <w:sz w:val="20"/>
          <w:szCs w:val="20"/>
        </w:rPr>
      </w:pPr>
      <w:r w:rsidRPr="00F01F4F">
        <w:rPr>
          <w:rFonts w:ascii="Arial" w:hAnsi="Arial" w:cs="Arial"/>
          <w:sz w:val="20"/>
          <w:szCs w:val="20"/>
        </w:rPr>
        <w:t>A l’entrée des classes, les enfants sont remis par les parents ou les personnes qui les accompagnent soit au service d’accueil, soit aux maîtres chargés de la surveillance.</w:t>
      </w:r>
    </w:p>
    <w:p w:rsidR="00043EFC" w:rsidRPr="00F01F4F" w:rsidRDefault="00043EFC" w:rsidP="00194535">
      <w:pPr>
        <w:ind w:right="-284"/>
        <w:rPr>
          <w:rFonts w:ascii="Arial" w:hAnsi="Arial" w:cs="Arial"/>
          <w:sz w:val="20"/>
          <w:szCs w:val="20"/>
        </w:rPr>
      </w:pPr>
      <w:r w:rsidRPr="00F01F4F">
        <w:rPr>
          <w:rFonts w:ascii="Arial" w:hAnsi="Arial" w:cs="Arial"/>
          <w:sz w:val="20"/>
          <w:szCs w:val="20"/>
        </w:rPr>
        <w:t>A la sortie des classes, à la fin de chaque demi-journée, ils sont soit remis directement aux parents (ou aux personnes nommément désignées par eux par écrit et présentées au directeur ou à l’enseignant), soit pris en charge par un service de cantine, de garderie, de temps d’activités péri-éducatives (TAPE) ou d’associations de loisirs associées à l’école s’ils y ont été inscrits.</w:t>
      </w:r>
    </w:p>
    <w:p w:rsidR="00043EFC" w:rsidRPr="00F01F4F" w:rsidRDefault="00043EFC" w:rsidP="009E06A0">
      <w:pPr>
        <w:ind w:right="-286"/>
        <w:rPr>
          <w:rFonts w:ascii="Arial" w:hAnsi="Arial" w:cs="Arial"/>
          <w:sz w:val="20"/>
          <w:szCs w:val="20"/>
        </w:rPr>
      </w:pPr>
    </w:p>
    <w:p w:rsidR="00043EFC" w:rsidRPr="00F01F4F" w:rsidRDefault="00043EFC" w:rsidP="009E06A0">
      <w:pPr>
        <w:ind w:right="-286"/>
        <w:rPr>
          <w:rFonts w:ascii="Arial" w:hAnsi="Arial" w:cs="Arial"/>
          <w:sz w:val="20"/>
          <w:szCs w:val="20"/>
        </w:rPr>
      </w:pPr>
      <w:r w:rsidRPr="00F01F4F">
        <w:rPr>
          <w:rFonts w:ascii="Arial" w:hAnsi="Arial" w:cs="Arial"/>
          <w:sz w:val="20"/>
          <w:szCs w:val="20"/>
        </w:rPr>
        <w:t>La présence de parents qui accompagnent l’élève jusqu’à la classe ou qui circulent dans l’enceinte de l’école, en début et fin du temps scolaire, devra faire l’objet d’une réglementation arrêtée en conseil d’école et reprise au sein du règlement intérieur de l’école, au regard de l’effectif maximum déclaré (l’effectif déclaré n’intègre pas la présence des parents) et dans le cadre des consignes de</w:t>
      </w:r>
      <w:r w:rsidR="009D3864" w:rsidRPr="00F01F4F">
        <w:rPr>
          <w:rFonts w:ascii="Arial" w:hAnsi="Arial" w:cs="Arial"/>
          <w:sz w:val="20"/>
          <w:szCs w:val="20"/>
        </w:rPr>
        <w:t xml:space="preserve"> sécurité incendie et du plan Vigipirate</w:t>
      </w:r>
      <w:r w:rsidRPr="00F01F4F">
        <w:rPr>
          <w:rFonts w:ascii="Arial" w:hAnsi="Arial" w:cs="Arial"/>
          <w:sz w:val="20"/>
          <w:szCs w:val="20"/>
        </w:rPr>
        <w:t>.</w:t>
      </w:r>
    </w:p>
    <w:p w:rsidR="00043EFC" w:rsidRPr="00F01F4F" w:rsidRDefault="00043EFC" w:rsidP="009E06A0">
      <w:pPr>
        <w:ind w:right="-286"/>
        <w:rPr>
          <w:rFonts w:ascii="Arial" w:hAnsi="Arial" w:cs="Arial"/>
          <w:sz w:val="20"/>
          <w:szCs w:val="20"/>
        </w:rPr>
      </w:pPr>
      <w:r w:rsidRPr="00F01F4F">
        <w:rPr>
          <w:rFonts w:ascii="Arial" w:hAnsi="Arial" w:cs="Arial"/>
          <w:sz w:val="20"/>
          <w:szCs w:val="20"/>
        </w:rPr>
        <w:t xml:space="preserve">L'enseignant est responsable des enfants qui lui sont confiés dès leur accueil sur le temps scolaire et tant qu'ils ne sont pas rendus à leur famille ou remis à la personne du dispositif périscolaire, même si l'heure de sortie réglementaire est dépassée. Dans le cas d’un enfant que personne ne serait venu chercher, il appartient au directeur d’école de prendre les décisions appropriées aux circonstances. En dernier ressort, l’enfant pourra être remis aux autorités de police ou de gendarmerie. </w:t>
      </w:r>
    </w:p>
    <w:p w:rsidR="00043EFC" w:rsidRPr="00F01F4F" w:rsidRDefault="00043EFC" w:rsidP="009E06A0">
      <w:pPr>
        <w:pStyle w:val="Titre2"/>
        <w:ind w:right="-286"/>
        <w:rPr>
          <w:rFonts w:ascii="Arial" w:hAnsi="Arial" w:cs="Arial"/>
          <w:color w:val="222A35" w:themeColor="text2" w:themeShade="80"/>
          <w:sz w:val="20"/>
          <w:szCs w:val="20"/>
        </w:rPr>
      </w:pPr>
      <w:bookmarkStart w:id="32" w:name="_Toc255373593"/>
      <w:bookmarkStart w:id="33" w:name="_Toc257962052"/>
    </w:p>
    <w:p w:rsidR="00043EFC" w:rsidRPr="00F01F4F" w:rsidRDefault="00C6284A" w:rsidP="00AD5ED2">
      <w:pPr>
        <w:pStyle w:val="Titre2"/>
        <w:ind w:right="-286" w:firstLine="708"/>
        <w:rPr>
          <w:rFonts w:ascii="Arial" w:hAnsi="Arial" w:cs="Arial"/>
          <w:b/>
          <w:color w:val="002060"/>
          <w:sz w:val="22"/>
          <w:szCs w:val="22"/>
        </w:rPr>
      </w:pPr>
      <w:r w:rsidRPr="00F01F4F">
        <w:rPr>
          <w:rFonts w:ascii="Arial" w:hAnsi="Arial" w:cs="Arial"/>
          <w:b/>
          <w:color w:val="002060"/>
          <w:sz w:val="22"/>
          <w:szCs w:val="22"/>
        </w:rPr>
        <w:t>7</w:t>
      </w:r>
      <w:r w:rsidR="00AD5ED2" w:rsidRPr="00F01F4F">
        <w:rPr>
          <w:rFonts w:ascii="Arial" w:hAnsi="Arial" w:cs="Arial"/>
          <w:b/>
          <w:color w:val="002060"/>
          <w:sz w:val="22"/>
          <w:szCs w:val="22"/>
        </w:rPr>
        <w:t>.3.</w:t>
      </w:r>
      <w:r w:rsidR="00207977" w:rsidRPr="00F01F4F">
        <w:rPr>
          <w:rFonts w:ascii="Arial" w:hAnsi="Arial" w:cs="Arial"/>
          <w:b/>
          <w:color w:val="002060"/>
          <w:sz w:val="22"/>
          <w:szCs w:val="22"/>
        </w:rPr>
        <w:t xml:space="preserve">4 </w:t>
      </w:r>
      <w:r w:rsidR="00043EFC" w:rsidRPr="00F01F4F">
        <w:rPr>
          <w:rFonts w:ascii="Arial" w:hAnsi="Arial" w:cs="Arial"/>
          <w:b/>
          <w:color w:val="002060"/>
          <w:sz w:val="22"/>
          <w:szCs w:val="22"/>
          <w:u w:val="single"/>
        </w:rPr>
        <w:t>Droit d’accueil</w:t>
      </w:r>
      <w:bookmarkEnd w:id="32"/>
      <w:bookmarkEnd w:id="33"/>
    </w:p>
    <w:p w:rsidR="00AB539E" w:rsidRPr="00F01F4F" w:rsidRDefault="00AB539E" w:rsidP="009E06A0">
      <w:pPr>
        <w:ind w:right="-286"/>
        <w:rPr>
          <w:rFonts w:ascii="Arial" w:hAnsi="Arial" w:cs="Arial"/>
          <w:color w:val="222A35" w:themeColor="text2" w:themeShade="80"/>
        </w:rPr>
      </w:pPr>
    </w:p>
    <w:p w:rsidR="00A62FFC" w:rsidRPr="00F01F4F" w:rsidRDefault="00077696" w:rsidP="009E06A0">
      <w:pPr>
        <w:ind w:right="-286"/>
        <w:rPr>
          <w:rFonts w:ascii="Arial" w:hAnsi="Arial" w:cs="Arial"/>
          <w:sz w:val="20"/>
          <w:szCs w:val="20"/>
        </w:rPr>
      </w:pPr>
      <w:hyperlink r:id="rId146" w:history="1">
        <w:r w:rsidR="00A62FFC" w:rsidRPr="00F01F4F">
          <w:rPr>
            <w:rStyle w:val="Lienhypertexte"/>
            <w:rFonts w:ascii="Arial" w:hAnsi="Arial" w:cs="Arial"/>
            <w:color w:val="auto"/>
            <w:sz w:val="20"/>
            <w:szCs w:val="20"/>
          </w:rPr>
          <w:t>Art.L133-1 du code de l’éducation</w:t>
        </w:r>
      </w:hyperlink>
      <w:r w:rsidR="00A62FFC" w:rsidRPr="00F01F4F">
        <w:rPr>
          <w:rFonts w:ascii="Arial" w:hAnsi="Arial" w:cs="Arial"/>
          <w:sz w:val="20"/>
          <w:szCs w:val="20"/>
        </w:rPr>
        <w:t xml:space="preserve"> ; </w:t>
      </w:r>
      <w:hyperlink r:id="rId147" w:history="1">
        <w:r w:rsidR="00A62FFC" w:rsidRPr="00F01F4F">
          <w:rPr>
            <w:rStyle w:val="Lienhypertexte"/>
            <w:rFonts w:ascii="Arial" w:hAnsi="Arial" w:cs="Arial"/>
            <w:color w:val="auto"/>
            <w:sz w:val="20"/>
            <w:szCs w:val="20"/>
          </w:rPr>
          <w:t>art.L132-2 à L133-10 du code de l’éducation</w:t>
        </w:r>
      </w:hyperlink>
      <w:r w:rsidR="003F1CD6" w:rsidRPr="00F01F4F">
        <w:rPr>
          <w:rFonts w:ascii="Arial" w:hAnsi="Arial" w:cs="Arial"/>
          <w:sz w:val="20"/>
          <w:szCs w:val="20"/>
        </w:rPr>
        <w:t xml:space="preserve"> ; </w:t>
      </w:r>
      <w:hyperlink r:id="rId148" w:history="1">
        <w:r w:rsidR="003F1CD6" w:rsidRPr="00F01F4F">
          <w:rPr>
            <w:rStyle w:val="Lienhypertexte"/>
            <w:rFonts w:ascii="Arial" w:hAnsi="Arial" w:cs="Arial"/>
            <w:color w:val="auto"/>
            <w:sz w:val="20"/>
            <w:szCs w:val="20"/>
          </w:rPr>
          <w:t>décret n°2008-901 du 4 septembre 2008 relatif à la compensation financière de l’Etat au titre du service d’accueil</w:t>
        </w:r>
      </w:hyperlink>
      <w:r w:rsidR="003F1CD6" w:rsidRPr="00F01F4F">
        <w:rPr>
          <w:rFonts w:ascii="Arial" w:hAnsi="Arial" w:cs="Arial"/>
          <w:sz w:val="20"/>
          <w:szCs w:val="20"/>
        </w:rPr>
        <w:t xml:space="preserve"> ; </w:t>
      </w:r>
      <w:hyperlink r:id="rId149" w:history="1">
        <w:r w:rsidR="003F1CD6" w:rsidRPr="00F01F4F">
          <w:rPr>
            <w:rStyle w:val="Lienhypertexte"/>
            <w:rFonts w:ascii="Arial" w:hAnsi="Arial" w:cs="Arial"/>
            <w:color w:val="auto"/>
            <w:sz w:val="20"/>
            <w:szCs w:val="20"/>
          </w:rPr>
          <w:t>circulaire n°2008-111 du 20 août 2008 relative à la mise en œuvre de la loi créant un droit d’accueil au profit des élèves des écoles maternelles et élémentaires</w:t>
        </w:r>
      </w:hyperlink>
      <w:r w:rsidR="003F1CD6" w:rsidRPr="00F01F4F">
        <w:rPr>
          <w:rFonts w:ascii="Arial" w:hAnsi="Arial" w:cs="Arial"/>
          <w:sz w:val="20"/>
          <w:szCs w:val="20"/>
        </w:rPr>
        <w:t xml:space="preserve">. </w:t>
      </w:r>
    </w:p>
    <w:p w:rsidR="00043EFC" w:rsidRPr="00F01F4F" w:rsidRDefault="00043EFC" w:rsidP="009E06A0">
      <w:pPr>
        <w:ind w:right="-286"/>
        <w:rPr>
          <w:rFonts w:ascii="Arial" w:hAnsi="Arial" w:cs="Arial"/>
          <w:sz w:val="20"/>
          <w:szCs w:val="20"/>
        </w:rPr>
      </w:pPr>
    </w:p>
    <w:p w:rsidR="00043EFC" w:rsidRPr="00F01F4F" w:rsidRDefault="00043EFC" w:rsidP="009E06A0">
      <w:pPr>
        <w:ind w:right="-286"/>
        <w:rPr>
          <w:rFonts w:ascii="Arial" w:hAnsi="Arial" w:cs="Arial"/>
          <w:sz w:val="20"/>
          <w:szCs w:val="20"/>
        </w:rPr>
      </w:pPr>
      <w:r w:rsidRPr="00F01F4F">
        <w:rPr>
          <w:rFonts w:ascii="Arial" w:hAnsi="Arial" w:cs="Arial"/>
          <w:sz w:val="20"/>
          <w:szCs w:val="20"/>
        </w:rPr>
        <w:t xml:space="preserve">Un droit d’accueil est instauré au profit des élèves des écoles maternelles et élémentaires. Ceux-ci doivent pouvoir bénéficier d’un service d’accueil lorsque les enseignements ne peuvent être délivrés en raison de l’absence imprévisible de leur professeur et de l’impossibilité de le remplacer et en cas de grève des personnels enseignants. </w:t>
      </w:r>
    </w:p>
    <w:p w:rsidR="00043EFC" w:rsidRPr="00F01F4F" w:rsidRDefault="00043EFC" w:rsidP="009E06A0">
      <w:pPr>
        <w:ind w:right="-286"/>
        <w:rPr>
          <w:rFonts w:ascii="Arial" w:hAnsi="Arial" w:cs="Arial"/>
          <w:sz w:val="20"/>
          <w:szCs w:val="20"/>
        </w:rPr>
      </w:pPr>
      <w:r w:rsidRPr="00F01F4F">
        <w:rPr>
          <w:rFonts w:ascii="Arial" w:hAnsi="Arial" w:cs="Arial"/>
          <w:sz w:val="20"/>
          <w:szCs w:val="20"/>
        </w:rPr>
        <w:t xml:space="preserve">Pour les écoles maternelles et élémentaires publiques, le service d’accueil est organisé par les services de l’État, sauf lorsqu’en cas de grève le nombre d’enseignants d’une école ayant déclaré leur intention de faire grève est égal ou supérieur à 25% du nombre de personnes qui exercent des fonctions d’enseignement dans l’école. Dans ces conditions, c’est à la commune de mettre en place ce service d’accueil. </w:t>
      </w:r>
    </w:p>
    <w:p w:rsidR="00043EFC" w:rsidRPr="00F01F4F" w:rsidRDefault="00043EFC" w:rsidP="009E06A0">
      <w:pPr>
        <w:ind w:right="-286"/>
        <w:rPr>
          <w:rFonts w:ascii="Arial" w:hAnsi="Arial" w:cs="Arial"/>
          <w:color w:val="222A35" w:themeColor="text2" w:themeShade="80"/>
          <w:sz w:val="20"/>
          <w:szCs w:val="20"/>
        </w:rPr>
      </w:pPr>
    </w:p>
    <w:p w:rsidR="00043EFC" w:rsidRPr="00F01F4F" w:rsidRDefault="00C6284A" w:rsidP="009E06A0">
      <w:pPr>
        <w:pStyle w:val="Titre2"/>
        <w:ind w:right="-286"/>
        <w:rPr>
          <w:rFonts w:ascii="Arial" w:hAnsi="Arial" w:cs="Arial"/>
          <w:b/>
          <w:color w:val="002060"/>
          <w:sz w:val="22"/>
          <w:szCs w:val="22"/>
          <w:u w:val="single"/>
        </w:rPr>
      </w:pPr>
      <w:bookmarkStart w:id="34" w:name="_Toc255373594"/>
      <w:bookmarkStart w:id="35" w:name="_Toc257962053"/>
      <w:r w:rsidRPr="00F01F4F">
        <w:rPr>
          <w:rFonts w:ascii="Arial" w:hAnsi="Arial" w:cs="Arial"/>
          <w:b/>
          <w:color w:val="002060"/>
          <w:sz w:val="22"/>
          <w:szCs w:val="22"/>
        </w:rPr>
        <w:t>7</w:t>
      </w:r>
      <w:r w:rsidR="00AD5ED2" w:rsidRPr="00F01F4F">
        <w:rPr>
          <w:rFonts w:ascii="Arial" w:hAnsi="Arial" w:cs="Arial"/>
          <w:b/>
          <w:color w:val="002060"/>
          <w:sz w:val="22"/>
          <w:szCs w:val="22"/>
        </w:rPr>
        <w:t xml:space="preserve">.4 </w:t>
      </w:r>
      <w:r w:rsidR="00F43081" w:rsidRPr="00F01F4F">
        <w:rPr>
          <w:rFonts w:ascii="Arial" w:hAnsi="Arial" w:cs="Arial"/>
          <w:b/>
          <w:color w:val="002060"/>
          <w:sz w:val="22"/>
          <w:szCs w:val="22"/>
          <w:u w:val="single"/>
        </w:rPr>
        <w:t>P</w:t>
      </w:r>
      <w:r w:rsidR="00043EFC" w:rsidRPr="00F01F4F">
        <w:rPr>
          <w:rFonts w:ascii="Arial" w:hAnsi="Arial" w:cs="Arial"/>
          <w:b/>
          <w:color w:val="002060"/>
          <w:sz w:val="22"/>
          <w:szCs w:val="22"/>
          <w:u w:val="single"/>
        </w:rPr>
        <w:t>articipation de personnes extérieures aux activités d’enseignement</w:t>
      </w:r>
      <w:bookmarkEnd w:id="34"/>
      <w:bookmarkEnd w:id="35"/>
      <w:r w:rsidR="00043EFC" w:rsidRPr="00F01F4F">
        <w:rPr>
          <w:rFonts w:ascii="Arial" w:hAnsi="Arial" w:cs="Arial"/>
          <w:b/>
          <w:color w:val="002060"/>
          <w:sz w:val="22"/>
          <w:szCs w:val="22"/>
          <w:u w:val="single"/>
        </w:rPr>
        <w:t xml:space="preserve"> </w:t>
      </w:r>
    </w:p>
    <w:p w:rsidR="00E07D3F" w:rsidRPr="00F01F4F" w:rsidRDefault="00E07D3F" w:rsidP="009E06A0">
      <w:pPr>
        <w:ind w:right="-286"/>
        <w:rPr>
          <w:rFonts w:ascii="Arial" w:hAnsi="Arial" w:cs="Arial"/>
          <w:color w:val="222A35" w:themeColor="text2" w:themeShade="80"/>
        </w:rPr>
      </w:pPr>
    </w:p>
    <w:p w:rsidR="00FC393C" w:rsidRPr="00F01F4F" w:rsidRDefault="00077696" w:rsidP="009E06A0">
      <w:pPr>
        <w:ind w:right="-286"/>
        <w:rPr>
          <w:rFonts w:ascii="Arial" w:hAnsi="Arial" w:cs="Arial"/>
          <w:sz w:val="20"/>
          <w:szCs w:val="20"/>
        </w:rPr>
      </w:pPr>
      <w:hyperlink r:id="rId150" w:history="1">
        <w:r w:rsidR="00FC393C" w:rsidRPr="00F01F4F">
          <w:rPr>
            <w:rStyle w:val="Lienhypertexte"/>
            <w:rFonts w:ascii="Arial" w:hAnsi="Arial" w:cs="Arial"/>
            <w:color w:val="auto"/>
            <w:sz w:val="20"/>
            <w:szCs w:val="20"/>
          </w:rPr>
          <w:t>Circulaire n°92-196 du 3 juillet 1992 relative à la participation d’intervenants extérieurs aux activités d’enseignement</w:t>
        </w:r>
      </w:hyperlink>
      <w:r w:rsidR="00FC393C" w:rsidRPr="00F01F4F">
        <w:rPr>
          <w:rFonts w:ascii="Arial" w:hAnsi="Arial" w:cs="Arial"/>
          <w:sz w:val="20"/>
          <w:szCs w:val="20"/>
        </w:rPr>
        <w:t xml:space="preserve"> </w:t>
      </w:r>
    </w:p>
    <w:p w:rsidR="000B17DD" w:rsidRPr="00F01F4F" w:rsidRDefault="00077696" w:rsidP="009E06A0">
      <w:pPr>
        <w:ind w:right="-286"/>
        <w:rPr>
          <w:rFonts w:ascii="Arial" w:hAnsi="Arial" w:cs="Arial"/>
          <w:sz w:val="20"/>
          <w:szCs w:val="20"/>
        </w:rPr>
      </w:pPr>
      <w:hyperlink r:id="rId151" w:history="1">
        <w:r w:rsidR="009E06A0" w:rsidRPr="00F01F4F">
          <w:rPr>
            <w:rStyle w:val="Lienhypertexte"/>
            <w:rFonts w:ascii="Arial" w:hAnsi="Arial" w:cs="Arial"/>
            <w:color w:val="auto"/>
            <w:sz w:val="20"/>
            <w:szCs w:val="20"/>
          </w:rPr>
          <w:t>Guide du directeur d’école</w:t>
        </w:r>
      </w:hyperlink>
    </w:p>
    <w:p w:rsidR="00FC393C" w:rsidRPr="00F01F4F" w:rsidRDefault="00FC393C" w:rsidP="009E06A0">
      <w:pPr>
        <w:ind w:right="-286"/>
        <w:rPr>
          <w:rFonts w:ascii="Arial" w:hAnsi="Arial" w:cs="Arial"/>
          <w:sz w:val="20"/>
          <w:szCs w:val="20"/>
        </w:rPr>
      </w:pPr>
    </w:p>
    <w:p w:rsidR="00FC393C" w:rsidRPr="00F01F4F" w:rsidRDefault="00FC393C" w:rsidP="009E06A0">
      <w:pPr>
        <w:ind w:right="-286"/>
        <w:rPr>
          <w:rFonts w:ascii="Arial" w:hAnsi="Arial" w:cs="Arial"/>
          <w:sz w:val="20"/>
          <w:szCs w:val="20"/>
        </w:rPr>
      </w:pPr>
      <w:r w:rsidRPr="00F01F4F">
        <w:rPr>
          <w:rFonts w:ascii="Arial" w:hAnsi="Arial" w:cs="Arial"/>
          <w:sz w:val="20"/>
          <w:szCs w:val="20"/>
        </w:rPr>
        <w:lastRenderedPageBreak/>
        <w:t>L'intervention de personnes extérieures est un phénomène qui s'accentue d'année en année. Elles apportent une contribution aux activités obligatoires d'enseignement, soit sur le temps scolaire dans les locaux scolaires, soit lors des sorties scolaires.</w:t>
      </w:r>
    </w:p>
    <w:p w:rsidR="00FC393C" w:rsidRPr="00F01F4F" w:rsidRDefault="00FC393C" w:rsidP="009E06A0">
      <w:pPr>
        <w:ind w:right="-286"/>
        <w:rPr>
          <w:rFonts w:ascii="Arial" w:hAnsi="Arial" w:cs="Arial"/>
          <w:b/>
          <w:bCs/>
          <w:color w:val="222A35" w:themeColor="text2" w:themeShade="80"/>
          <w:sz w:val="20"/>
          <w:szCs w:val="20"/>
        </w:rPr>
      </w:pPr>
    </w:p>
    <w:p w:rsidR="00FC393C" w:rsidRPr="00F01F4F" w:rsidRDefault="00AD5ED2" w:rsidP="009E06A0">
      <w:pPr>
        <w:ind w:right="-286" w:firstLine="708"/>
        <w:rPr>
          <w:rFonts w:ascii="Arial" w:hAnsi="Arial" w:cs="Arial"/>
          <w:b/>
          <w:bCs/>
          <w:color w:val="002060"/>
          <w:szCs w:val="22"/>
        </w:rPr>
      </w:pPr>
      <w:r w:rsidRPr="00F01F4F">
        <w:rPr>
          <w:rFonts w:ascii="Arial" w:hAnsi="Arial" w:cs="Arial"/>
          <w:b/>
          <w:bCs/>
          <w:color w:val="002060"/>
          <w:szCs w:val="22"/>
        </w:rPr>
        <w:t>7.4</w:t>
      </w:r>
      <w:r w:rsidR="00FC393C" w:rsidRPr="00F01F4F">
        <w:rPr>
          <w:rFonts w:ascii="Arial" w:hAnsi="Arial" w:cs="Arial"/>
          <w:b/>
          <w:bCs/>
          <w:color w:val="002060"/>
          <w:szCs w:val="22"/>
        </w:rPr>
        <w:t xml:space="preserve">.1 </w:t>
      </w:r>
      <w:r w:rsidR="00FC393C" w:rsidRPr="00F01F4F">
        <w:rPr>
          <w:rFonts w:ascii="Arial" w:hAnsi="Arial" w:cs="Arial"/>
          <w:b/>
          <w:bCs/>
          <w:color w:val="002060"/>
          <w:szCs w:val="22"/>
          <w:u w:val="single"/>
        </w:rPr>
        <w:t>Objectifs</w:t>
      </w:r>
    </w:p>
    <w:p w:rsidR="00FC393C" w:rsidRPr="00F01F4F" w:rsidRDefault="00FC393C" w:rsidP="009E06A0">
      <w:pPr>
        <w:ind w:right="-286"/>
        <w:rPr>
          <w:rFonts w:ascii="Arial" w:hAnsi="Arial" w:cs="Arial"/>
          <w:b/>
          <w:bCs/>
          <w:color w:val="222A35" w:themeColor="text2" w:themeShade="80"/>
          <w:sz w:val="20"/>
          <w:szCs w:val="20"/>
        </w:rPr>
      </w:pPr>
    </w:p>
    <w:p w:rsidR="00D46FF1" w:rsidRPr="00F01F4F" w:rsidRDefault="00FC393C" w:rsidP="009E06A0">
      <w:pPr>
        <w:ind w:right="-286"/>
        <w:rPr>
          <w:rFonts w:ascii="Arial" w:hAnsi="Arial" w:cs="Arial"/>
          <w:sz w:val="20"/>
          <w:szCs w:val="20"/>
        </w:rPr>
      </w:pPr>
      <w:r w:rsidRPr="00F01F4F">
        <w:rPr>
          <w:rFonts w:ascii="Arial" w:hAnsi="Arial" w:cs="Arial"/>
          <w:sz w:val="20"/>
          <w:szCs w:val="20"/>
        </w:rPr>
        <w:t xml:space="preserve">L'aide apportée par l'intervenant extérieur s'inscrit dans le projet pédagogique du professeur et a pour objectif de compléter et d'enrichir les enseignements. </w:t>
      </w:r>
    </w:p>
    <w:p w:rsidR="00FC393C" w:rsidRPr="00F01F4F" w:rsidRDefault="00FC393C" w:rsidP="009E06A0">
      <w:pPr>
        <w:ind w:right="-286"/>
        <w:rPr>
          <w:rFonts w:ascii="Arial" w:hAnsi="Arial" w:cs="Arial"/>
          <w:sz w:val="20"/>
          <w:szCs w:val="20"/>
        </w:rPr>
      </w:pPr>
      <w:r w:rsidRPr="00F01F4F">
        <w:rPr>
          <w:rFonts w:ascii="Arial" w:hAnsi="Arial" w:cs="Arial"/>
          <w:sz w:val="20"/>
          <w:szCs w:val="20"/>
        </w:rPr>
        <w:t>Elle permet une ouverture de l'École sur son environnement économique, culturel ou patrimonial à travers un éclairage technique. Par ailleurs, certaines activités, nécessitant un encadrement renforcé ou une compétence précise, ne sont rendues possibles que grâce à la contribution d'intervenants extérieurs. Dans cette perspective, ils peuvent prendre des initiatives mais sans se substituer au professeur.</w:t>
      </w:r>
    </w:p>
    <w:p w:rsidR="00FC393C" w:rsidRPr="00F01F4F" w:rsidRDefault="00FC393C" w:rsidP="009E06A0">
      <w:pPr>
        <w:ind w:right="-286"/>
        <w:rPr>
          <w:rFonts w:ascii="Arial" w:hAnsi="Arial" w:cs="Arial"/>
          <w:b/>
          <w:bCs/>
          <w:color w:val="222A35" w:themeColor="text2" w:themeShade="80"/>
          <w:sz w:val="20"/>
          <w:szCs w:val="20"/>
        </w:rPr>
      </w:pPr>
    </w:p>
    <w:p w:rsidR="00FC393C" w:rsidRPr="00F01F4F" w:rsidRDefault="00AD5ED2" w:rsidP="009E06A0">
      <w:pPr>
        <w:ind w:right="-286" w:firstLine="708"/>
        <w:rPr>
          <w:rFonts w:ascii="Arial" w:hAnsi="Arial" w:cs="Arial"/>
          <w:b/>
          <w:bCs/>
          <w:color w:val="002060"/>
          <w:szCs w:val="22"/>
        </w:rPr>
      </w:pPr>
      <w:r w:rsidRPr="00F01F4F">
        <w:rPr>
          <w:rFonts w:ascii="Arial" w:hAnsi="Arial" w:cs="Arial"/>
          <w:b/>
          <w:bCs/>
          <w:color w:val="002060"/>
          <w:szCs w:val="22"/>
        </w:rPr>
        <w:t>7.4</w:t>
      </w:r>
      <w:r w:rsidR="001602F9" w:rsidRPr="00F01F4F">
        <w:rPr>
          <w:rFonts w:ascii="Arial" w:hAnsi="Arial" w:cs="Arial"/>
          <w:b/>
          <w:bCs/>
          <w:color w:val="002060"/>
          <w:szCs w:val="22"/>
        </w:rPr>
        <w:t xml:space="preserve">.2 </w:t>
      </w:r>
      <w:r w:rsidR="00FC393C" w:rsidRPr="00F01F4F">
        <w:rPr>
          <w:rFonts w:ascii="Arial" w:hAnsi="Arial" w:cs="Arial"/>
          <w:b/>
          <w:bCs/>
          <w:color w:val="002060"/>
          <w:szCs w:val="22"/>
          <w:u w:val="single"/>
        </w:rPr>
        <w:t>Rôle d</w:t>
      </w:r>
      <w:r w:rsidR="001602F9" w:rsidRPr="00F01F4F">
        <w:rPr>
          <w:rFonts w:ascii="Arial" w:hAnsi="Arial" w:cs="Arial"/>
          <w:b/>
          <w:bCs/>
          <w:color w:val="002060"/>
          <w:szCs w:val="22"/>
          <w:u w:val="single"/>
        </w:rPr>
        <w:t>e</w:t>
      </w:r>
      <w:r w:rsidR="00FC393C" w:rsidRPr="00F01F4F">
        <w:rPr>
          <w:rFonts w:ascii="Arial" w:hAnsi="Arial" w:cs="Arial"/>
          <w:b/>
          <w:bCs/>
          <w:color w:val="002060"/>
          <w:szCs w:val="22"/>
          <w:u w:val="single"/>
        </w:rPr>
        <w:t xml:space="preserve"> </w:t>
      </w:r>
      <w:r w:rsidR="001602F9" w:rsidRPr="00F01F4F">
        <w:rPr>
          <w:rFonts w:ascii="Arial" w:hAnsi="Arial" w:cs="Arial"/>
          <w:b/>
          <w:bCs/>
          <w:color w:val="002060"/>
          <w:szCs w:val="22"/>
          <w:u w:val="single"/>
        </w:rPr>
        <w:t>l’enseignant</w:t>
      </w:r>
      <w:r w:rsidR="001602F9" w:rsidRPr="00F01F4F">
        <w:rPr>
          <w:rFonts w:ascii="Arial" w:hAnsi="Arial" w:cs="Arial"/>
          <w:b/>
          <w:bCs/>
          <w:color w:val="002060"/>
          <w:szCs w:val="22"/>
        </w:rPr>
        <w:t xml:space="preserve"> </w:t>
      </w:r>
    </w:p>
    <w:p w:rsidR="00FC393C" w:rsidRPr="00F01F4F" w:rsidRDefault="00FC393C" w:rsidP="009E06A0">
      <w:pPr>
        <w:ind w:right="-286"/>
        <w:rPr>
          <w:rFonts w:ascii="Arial" w:hAnsi="Arial" w:cs="Arial"/>
          <w:b/>
          <w:bCs/>
          <w:color w:val="222A35" w:themeColor="text2" w:themeShade="80"/>
          <w:sz w:val="20"/>
          <w:szCs w:val="20"/>
        </w:rPr>
      </w:pPr>
    </w:p>
    <w:p w:rsidR="00D46FF1" w:rsidRPr="00F01F4F" w:rsidRDefault="00D46FF1" w:rsidP="00D46FF1">
      <w:pPr>
        <w:ind w:right="-286"/>
        <w:rPr>
          <w:rFonts w:ascii="Arial" w:hAnsi="Arial" w:cs="Arial"/>
          <w:sz w:val="20"/>
          <w:szCs w:val="20"/>
        </w:rPr>
      </w:pPr>
      <w:r w:rsidRPr="00F01F4F">
        <w:rPr>
          <w:rFonts w:ascii="Arial" w:hAnsi="Arial" w:cs="Arial"/>
          <w:sz w:val="20"/>
          <w:szCs w:val="20"/>
        </w:rPr>
        <w:t>Certaines formes d'organisation pédagogique</w:t>
      </w:r>
      <w:r w:rsidR="006F169F" w:rsidRPr="00F01F4F">
        <w:rPr>
          <w:rFonts w:ascii="Arial" w:hAnsi="Arial" w:cs="Arial"/>
          <w:sz w:val="20"/>
          <w:szCs w:val="20"/>
        </w:rPr>
        <w:t>s</w:t>
      </w:r>
      <w:r w:rsidRPr="00F01F4F">
        <w:rPr>
          <w:rFonts w:ascii="Arial" w:hAnsi="Arial" w:cs="Arial"/>
          <w:sz w:val="20"/>
          <w:szCs w:val="20"/>
        </w:rPr>
        <w:t xml:space="preserve"> nécessitent la répartition des élèves en plusieurs groupes rendant impossible une surveillance unique. </w:t>
      </w:r>
    </w:p>
    <w:p w:rsidR="003A5B22" w:rsidRPr="00F01F4F" w:rsidRDefault="00FC393C" w:rsidP="009E06A0">
      <w:pPr>
        <w:ind w:right="-286"/>
        <w:rPr>
          <w:rFonts w:ascii="Arial" w:hAnsi="Arial" w:cs="Arial"/>
          <w:sz w:val="20"/>
          <w:szCs w:val="20"/>
        </w:rPr>
      </w:pPr>
      <w:r w:rsidRPr="00F01F4F">
        <w:rPr>
          <w:rFonts w:ascii="Arial" w:hAnsi="Arial" w:cs="Arial"/>
          <w:sz w:val="20"/>
          <w:szCs w:val="20"/>
        </w:rPr>
        <w:t xml:space="preserve">Le professeur en charge de la classe au moment de l'activité garde la responsabilité pédagogique permanente de l'organisation de la séance. </w:t>
      </w:r>
    </w:p>
    <w:p w:rsidR="003A5B22" w:rsidRPr="00F01F4F" w:rsidRDefault="003A5B22" w:rsidP="003A5B22">
      <w:pPr>
        <w:ind w:right="-286"/>
        <w:rPr>
          <w:rFonts w:ascii="Arial" w:hAnsi="Arial" w:cs="Arial"/>
          <w:sz w:val="20"/>
          <w:szCs w:val="20"/>
        </w:rPr>
      </w:pPr>
      <w:r w:rsidRPr="00F01F4F">
        <w:rPr>
          <w:rFonts w:ascii="Arial" w:hAnsi="Arial" w:cs="Arial"/>
          <w:sz w:val="20"/>
          <w:szCs w:val="20"/>
        </w:rPr>
        <w:t>Dans ces conditions, le maître, tout en prenant en charge l'un des groupes ou en assurant la coordination de l'ensemble du dispositif, se trouve déchargé de la surveillance des groupes confiés à des intervenants extérieurs (animateurs, moniteurs d'activités physiques et sportives, parents d'élèves, etc.), ou à des ATSEM, sous réserve que :</w:t>
      </w:r>
    </w:p>
    <w:p w:rsidR="000555CA" w:rsidRPr="00F01F4F" w:rsidRDefault="000555CA" w:rsidP="003A5B22">
      <w:pPr>
        <w:ind w:right="-286"/>
        <w:rPr>
          <w:rFonts w:ascii="Arial" w:hAnsi="Arial" w:cs="Arial"/>
          <w:sz w:val="20"/>
          <w:szCs w:val="20"/>
        </w:rPr>
      </w:pPr>
    </w:p>
    <w:p w:rsidR="003A5B22" w:rsidRPr="00F01F4F" w:rsidRDefault="003A5B22" w:rsidP="003A5B22">
      <w:pPr>
        <w:numPr>
          <w:ilvl w:val="0"/>
          <w:numId w:val="5"/>
        </w:numPr>
        <w:ind w:right="-286"/>
        <w:rPr>
          <w:rFonts w:ascii="Arial" w:hAnsi="Arial" w:cs="Arial"/>
          <w:sz w:val="20"/>
          <w:szCs w:val="20"/>
        </w:rPr>
      </w:pPr>
      <w:r w:rsidRPr="00F01F4F">
        <w:rPr>
          <w:rFonts w:ascii="Arial" w:hAnsi="Arial" w:cs="Arial"/>
          <w:sz w:val="20"/>
          <w:szCs w:val="20"/>
        </w:rPr>
        <w:t xml:space="preserve">Le maître par sa présence et son action assume de façon permanente la responsabilité pédagogique de l'organisation et de la mise en œuvre des activités scolaires ; </w:t>
      </w:r>
    </w:p>
    <w:p w:rsidR="003A5B22" w:rsidRPr="00F01F4F" w:rsidRDefault="003A5B22" w:rsidP="003A5B22">
      <w:pPr>
        <w:numPr>
          <w:ilvl w:val="0"/>
          <w:numId w:val="5"/>
        </w:numPr>
        <w:ind w:right="-286"/>
        <w:rPr>
          <w:rFonts w:ascii="Arial" w:hAnsi="Arial" w:cs="Arial"/>
          <w:sz w:val="20"/>
          <w:szCs w:val="20"/>
        </w:rPr>
      </w:pPr>
      <w:r w:rsidRPr="00F01F4F">
        <w:rPr>
          <w:rFonts w:ascii="Arial" w:hAnsi="Arial" w:cs="Arial"/>
          <w:sz w:val="20"/>
          <w:szCs w:val="20"/>
        </w:rPr>
        <w:t xml:space="preserve">Le maître sache constamment où sont tous ses élèves ; </w:t>
      </w:r>
    </w:p>
    <w:p w:rsidR="003A5B22" w:rsidRPr="00F01F4F" w:rsidRDefault="003A5B22" w:rsidP="003A5B22">
      <w:pPr>
        <w:numPr>
          <w:ilvl w:val="0"/>
          <w:numId w:val="5"/>
        </w:numPr>
        <w:ind w:right="-286"/>
        <w:rPr>
          <w:rFonts w:ascii="Arial" w:hAnsi="Arial" w:cs="Arial"/>
          <w:sz w:val="20"/>
          <w:szCs w:val="20"/>
        </w:rPr>
      </w:pPr>
      <w:r w:rsidRPr="00F01F4F">
        <w:rPr>
          <w:rFonts w:ascii="Arial" w:hAnsi="Arial" w:cs="Arial"/>
          <w:sz w:val="20"/>
          <w:szCs w:val="20"/>
        </w:rPr>
        <w:t>Les intervenants extérieurs aient été régulièrement autorisés ou agréés par le directeur académique des services de l’éducation nationale ;</w:t>
      </w:r>
    </w:p>
    <w:p w:rsidR="000555CA" w:rsidRPr="00F01F4F" w:rsidRDefault="000555CA" w:rsidP="003A5B22">
      <w:pPr>
        <w:ind w:right="-286"/>
        <w:rPr>
          <w:rFonts w:ascii="Arial" w:hAnsi="Arial" w:cs="Arial"/>
          <w:sz w:val="20"/>
          <w:szCs w:val="20"/>
        </w:rPr>
      </w:pPr>
    </w:p>
    <w:p w:rsidR="003A5B22" w:rsidRPr="00F01F4F" w:rsidRDefault="003A5B22" w:rsidP="003A5B22">
      <w:pPr>
        <w:ind w:right="-286"/>
        <w:rPr>
          <w:rFonts w:ascii="Arial" w:hAnsi="Arial" w:cs="Arial"/>
          <w:sz w:val="20"/>
          <w:szCs w:val="20"/>
        </w:rPr>
      </w:pPr>
      <w:r w:rsidRPr="00F01F4F">
        <w:rPr>
          <w:rFonts w:ascii="Arial" w:hAnsi="Arial" w:cs="Arial"/>
          <w:sz w:val="20"/>
          <w:szCs w:val="20"/>
        </w:rPr>
        <w:t>Les intervenants extérieurs sont placés sous l'autorité du maître.</w:t>
      </w:r>
    </w:p>
    <w:p w:rsidR="00235728" w:rsidRPr="00F01F4F" w:rsidRDefault="00235728" w:rsidP="003A5B22">
      <w:pPr>
        <w:ind w:right="-286"/>
        <w:rPr>
          <w:rFonts w:ascii="Arial" w:hAnsi="Arial" w:cs="Arial"/>
          <w:sz w:val="20"/>
          <w:szCs w:val="20"/>
        </w:rPr>
      </w:pPr>
    </w:p>
    <w:p w:rsidR="00D46FF1" w:rsidRPr="00F01F4F" w:rsidRDefault="006F169F" w:rsidP="00D46FF1">
      <w:pPr>
        <w:ind w:right="-286"/>
        <w:rPr>
          <w:rFonts w:ascii="Arial" w:hAnsi="Arial" w:cs="Arial"/>
          <w:sz w:val="20"/>
          <w:szCs w:val="20"/>
        </w:rPr>
      </w:pPr>
      <w:r w:rsidRPr="00F01F4F">
        <w:rPr>
          <w:rFonts w:ascii="Arial" w:hAnsi="Arial" w:cs="Arial"/>
          <w:sz w:val="20"/>
          <w:szCs w:val="20"/>
        </w:rPr>
        <w:t xml:space="preserve">L’enseignant </w:t>
      </w:r>
      <w:r w:rsidR="00FC393C" w:rsidRPr="00F01F4F">
        <w:rPr>
          <w:rFonts w:ascii="Arial" w:hAnsi="Arial" w:cs="Arial"/>
          <w:sz w:val="20"/>
          <w:szCs w:val="20"/>
        </w:rPr>
        <w:t>définit les conditions d'organisation de l'activité et les règles de sécurité à mettre en œuvre, éventuellement en concertation avec l'intervenant extérieur. L</w:t>
      </w:r>
      <w:r w:rsidRPr="00F01F4F">
        <w:rPr>
          <w:rFonts w:ascii="Arial" w:hAnsi="Arial" w:cs="Arial"/>
          <w:sz w:val="20"/>
          <w:szCs w:val="20"/>
        </w:rPr>
        <w:t xml:space="preserve">’enseignant </w:t>
      </w:r>
      <w:r w:rsidR="00FC393C" w:rsidRPr="00F01F4F">
        <w:rPr>
          <w:rFonts w:ascii="Arial" w:hAnsi="Arial" w:cs="Arial"/>
          <w:sz w:val="20"/>
          <w:szCs w:val="20"/>
        </w:rPr>
        <w:t>doit interrompre immédiatement l'activité s'il constate que les conditions de sécurité ne sont plus réunies. Néanmoins, il appartient à l'intervenant extérieur chargé d'un groupe d'élèves de prendre les mesures d'urgence</w:t>
      </w:r>
      <w:r w:rsidR="001109C2" w:rsidRPr="00F01F4F">
        <w:rPr>
          <w:rFonts w:ascii="Arial" w:hAnsi="Arial" w:cs="Arial"/>
          <w:sz w:val="20"/>
          <w:szCs w:val="20"/>
        </w:rPr>
        <w:t>,</w:t>
      </w:r>
      <w:r w:rsidR="00FC393C" w:rsidRPr="00F01F4F">
        <w:rPr>
          <w:rFonts w:ascii="Arial" w:hAnsi="Arial" w:cs="Arial"/>
          <w:sz w:val="20"/>
          <w:szCs w:val="20"/>
        </w:rPr>
        <w:t xml:space="preserve"> le cas échéant.</w:t>
      </w:r>
    </w:p>
    <w:p w:rsidR="00235728" w:rsidRPr="00F01F4F" w:rsidRDefault="00235728" w:rsidP="00235728">
      <w:pPr>
        <w:ind w:right="-286"/>
        <w:rPr>
          <w:rFonts w:ascii="Arial" w:hAnsi="Arial" w:cs="Arial"/>
          <w:sz w:val="20"/>
          <w:szCs w:val="20"/>
        </w:rPr>
      </w:pPr>
      <w:r w:rsidRPr="00F01F4F">
        <w:rPr>
          <w:rFonts w:ascii="Arial" w:hAnsi="Arial" w:cs="Arial"/>
          <w:sz w:val="20"/>
          <w:szCs w:val="20"/>
        </w:rPr>
        <w:t>En cas de nécessité et pour l'encadrement des élèves au cours d'activités scolaires se déroulant à l'extérieur de l'école pendant le temps scolaire, le directeur peut accepter ou solliciter la participation de parents volontaires agissant à titre bénévole. Il peut également, sur proposition du conseil des maîtres de l'école, autoriser des parents d'élèves à apporter au maître une participation à l'action éducative.</w:t>
      </w:r>
    </w:p>
    <w:p w:rsidR="00235728" w:rsidRPr="00F01F4F" w:rsidRDefault="00235728" w:rsidP="00235728">
      <w:pPr>
        <w:ind w:right="-286"/>
        <w:rPr>
          <w:rFonts w:ascii="Arial" w:hAnsi="Arial" w:cs="Arial"/>
          <w:sz w:val="20"/>
          <w:szCs w:val="20"/>
        </w:rPr>
      </w:pPr>
      <w:r w:rsidRPr="00F01F4F">
        <w:rPr>
          <w:rFonts w:ascii="Arial" w:hAnsi="Arial" w:cs="Arial"/>
          <w:sz w:val="20"/>
          <w:szCs w:val="20"/>
        </w:rPr>
        <w:t xml:space="preserve">Pour certains types d’activités, une procédure d’agrément est nécessaire. </w:t>
      </w:r>
    </w:p>
    <w:p w:rsidR="00235728" w:rsidRPr="00F01F4F" w:rsidRDefault="00235728" w:rsidP="00235728">
      <w:pPr>
        <w:ind w:right="-286"/>
        <w:rPr>
          <w:rFonts w:ascii="Arial" w:hAnsi="Arial" w:cs="Arial"/>
          <w:sz w:val="20"/>
          <w:szCs w:val="20"/>
        </w:rPr>
      </w:pPr>
      <w:r w:rsidRPr="00F01F4F">
        <w:rPr>
          <w:rFonts w:ascii="Arial" w:hAnsi="Arial" w:cs="Arial"/>
          <w:sz w:val="20"/>
          <w:szCs w:val="20"/>
        </w:rPr>
        <w:t>Le nom du parent, l'objet, la date, la durée et le lieu de l'intervention sollicitée seront précisés.</w:t>
      </w:r>
    </w:p>
    <w:p w:rsidR="00235728" w:rsidRPr="00F01F4F" w:rsidRDefault="00235728" w:rsidP="00235728">
      <w:pPr>
        <w:ind w:right="-286"/>
        <w:rPr>
          <w:rFonts w:ascii="Arial" w:hAnsi="Arial" w:cs="Arial"/>
          <w:sz w:val="20"/>
          <w:szCs w:val="20"/>
        </w:rPr>
      </w:pPr>
    </w:p>
    <w:p w:rsidR="00FC393C" w:rsidRPr="00F01F4F" w:rsidRDefault="00AD5ED2" w:rsidP="009E06A0">
      <w:pPr>
        <w:ind w:right="-286" w:firstLine="708"/>
        <w:rPr>
          <w:rFonts w:ascii="Arial" w:hAnsi="Arial" w:cs="Arial"/>
          <w:b/>
          <w:bCs/>
          <w:color w:val="002060"/>
          <w:szCs w:val="22"/>
        </w:rPr>
      </w:pPr>
      <w:r w:rsidRPr="00F01F4F">
        <w:rPr>
          <w:rFonts w:ascii="Arial" w:hAnsi="Arial" w:cs="Arial"/>
          <w:b/>
          <w:bCs/>
          <w:color w:val="002060"/>
          <w:szCs w:val="22"/>
        </w:rPr>
        <w:t>7.4</w:t>
      </w:r>
      <w:r w:rsidR="00A855ED" w:rsidRPr="00F01F4F">
        <w:rPr>
          <w:rFonts w:ascii="Arial" w:hAnsi="Arial" w:cs="Arial"/>
          <w:b/>
          <w:bCs/>
          <w:color w:val="002060"/>
          <w:szCs w:val="22"/>
        </w:rPr>
        <w:t xml:space="preserve">.3 </w:t>
      </w:r>
      <w:r w:rsidR="00FC393C" w:rsidRPr="00F01F4F">
        <w:rPr>
          <w:rFonts w:ascii="Arial" w:hAnsi="Arial" w:cs="Arial"/>
          <w:b/>
          <w:bCs/>
          <w:color w:val="002060"/>
          <w:szCs w:val="22"/>
          <w:u w:val="single"/>
        </w:rPr>
        <w:t>Typologie des interventions</w:t>
      </w:r>
    </w:p>
    <w:p w:rsidR="00FC393C" w:rsidRPr="00F01F4F" w:rsidRDefault="00FC393C" w:rsidP="009E06A0">
      <w:pPr>
        <w:ind w:right="-286"/>
        <w:rPr>
          <w:rFonts w:ascii="Arial" w:hAnsi="Arial" w:cs="Arial"/>
          <w:b/>
          <w:bCs/>
          <w:color w:val="222A35" w:themeColor="text2" w:themeShade="80"/>
          <w:sz w:val="20"/>
          <w:szCs w:val="20"/>
        </w:rPr>
      </w:pPr>
    </w:p>
    <w:p w:rsidR="00FC393C" w:rsidRPr="00F01F4F" w:rsidRDefault="00FC393C" w:rsidP="009E06A0">
      <w:pPr>
        <w:ind w:right="-286"/>
        <w:rPr>
          <w:rFonts w:ascii="Arial" w:hAnsi="Arial" w:cs="Arial"/>
          <w:sz w:val="20"/>
          <w:szCs w:val="20"/>
        </w:rPr>
      </w:pPr>
      <w:r w:rsidRPr="00F01F4F">
        <w:rPr>
          <w:rFonts w:ascii="Arial" w:hAnsi="Arial" w:cs="Arial"/>
          <w:sz w:val="20"/>
          <w:szCs w:val="20"/>
        </w:rPr>
        <w:t>Il y a lieu de distinguer les interventions ponctuelles et les participations bénévoles de l'intervention de collectivités publiques ou d'associations.</w:t>
      </w:r>
    </w:p>
    <w:p w:rsidR="00FC393C" w:rsidRPr="00F01F4F" w:rsidRDefault="00FC393C" w:rsidP="009E06A0">
      <w:pPr>
        <w:ind w:right="-286"/>
        <w:rPr>
          <w:rFonts w:ascii="Arial" w:hAnsi="Arial" w:cs="Arial"/>
          <w:color w:val="222A35" w:themeColor="text2" w:themeShade="80"/>
          <w:sz w:val="20"/>
          <w:szCs w:val="20"/>
        </w:rPr>
      </w:pPr>
    </w:p>
    <w:p w:rsidR="00FC393C" w:rsidRPr="00F01F4F" w:rsidRDefault="00FC393C" w:rsidP="009E06A0">
      <w:pPr>
        <w:pStyle w:val="Paragraphedeliste"/>
        <w:numPr>
          <w:ilvl w:val="0"/>
          <w:numId w:val="24"/>
        </w:numPr>
        <w:ind w:right="-286"/>
        <w:rPr>
          <w:rFonts w:ascii="Arial" w:hAnsi="Arial" w:cs="Arial"/>
          <w:b/>
          <w:bCs/>
          <w:color w:val="002060"/>
          <w:sz w:val="20"/>
          <w:szCs w:val="20"/>
        </w:rPr>
      </w:pPr>
      <w:r w:rsidRPr="00F01F4F">
        <w:rPr>
          <w:rFonts w:ascii="Arial" w:hAnsi="Arial" w:cs="Arial"/>
          <w:b/>
          <w:bCs/>
          <w:color w:val="002060"/>
          <w:sz w:val="20"/>
          <w:szCs w:val="20"/>
        </w:rPr>
        <w:t>Interventions ponctuelles et participants bénévoles</w:t>
      </w:r>
    </w:p>
    <w:p w:rsidR="00FC393C" w:rsidRPr="00F01F4F" w:rsidRDefault="00FC393C" w:rsidP="009E06A0">
      <w:pPr>
        <w:ind w:right="-286"/>
        <w:rPr>
          <w:rFonts w:ascii="Arial" w:hAnsi="Arial" w:cs="Arial"/>
          <w:sz w:val="20"/>
          <w:szCs w:val="20"/>
        </w:rPr>
      </w:pPr>
      <w:r w:rsidRPr="00F01F4F">
        <w:rPr>
          <w:rFonts w:ascii="Arial" w:hAnsi="Arial" w:cs="Arial"/>
          <w:sz w:val="20"/>
          <w:szCs w:val="20"/>
        </w:rPr>
        <w:t xml:space="preserve">Toute personne susceptible d'apporter sa contribution aux activités d'enseignement peut être autorisé à intervenir, </w:t>
      </w:r>
      <w:r w:rsidRPr="00F01F4F">
        <w:rPr>
          <w:rFonts w:ascii="Arial" w:hAnsi="Arial" w:cs="Arial"/>
          <w:bCs/>
          <w:sz w:val="20"/>
          <w:szCs w:val="20"/>
        </w:rPr>
        <w:t>de façon ponctuelle et bénévole</w:t>
      </w:r>
      <w:r w:rsidRPr="00F01F4F">
        <w:rPr>
          <w:rFonts w:ascii="Arial" w:hAnsi="Arial" w:cs="Arial"/>
          <w:sz w:val="20"/>
          <w:szCs w:val="20"/>
        </w:rPr>
        <w:t xml:space="preserve"> et </w:t>
      </w:r>
      <w:r w:rsidRPr="00F01F4F">
        <w:rPr>
          <w:rFonts w:ascii="Arial" w:hAnsi="Arial" w:cs="Arial"/>
          <w:bCs/>
          <w:sz w:val="20"/>
          <w:szCs w:val="20"/>
        </w:rPr>
        <w:t>sous la responsabilité du professeur concerné</w:t>
      </w:r>
      <w:r w:rsidRPr="00F01F4F">
        <w:rPr>
          <w:rFonts w:ascii="Arial" w:hAnsi="Arial" w:cs="Arial"/>
          <w:sz w:val="20"/>
          <w:szCs w:val="20"/>
        </w:rPr>
        <w:t>, dans le cadre d'une activité prévue par le projet d'école.</w:t>
      </w:r>
    </w:p>
    <w:p w:rsidR="00FC393C" w:rsidRPr="00F01F4F" w:rsidRDefault="00FC393C" w:rsidP="009E06A0">
      <w:pPr>
        <w:ind w:right="-286"/>
        <w:rPr>
          <w:rFonts w:ascii="Arial" w:hAnsi="Arial" w:cs="Arial"/>
          <w:sz w:val="20"/>
          <w:szCs w:val="20"/>
        </w:rPr>
      </w:pPr>
      <w:r w:rsidRPr="00F01F4F">
        <w:rPr>
          <w:rFonts w:ascii="Arial" w:hAnsi="Arial" w:cs="Arial"/>
          <w:sz w:val="20"/>
          <w:szCs w:val="20"/>
        </w:rPr>
        <w:t>Les intervenants bénévoles, notamment les parents d'élèves, doivent recevoir une autorisation écrite pour intervenir pendant le temps scolaire.</w:t>
      </w:r>
    </w:p>
    <w:p w:rsidR="00FC393C" w:rsidRPr="00F01F4F" w:rsidRDefault="00FC393C" w:rsidP="009E06A0">
      <w:pPr>
        <w:ind w:right="-286"/>
        <w:rPr>
          <w:rFonts w:ascii="Arial" w:hAnsi="Arial" w:cs="Arial"/>
          <w:sz w:val="20"/>
          <w:szCs w:val="20"/>
        </w:rPr>
      </w:pPr>
      <w:r w:rsidRPr="00F01F4F">
        <w:rPr>
          <w:rFonts w:ascii="Arial" w:hAnsi="Arial" w:cs="Arial"/>
          <w:sz w:val="20"/>
          <w:szCs w:val="20"/>
        </w:rPr>
        <w:t>Dans le premier degré, cette autorisation est délivrée par le directeur d'école. Elle intervient après avis du conseil des maîtres et information de l'inspecteur de l'éducation nationale. Elle est valable pour l'année scolaire en cours et doit être renouvelée chaque année.</w:t>
      </w:r>
    </w:p>
    <w:p w:rsidR="00FC393C" w:rsidRPr="00F01F4F" w:rsidRDefault="00FC393C" w:rsidP="009E06A0">
      <w:pPr>
        <w:ind w:right="-286"/>
        <w:rPr>
          <w:rFonts w:ascii="Arial" w:hAnsi="Arial" w:cs="Arial"/>
          <w:sz w:val="20"/>
          <w:szCs w:val="20"/>
        </w:rPr>
      </w:pPr>
    </w:p>
    <w:p w:rsidR="00FC393C" w:rsidRPr="00F01F4F" w:rsidRDefault="00FC393C" w:rsidP="009E06A0">
      <w:pPr>
        <w:pStyle w:val="Paragraphedeliste"/>
        <w:numPr>
          <w:ilvl w:val="0"/>
          <w:numId w:val="24"/>
        </w:numPr>
        <w:ind w:right="-286"/>
        <w:rPr>
          <w:rFonts w:ascii="Arial" w:hAnsi="Arial" w:cs="Arial"/>
          <w:b/>
          <w:bCs/>
          <w:color w:val="002060"/>
          <w:sz w:val="20"/>
          <w:szCs w:val="20"/>
        </w:rPr>
      </w:pPr>
      <w:r w:rsidRPr="00F01F4F">
        <w:rPr>
          <w:rFonts w:ascii="Arial" w:hAnsi="Arial" w:cs="Arial"/>
          <w:b/>
          <w:bCs/>
          <w:color w:val="002060"/>
          <w:sz w:val="20"/>
          <w:szCs w:val="20"/>
        </w:rPr>
        <w:t>Interventions de collectivités publiques ou d'associations</w:t>
      </w:r>
    </w:p>
    <w:p w:rsidR="00FC393C" w:rsidRPr="00F01F4F" w:rsidRDefault="00FC393C" w:rsidP="009E06A0">
      <w:pPr>
        <w:ind w:right="-286"/>
        <w:rPr>
          <w:rFonts w:ascii="Arial" w:hAnsi="Arial" w:cs="Arial"/>
          <w:b/>
          <w:bCs/>
          <w:color w:val="222A35" w:themeColor="text2" w:themeShade="80"/>
          <w:sz w:val="20"/>
          <w:szCs w:val="20"/>
        </w:rPr>
      </w:pPr>
    </w:p>
    <w:p w:rsidR="00FC393C" w:rsidRPr="00F01F4F" w:rsidRDefault="00FC393C" w:rsidP="00D46FF1">
      <w:pPr>
        <w:ind w:right="-284"/>
        <w:rPr>
          <w:rFonts w:ascii="Arial" w:hAnsi="Arial" w:cs="Arial"/>
          <w:sz w:val="20"/>
          <w:szCs w:val="20"/>
        </w:rPr>
      </w:pPr>
      <w:r w:rsidRPr="00F01F4F">
        <w:rPr>
          <w:rFonts w:ascii="Arial" w:hAnsi="Arial" w:cs="Arial"/>
          <w:sz w:val="20"/>
          <w:szCs w:val="20"/>
        </w:rPr>
        <w:t>Ces interventions sont mises en œuvre à partir d'une demande des établissements et font l'objet d'une concertation avec les équipes éducatives, afin de déterminer les objectifs et les modalités d'intervention. De fait, chaque action prend en compte la spécificité de l'établissement et des publics rencontrés. Elles sont inscrites dans le projet d'école.</w:t>
      </w:r>
    </w:p>
    <w:p w:rsidR="007903C5" w:rsidRPr="00F01F4F" w:rsidRDefault="00FC393C" w:rsidP="00D46FF1">
      <w:pPr>
        <w:ind w:right="-284"/>
        <w:rPr>
          <w:rFonts w:ascii="Arial" w:hAnsi="Arial" w:cs="Arial"/>
          <w:sz w:val="20"/>
          <w:szCs w:val="20"/>
        </w:rPr>
      </w:pPr>
      <w:r w:rsidRPr="00F01F4F">
        <w:rPr>
          <w:rFonts w:ascii="Arial" w:hAnsi="Arial" w:cs="Arial"/>
          <w:sz w:val="20"/>
          <w:szCs w:val="20"/>
        </w:rPr>
        <w:lastRenderedPageBreak/>
        <w:t xml:space="preserve">Les intervenants extérieurs non bénévoles sont rémunérés par une collectivité publique (collectivités territoriales ou autres administrations de l'État) ou par une personne morale de droit privé, une association de parents d'élèves par exemple. </w:t>
      </w:r>
    </w:p>
    <w:p w:rsidR="001D6004" w:rsidRPr="00F01F4F" w:rsidRDefault="00FC393C" w:rsidP="00D46FF1">
      <w:pPr>
        <w:ind w:right="-284"/>
        <w:rPr>
          <w:rFonts w:ascii="Arial" w:hAnsi="Arial" w:cs="Arial"/>
          <w:sz w:val="20"/>
          <w:szCs w:val="20"/>
        </w:rPr>
      </w:pPr>
      <w:r w:rsidRPr="00F01F4F">
        <w:rPr>
          <w:rFonts w:ascii="Arial" w:hAnsi="Arial" w:cs="Arial"/>
          <w:sz w:val="20"/>
          <w:szCs w:val="20"/>
        </w:rPr>
        <w:t>L'éducation nationale établit la liste des associations habilitées à intervenir dans les établissements scolaires</w:t>
      </w:r>
      <w:r w:rsidR="007F1C3D" w:rsidRPr="00F01F4F">
        <w:rPr>
          <w:rFonts w:ascii="Arial" w:hAnsi="Arial" w:cs="Arial"/>
          <w:sz w:val="20"/>
          <w:szCs w:val="20"/>
        </w:rPr>
        <w:t xml:space="preserve"> dans les conditions prévu</w:t>
      </w:r>
      <w:r w:rsidR="00C05C16" w:rsidRPr="00F01F4F">
        <w:rPr>
          <w:rFonts w:ascii="Arial" w:hAnsi="Arial" w:cs="Arial"/>
          <w:sz w:val="20"/>
          <w:szCs w:val="20"/>
        </w:rPr>
        <w:t>e</w:t>
      </w:r>
      <w:r w:rsidR="007F1C3D" w:rsidRPr="00F01F4F">
        <w:rPr>
          <w:rFonts w:ascii="Arial" w:hAnsi="Arial" w:cs="Arial"/>
          <w:sz w:val="20"/>
          <w:szCs w:val="20"/>
        </w:rPr>
        <w:t xml:space="preserve">s aux </w:t>
      </w:r>
      <w:hyperlink r:id="rId152" w:anchor="LEGISCTA000020743036" w:history="1">
        <w:r w:rsidR="007F1C3D" w:rsidRPr="00F01F4F">
          <w:rPr>
            <w:rStyle w:val="Lienhypertexte"/>
            <w:rFonts w:ascii="Arial" w:hAnsi="Arial" w:cs="Arial"/>
            <w:color w:val="auto"/>
            <w:sz w:val="20"/>
            <w:szCs w:val="20"/>
          </w:rPr>
          <w:t>articles</w:t>
        </w:r>
        <w:r w:rsidR="00E03229" w:rsidRPr="00F01F4F">
          <w:rPr>
            <w:rStyle w:val="Lienhypertexte"/>
            <w:rFonts w:ascii="Arial" w:hAnsi="Arial" w:cs="Arial"/>
            <w:color w:val="auto"/>
            <w:sz w:val="20"/>
            <w:szCs w:val="20"/>
          </w:rPr>
          <w:t xml:space="preserve"> D551-1 à D551-6 du code de l’</w:t>
        </w:r>
        <w:r w:rsidR="00C05C16" w:rsidRPr="00F01F4F">
          <w:rPr>
            <w:rStyle w:val="Lienhypertexte"/>
            <w:rFonts w:ascii="Arial" w:hAnsi="Arial" w:cs="Arial"/>
            <w:color w:val="auto"/>
            <w:sz w:val="20"/>
            <w:szCs w:val="20"/>
          </w:rPr>
          <w:t>édu</w:t>
        </w:r>
        <w:r w:rsidR="00E03229" w:rsidRPr="00F01F4F">
          <w:rPr>
            <w:rStyle w:val="Lienhypertexte"/>
            <w:rFonts w:ascii="Arial" w:hAnsi="Arial" w:cs="Arial"/>
            <w:color w:val="auto"/>
            <w:sz w:val="20"/>
            <w:szCs w:val="20"/>
          </w:rPr>
          <w:t>cation</w:t>
        </w:r>
      </w:hyperlink>
      <w:r w:rsidR="007F1C3D" w:rsidRPr="00F01F4F">
        <w:rPr>
          <w:rFonts w:ascii="Arial" w:hAnsi="Arial" w:cs="Arial"/>
          <w:sz w:val="20"/>
          <w:szCs w:val="20"/>
        </w:rPr>
        <w:t xml:space="preserve"> </w:t>
      </w:r>
      <w:r w:rsidR="00C61F37" w:rsidRPr="00F01F4F">
        <w:rPr>
          <w:rFonts w:ascii="Arial" w:hAnsi="Arial" w:cs="Arial"/>
          <w:sz w:val="20"/>
          <w:szCs w:val="20"/>
        </w:rPr>
        <w:t xml:space="preserve"> (</w:t>
      </w:r>
      <w:hyperlink r:id="rId153" w:history="1">
        <w:r w:rsidR="00C61F37" w:rsidRPr="00F01F4F">
          <w:rPr>
            <w:rStyle w:val="Lienhypertexte"/>
            <w:rFonts w:ascii="Arial" w:hAnsi="Arial" w:cs="Arial"/>
            <w:color w:val="auto"/>
            <w:sz w:val="20"/>
            <w:szCs w:val="20"/>
          </w:rPr>
          <w:t>liste des associations agréées au niveau national</w:t>
        </w:r>
      </w:hyperlink>
      <w:r w:rsidR="00C61F37" w:rsidRPr="00F01F4F">
        <w:rPr>
          <w:rFonts w:ascii="Arial" w:hAnsi="Arial" w:cs="Arial"/>
          <w:sz w:val="20"/>
          <w:szCs w:val="20"/>
        </w:rPr>
        <w:t xml:space="preserve"> et </w:t>
      </w:r>
      <w:hyperlink r:id="rId154" w:history="1">
        <w:r w:rsidR="00C61F37" w:rsidRPr="00F01F4F">
          <w:rPr>
            <w:rStyle w:val="Lienhypertexte"/>
            <w:rFonts w:ascii="Arial" w:hAnsi="Arial" w:cs="Arial"/>
            <w:color w:val="auto"/>
            <w:sz w:val="20"/>
            <w:szCs w:val="20"/>
          </w:rPr>
          <w:t>liste des associations agréées au niveau académique</w:t>
        </w:r>
      </w:hyperlink>
      <w:r w:rsidR="00C61F37" w:rsidRPr="00F01F4F">
        <w:rPr>
          <w:rFonts w:ascii="Arial" w:hAnsi="Arial" w:cs="Arial"/>
          <w:sz w:val="20"/>
          <w:szCs w:val="20"/>
        </w:rPr>
        <w:t>)</w:t>
      </w:r>
      <w:r w:rsidRPr="00F01F4F">
        <w:rPr>
          <w:rFonts w:ascii="Arial" w:hAnsi="Arial" w:cs="Arial"/>
          <w:sz w:val="20"/>
          <w:szCs w:val="20"/>
        </w:rPr>
        <w:t>.</w:t>
      </w:r>
      <w:r w:rsidR="000B17DD" w:rsidRPr="00F01F4F">
        <w:rPr>
          <w:rFonts w:ascii="Arial" w:hAnsi="Arial" w:cs="Arial"/>
          <w:sz w:val="20"/>
          <w:szCs w:val="20"/>
        </w:rPr>
        <w:t xml:space="preserve"> </w:t>
      </w:r>
      <w:r w:rsidR="00A455D0" w:rsidRPr="00F01F4F">
        <w:rPr>
          <w:rFonts w:ascii="Arial" w:hAnsi="Arial" w:cs="Arial"/>
          <w:sz w:val="20"/>
          <w:szCs w:val="20"/>
        </w:rPr>
        <w:t xml:space="preserve">Ces associations bénéficient d’un label de qualité. Toutefois, elles ne bénéficient pas d’un droit à intervenir pendant le temps scolaire en appui aux activités d'enseignement. </w:t>
      </w:r>
    </w:p>
    <w:p w:rsidR="00A455D0" w:rsidRPr="00F01F4F" w:rsidRDefault="00A455D0" w:rsidP="00D46FF1">
      <w:pPr>
        <w:ind w:right="-284"/>
        <w:rPr>
          <w:rFonts w:ascii="Arial" w:hAnsi="Arial" w:cs="Arial"/>
          <w:sz w:val="20"/>
          <w:szCs w:val="20"/>
        </w:rPr>
      </w:pPr>
      <w:r w:rsidRPr="00F01F4F">
        <w:rPr>
          <w:rFonts w:ascii="Arial" w:hAnsi="Arial" w:cs="Arial"/>
          <w:sz w:val="20"/>
          <w:szCs w:val="20"/>
        </w:rPr>
        <w:t>Si elles interviennent, elles ne se substituent pas aux activités d’enseignement.</w:t>
      </w:r>
    </w:p>
    <w:p w:rsidR="001D6004" w:rsidRPr="00F01F4F" w:rsidRDefault="001D6004" w:rsidP="00D46FF1">
      <w:pPr>
        <w:ind w:right="-284"/>
        <w:rPr>
          <w:rFonts w:ascii="Arial" w:hAnsi="Arial" w:cs="Arial"/>
          <w:sz w:val="20"/>
          <w:szCs w:val="20"/>
        </w:rPr>
      </w:pPr>
      <w:r w:rsidRPr="00F01F4F">
        <w:rPr>
          <w:rFonts w:ascii="Arial" w:hAnsi="Arial" w:cs="Arial"/>
          <w:sz w:val="20"/>
          <w:szCs w:val="20"/>
        </w:rPr>
        <w:t xml:space="preserve">Lorsqu'il s'agit d'une intervention régulière dans le cadre scolaire, une convention d'une durée d'un an, doit être signée. Dans le premier degré, elle est passée entre l'employeur et l'inspecteur de l'éducation nationale ou le directeur académique des services de l'éducation nationale, selon le champ d'application. Elle est contresignée par le directeur d'école concerné qui en garde un exemplaire à l'école. </w:t>
      </w:r>
    </w:p>
    <w:p w:rsidR="001D6004" w:rsidRPr="00F01F4F" w:rsidRDefault="001D6004" w:rsidP="00D46FF1">
      <w:pPr>
        <w:ind w:right="-284"/>
        <w:rPr>
          <w:rFonts w:ascii="Arial" w:hAnsi="Arial" w:cs="Arial"/>
          <w:sz w:val="20"/>
          <w:szCs w:val="20"/>
        </w:rPr>
      </w:pPr>
      <w:r w:rsidRPr="00F01F4F">
        <w:rPr>
          <w:rFonts w:ascii="Arial" w:hAnsi="Arial" w:cs="Arial"/>
          <w:sz w:val="20"/>
          <w:szCs w:val="20"/>
        </w:rPr>
        <w:t>Enfin, tous les intervenants extérieurs rémunérés doivent obtenir l'autorisation écrite du directeur d'école.</w:t>
      </w:r>
      <w:bookmarkStart w:id="36" w:name="musiciensintervenants"/>
      <w:bookmarkEnd w:id="36"/>
    </w:p>
    <w:p w:rsidR="00A455D0" w:rsidRPr="00F01F4F" w:rsidRDefault="00A455D0" w:rsidP="00D46FF1">
      <w:pPr>
        <w:ind w:right="-284"/>
        <w:rPr>
          <w:rFonts w:ascii="Arial" w:hAnsi="Arial" w:cs="Arial"/>
          <w:sz w:val="20"/>
          <w:szCs w:val="20"/>
        </w:rPr>
      </w:pPr>
      <w:r w:rsidRPr="00F01F4F">
        <w:rPr>
          <w:rFonts w:ascii="Arial" w:hAnsi="Arial" w:cs="Arial"/>
          <w:sz w:val="20"/>
          <w:szCs w:val="20"/>
        </w:rPr>
        <w:t>L'autorisation est délivrée par le directeur d'école, dans le cadre des principes et des orientations définis par le conseil d'école à la demande ou avec l'accord des équipes pédagogiques concernées et dans le respect de la responsabilité pédagogique des enseignants</w:t>
      </w:r>
      <w:r w:rsidR="001D6004" w:rsidRPr="00F01F4F">
        <w:rPr>
          <w:rFonts w:ascii="Arial" w:hAnsi="Arial" w:cs="Arial"/>
          <w:sz w:val="20"/>
          <w:szCs w:val="20"/>
        </w:rPr>
        <w:t>.</w:t>
      </w:r>
    </w:p>
    <w:p w:rsidR="00A455D0" w:rsidRPr="00F01F4F" w:rsidRDefault="00A455D0" w:rsidP="00D46FF1">
      <w:pPr>
        <w:ind w:right="-284"/>
        <w:rPr>
          <w:rFonts w:ascii="Arial" w:hAnsi="Arial" w:cs="Arial"/>
          <w:sz w:val="20"/>
          <w:szCs w:val="20"/>
        </w:rPr>
      </w:pPr>
      <w:r w:rsidRPr="00F01F4F">
        <w:rPr>
          <w:rFonts w:ascii="Arial" w:hAnsi="Arial" w:cs="Arial"/>
          <w:sz w:val="20"/>
          <w:szCs w:val="20"/>
        </w:rPr>
        <w:t xml:space="preserve">Le directeur d'école peut, pour une intervention exceptionnelle, autoriser dans les mêmes conditions l'intervention d'une association non agréée s'il a auparavant informé du projet d'intervention le recteur d’académie ou le directeur académique des services de l'éducation nationale agissant sur délégation du recteur d'académie, dans le cas où celui-ci a reçu une délégation de signature. </w:t>
      </w:r>
    </w:p>
    <w:p w:rsidR="00FC393C" w:rsidRPr="00F01F4F" w:rsidRDefault="00A455D0" w:rsidP="00D46FF1">
      <w:pPr>
        <w:ind w:right="-284"/>
        <w:rPr>
          <w:rFonts w:ascii="Arial" w:hAnsi="Arial" w:cs="Arial"/>
          <w:sz w:val="20"/>
          <w:szCs w:val="20"/>
        </w:rPr>
      </w:pPr>
      <w:r w:rsidRPr="00F01F4F">
        <w:rPr>
          <w:rFonts w:ascii="Arial" w:hAnsi="Arial" w:cs="Arial"/>
          <w:sz w:val="20"/>
          <w:szCs w:val="20"/>
        </w:rPr>
        <w:t>Après avoir pris connaissance de ce projet, l'autorité académique peut notifier au directeur d'école d'établissement son opposition à l'action projetée.</w:t>
      </w:r>
    </w:p>
    <w:p w:rsidR="00F0429D" w:rsidRPr="00F01F4F" w:rsidRDefault="00F0429D" w:rsidP="009E06A0">
      <w:pPr>
        <w:tabs>
          <w:tab w:val="left" w:pos="7920"/>
        </w:tabs>
        <w:ind w:right="-286"/>
        <w:jc w:val="right"/>
        <w:rPr>
          <w:rFonts w:ascii="Arial" w:hAnsi="Arial" w:cs="Arial"/>
          <w:b/>
          <w:color w:val="222A35" w:themeColor="text2" w:themeShade="80"/>
          <w:sz w:val="20"/>
          <w:szCs w:val="20"/>
        </w:rPr>
      </w:pPr>
      <w:r w:rsidRPr="00F01F4F">
        <w:rPr>
          <w:rFonts w:ascii="Arial" w:hAnsi="Arial" w:cs="Arial"/>
          <w:color w:val="222A35" w:themeColor="text2" w:themeShade="80"/>
          <w:sz w:val="20"/>
          <w:szCs w:val="20"/>
        </w:rPr>
        <w:tab/>
      </w:r>
    </w:p>
    <w:p w:rsidR="00BE0494" w:rsidRPr="00F01F4F" w:rsidRDefault="00BE0494" w:rsidP="009E06A0">
      <w:pPr>
        <w:tabs>
          <w:tab w:val="left" w:pos="7920"/>
        </w:tabs>
        <w:ind w:right="-286"/>
        <w:jc w:val="center"/>
        <w:rPr>
          <w:rFonts w:ascii="Arial" w:hAnsi="Arial" w:cs="Arial"/>
          <w:b/>
          <w:color w:val="222A35" w:themeColor="text2" w:themeShade="80"/>
          <w:sz w:val="20"/>
          <w:szCs w:val="20"/>
        </w:rPr>
      </w:pPr>
    </w:p>
    <w:p w:rsidR="00BE0494" w:rsidRPr="00F01F4F" w:rsidRDefault="00BE0494" w:rsidP="009E06A0">
      <w:pPr>
        <w:tabs>
          <w:tab w:val="left" w:pos="7920"/>
        </w:tabs>
        <w:ind w:right="-286"/>
        <w:jc w:val="center"/>
        <w:rPr>
          <w:rFonts w:ascii="Arial" w:hAnsi="Arial" w:cs="Arial"/>
          <w:b/>
          <w:color w:val="222A35" w:themeColor="text2" w:themeShade="80"/>
          <w:sz w:val="20"/>
          <w:szCs w:val="20"/>
        </w:rPr>
      </w:pPr>
    </w:p>
    <w:p w:rsidR="00BE0494" w:rsidRPr="00F01F4F" w:rsidRDefault="00BE0494" w:rsidP="009E06A0">
      <w:pPr>
        <w:tabs>
          <w:tab w:val="left" w:pos="7920"/>
        </w:tabs>
        <w:ind w:right="-286"/>
        <w:jc w:val="center"/>
        <w:rPr>
          <w:rFonts w:ascii="Arial" w:hAnsi="Arial" w:cs="Arial"/>
          <w:b/>
          <w:sz w:val="20"/>
          <w:szCs w:val="20"/>
        </w:rPr>
      </w:pPr>
      <w:r w:rsidRPr="00F01F4F">
        <w:rPr>
          <w:rFonts w:ascii="Arial" w:hAnsi="Arial" w:cs="Arial"/>
          <w:b/>
          <w:sz w:val="20"/>
          <w:szCs w:val="20"/>
        </w:rPr>
        <w:t xml:space="preserve">             </w:t>
      </w:r>
      <w:r w:rsidR="00BF02FB">
        <w:rPr>
          <w:rFonts w:ascii="Arial" w:hAnsi="Arial" w:cs="Arial"/>
          <w:b/>
          <w:sz w:val="20"/>
          <w:szCs w:val="20"/>
        </w:rPr>
        <w:t xml:space="preserve">                </w:t>
      </w:r>
      <w:r w:rsidR="00BF02FB">
        <w:rPr>
          <w:noProof/>
          <w:sz w:val="28"/>
        </w:rPr>
        <w:drawing>
          <wp:inline distT="0" distB="0" distL="0" distR="0">
            <wp:extent cx="2656579" cy="6654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9987" cy="698899"/>
                    </a:xfrm>
                    <a:prstGeom prst="rect">
                      <a:avLst/>
                    </a:prstGeom>
                    <a:noFill/>
                    <a:ln>
                      <a:noFill/>
                    </a:ln>
                  </pic:spPr>
                </pic:pic>
              </a:graphicData>
            </a:graphic>
          </wp:inline>
        </w:drawing>
      </w:r>
    </w:p>
    <w:p w:rsidR="00BE0494" w:rsidRPr="00F01F4F" w:rsidRDefault="00BE0494" w:rsidP="009E06A0">
      <w:pPr>
        <w:tabs>
          <w:tab w:val="left" w:pos="7920"/>
        </w:tabs>
        <w:ind w:right="-286"/>
        <w:jc w:val="center"/>
        <w:rPr>
          <w:rFonts w:ascii="Arial" w:hAnsi="Arial" w:cs="Arial"/>
          <w:b/>
          <w:sz w:val="20"/>
          <w:szCs w:val="20"/>
        </w:rPr>
      </w:pPr>
      <w:bookmarkStart w:id="37" w:name="_GoBack"/>
      <w:bookmarkEnd w:id="37"/>
    </w:p>
    <w:p w:rsidR="00BE0494" w:rsidRPr="00F01F4F" w:rsidRDefault="00BE0494" w:rsidP="009E06A0">
      <w:pPr>
        <w:tabs>
          <w:tab w:val="left" w:pos="7920"/>
        </w:tabs>
        <w:ind w:right="-286"/>
        <w:jc w:val="center"/>
        <w:rPr>
          <w:rFonts w:ascii="Arial" w:hAnsi="Arial" w:cs="Arial"/>
          <w:b/>
          <w:sz w:val="20"/>
          <w:szCs w:val="20"/>
        </w:rPr>
      </w:pPr>
    </w:p>
    <w:p w:rsidR="00BE0494" w:rsidRPr="00F01F4F" w:rsidRDefault="00BE0494" w:rsidP="009E06A0">
      <w:pPr>
        <w:tabs>
          <w:tab w:val="left" w:pos="7920"/>
        </w:tabs>
        <w:ind w:right="-286"/>
        <w:jc w:val="center"/>
        <w:rPr>
          <w:rFonts w:ascii="Arial" w:hAnsi="Arial" w:cs="Arial"/>
          <w:b/>
          <w:sz w:val="20"/>
          <w:szCs w:val="20"/>
        </w:rPr>
      </w:pPr>
    </w:p>
    <w:p w:rsidR="00BE0494" w:rsidRPr="00F01F4F" w:rsidRDefault="00BE0494" w:rsidP="009E06A0">
      <w:pPr>
        <w:tabs>
          <w:tab w:val="left" w:pos="7920"/>
        </w:tabs>
        <w:ind w:right="-286"/>
        <w:jc w:val="center"/>
        <w:rPr>
          <w:rFonts w:ascii="Arial" w:hAnsi="Arial" w:cs="Arial"/>
          <w:b/>
          <w:sz w:val="20"/>
          <w:szCs w:val="20"/>
        </w:rPr>
      </w:pPr>
    </w:p>
    <w:p w:rsidR="00162C52" w:rsidRPr="00F01F4F" w:rsidRDefault="00F0429D" w:rsidP="009E06A0">
      <w:pPr>
        <w:tabs>
          <w:tab w:val="left" w:pos="7920"/>
        </w:tabs>
        <w:ind w:right="-286"/>
        <w:jc w:val="center"/>
        <w:rPr>
          <w:rFonts w:ascii="Arial" w:hAnsi="Arial" w:cs="Arial"/>
          <w:b/>
          <w:sz w:val="20"/>
          <w:szCs w:val="20"/>
        </w:rPr>
      </w:pPr>
      <w:r w:rsidRPr="00F01F4F">
        <w:rPr>
          <w:rFonts w:ascii="Arial" w:hAnsi="Arial" w:cs="Arial"/>
          <w:b/>
          <w:sz w:val="20"/>
          <w:szCs w:val="20"/>
        </w:rPr>
        <w:t xml:space="preserve">                                                                                                 </w:t>
      </w:r>
    </w:p>
    <w:p w:rsidR="00B849F4" w:rsidRPr="00F01F4F" w:rsidRDefault="00162C52" w:rsidP="009E06A0">
      <w:pPr>
        <w:ind w:right="-286"/>
        <w:rPr>
          <w:rFonts w:ascii="Arial" w:hAnsi="Arial" w:cs="Arial"/>
          <w:b/>
          <w:sz w:val="18"/>
          <w:szCs w:val="18"/>
        </w:rPr>
      </w:pPr>
      <w:r w:rsidRPr="00F01F4F">
        <w:rPr>
          <w:rFonts w:ascii="Arial" w:hAnsi="Arial" w:cs="Arial"/>
          <w:b/>
          <w:sz w:val="20"/>
          <w:szCs w:val="20"/>
        </w:rPr>
        <w:t xml:space="preserve">                                                                                             </w:t>
      </w:r>
      <w:r w:rsidR="00A57FB5" w:rsidRPr="00F01F4F">
        <w:rPr>
          <w:rFonts w:ascii="Arial" w:hAnsi="Arial" w:cs="Arial"/>
          <w:b/>
          <w:sz w:val="20"/>
          <w:szCs w:val="20"/>
        </w:rPr>
        <w:t xml:space="preserve">                                                                                                                                       </w:t>
      </w:r>
    </w:p>
    <w:p w:rsidR="0058558F" w:rsidRPr="00071996" w:rsidRDefault="0058558F" w:rsidP="009E06A0">
      <w:pPr>
        <w:ind w:right="-286"/>
        <w:rPr>
          <w:rFonts w:ascii="Arial" w:hAnsi="Arial" w:cs="Arial"/>
          <w:i/>
          <w:sz w:val="18"/>
          <w:szCs w:val="18"/>
        </w:rPr>
      </w:pPr>
      <w:r w:rsidRPr="00F01F4F">
        <w:rPr>
          <w:rFonts w:ascii="Arial" w:hAnsi="Arial" w:cs="Arial"/>
          <w:b/>
          <w:sz w:val="18"/>
          <w:szCs w:val="18"/>
          <w:u w:val="single"/>
        </w:rPr>
        <w:t>ANNEXES</w:t>
      </w:r>
      <w:r w:rsidRPr="00F01F4F">
        <w:rPr>
          <w:rFonts w:ascii="Arial" w:hAnsi="Arial" w:cs="Arial"/>
          <w:b/>
          <w:sz w:val="18"/>
          <w:szCs w:val="18"/>
        </w:rPr>
        <w:t> :</w:t>
      </w:r>
      <w:r w:rsidR="00EC33F0" w:rsidRPr="00F01F4F">
        <w:rPr>
          <w:rFonts w:ascii="Arial" w:hAnsi="Arial" w:cs="Arial"/>
          <w:b/>
          <w:sz w:val="18"/>
          <w:szCs w:val="18"/>
        </w:rPr>
        <w:t xml:space="preserve"> </w:t>
      </w:r>
      <w:r w:rsidR="00EC33F0" w:rsidRPr="00066142">
        <w:rPr>
          <w:rFonts w:ascii="Arial" w:hAnsi="Arial" w:cs="Arial"/>
          <w:b/>
          <w:i/>
          <w:sz w:val="18"/>
          <w:szCs w:val="18"/>
        </w:rPr>
        <w:t>Elles font partie intégrante du règlement type départemental des écoles publique</w:t>
      </w:r>
      <w:r w:rsidR="002A01C8" w:rsidRPr="00066142">
        <w:rPr>
          <w:rFonts w:ascii="Arial" w:hAnsi="Arial" w:cs="Arial"/>
          <w:b/>
          <w:i/>
          <w:sz w:val="18"/>
          <w:szCs w:val="18"/>
        </w:rPr>
        <w:t>s</w:t>
      </w:r>
      <w:r w:rsidR="00EC33F0" w:rsidRPr="00066142">
        <w:rPr>
          <w:rFonts w:ascii="Arial" w:hAnsi="Arial" w:cs="Arial"/>
          <w:b/>
          <w:i/>
          <w:sz w:val="18"/>
          <w:szCs w:val="18"/>
        </w:rPr>
        <w:t xml:space="preserve"> de la Haute-Garonne</w:t>
      </w:r>
      <w:r w:rsidR="00EC33F0" w:rsidRPr="00071996">
        <w:rPr>
          <w:rFonts w:ascii="Arial" w:hAnsi="Arial" w:cs="Arial"/>
          <w:i/>
          <w:sz w:val="18"/>
          <w:szCs w:val="18"/>
        </w:rPr>
        <w:t>.</w:t>
      </w:r>
    </w:p>
    <w:p w:rsidR="0058558F" w:rsidRPr="00066142" w:rsidRDefault="0058558F" w:rsidP="00071996">
      <w:pPr>
        <w:pStyle w:val="Paragraphedeliste"/>
        <w:numPr>
          <w:ilvl w:val="0"/>
          <w:numId w:val="26"/>
        </w:numPr>
        <w:ind w:left="1134" w:right="-286" w:hanging="141"/>
        <w:rPr>
          <w:rFonts w:ascii="Arial" w:hAnsi="Arial" w:cs="Arial"/>
          <w:i/>
          <w:sz w:val="18"/>
          <w:szCs w:val="18"/>
        </w:rPr>
      </w:pPr>
      <w:r w:rsidRPr="00066142">
        <w:rPr>
          <w:rFonts w:ascii="Arial" w:hAnsi="Arial" w:cs="Arial"/>
          <w:i/>
          <w:sz w:val="18"/>
          <w:szCs w:val="18"/>
        </w:rPr>
        <w:t>Les parents d’élèves</w:t>
      </w:r>
      <w:r w:rsidR="007B5C8D" w:rsidRPr="00066142">
        <w:rPr>
          <w:rFonts w:ascii="Arial" w:hAnsi="Arial" w:cs="Arial"/>
          <w:i/>
          <w:sz w:val="18"/>
          <w:szCs w:val="18"/>
        </w:rPr>
        <w:t xml:space="preserve"> et l’autorité parentale</w:t>
      </w:r>
      <w:r w:rsidRPr="00066142">
        <w:rPr>
          <w:rFonts w:ascii="Arial" w:hAnsi="Arial" w:cs="Arial"/>
          <w:i/>
          <w:sz w:val="18"/>
          <w:szCs w:val="18"/>
        </w:rPr>
        <w:t xml:space="preserve"> (annexe 1)</w:t>
      </w:r>
    </w:p>
    <w:p w:rsidR="00DA3A4D" w:rsidRPr="00066142" w:rsidRDefault="00DA3A4D" w:rsidP="00071996">
      <w:pPr>
        <w:pStyle w:val="Paragraphedeliste"/>
        <w:numPr>
          <w:ilvl w:val="0"/>
          <w:numId w:val="26"/>
        </w:numPr>
        <w:ind w:left="1134" w:right="-286" w:hanging="141"/>
        <w:rPr>
          <w:rFonts w:ascii="Arial" w:hAnsi="Arial" w:cs="Arial"/>
          <w:i/>
          <w:sz w:val="18"/>
          <w:szCs w:val="18"/>
        </w:rPr>
      </w:pPr>
      <w:r w:rsidRPr="00066142">
        <w:rPr>
          <w:rFonts w:ascii="Arial" w:hAnsi="Arial" w:cs="Arial"/>
          <w:i/>
          <w:sz w:val="18"/>
          <w:szCs w:val="18"/>
        </w:rPr>
        <w:t>Admission des élèves à besoins particuliers - dispositions (annexe 2)</w:t>
      </w:r>
    </w:p>
    <w:p w:rsidR="00DA3A4D" w:rsidRPr="00066142" w:rsidRDefault="00DA3A4D" w:rsidP="00071996">
      <w:pPr>
        <w:pStyle w:val="Paragraphedeliste"/>
        <w:numPr>
          <w:ilvl w:val="0"/>
          <w:numId w:val="26"/>
        </w:numPr>
        <w:ind w:left="1134" w:right="-286" w:hanging="141"/>
        <w:rPr>
          <w:rFonts w:ascii="Arial" w:hAnsi="Arial" w:cs="Arial"/>
          <w:i/>
          <w:sz w:val="18"/>
          <w:szCs w:val="18"/>
        </w:rPr>
      </w:pPr>
      <w:r w:rsidRPr="00066142">
        <w:rPr>
          <w:rFonts w:ascii="Arial" w:hAnsi="Arial" w:cs="Arial"/>
          <w:i/>
          <w:sz w:val="18"/>
          <w:szCs w:val="18"/>
        </w:rPr>
        <w:t>Sécurité travail (annexe 3)</w:t>
      </w:r>
    </w:p>
    <w:p w:rsidR="00DA3A4D" w:rsidRPr="00066142" w:rsidRDefault="0058558F" w:rsidP="00071996">
      <w:pPr>
        <w:pStyle w:val="Paragraphedeliste"/>
        <w:numPr>
          <w:ilvl w:val="0"/>
          <w:numId w:val="26"/>
        </w:numPr>
        <w:ind w:left="1134" w:right="-286" w:hanging="141"/>
        <w:rPr>
          <w:rFonts w:ascii="Arial" w:hAnsi="Arial" w:cs="Arial"/>
          <w:i/>
          <w:sz w:val="18"/>
          <w:szCs w:val="18"/>
        </w:rPr>
      </w:pPr>
      <w:r w:rsidRPr="00066142">
        <w:rPr>
          <w:rFonts w:ascii="Arial" w:hAnsi="Arial" w:cs="Arial"/>
          <w:i/>
          <w:sz w:val="18"/>
          <w:szCs w:val="18"/>
        </w:rPr>
        <w:t xml:space="preserve">Les instances (annexe </w:t>
      </w:r>
      <w:r w:rsidR="00DA3A4D" w:rsidRPr="00066142">
        <w:rPr>
          <w:rFonts w:ascii="Arial" w:hAnsi="Arial" w:cs="Arial"/>
          <w:i/>
          <w:sz w:val="18"/>
          <w:szCs w:val="18"/>
        </w:rPr>
        <w:t>4</w:t>
      </w:r>
      <w:r w:rsidRPr="00066142">
        <w:rPr>
          <w:rFonts w:ascii="Arial" w:hAnsi="Arial" w:cs="Arial"/>
          <w:i/>
          <w:sz w:val="18"/>
          <w:szCs w:val="18"/>
        </w:rPr>
        <w:t xml:space="preserve">)    </w:t>
      </w:r>
    </w:p>
    <w:p w:rsidR="0058558F" w:rsidRPr="00066142" w:rsidRDefault="00EC33F0" w:rsidP="00071996">
      <w:pPr>
        <w:pStyle w:val="Paragraphedeliste"/>
        <w:numPr>
          <w:ilvl w:val="0"/>
          <w:numId w:val="26"/>
        </w:numPr>
        <w:ind w:left="1134" w:right="-2" w:hanging="141"/>
        <w:rPr>
          <w:rFonts w:ascii="Arial" w:hAnsi="Arial" w:cs="Arial"/>
          <w:sz w:val="18"/>
          <w:szCs w:val="18"/>
        </w:rPr>
      </w:pPr>
      <w:r w:rsidRPr="00066142">
        <w:rPr>
          <w:rFonts w:ascii="Arial" w:hAnsi="Arial" w:cs="Arial"/>
          <w:i/>
          <w:sz w:val="18"/>
          <w:szCs w:val="18"/>
        </w:rPr>
        <w:t xml:space="preserve">Horaires des écoles publiques du département de la Haute-Garonne (annexe </w:t>
      </w:r>
      <w:r w:rsidR="00677770" w:rsidRPr="00066142">
        <w:rPr>
          <w:rFonts w:ascii="Arial" w:hAnsi="Arial" w:cs="Arial"/>
          <w:i/>
          <w:sz w:val="18"/>
          <w:szCs w:val="18"/>
        </w:rPr>
        <w:t>5</w:t>
      </w:r>
      <w:r w:rsidRPr="00066142">
        <w:rPr>
          <w:rFonts w:ascii="Arial" w:hAnsi="Arial" w:cs="Arial"/>
          <w:i/>
          <w:sz w:val="18"/>
          <w:szCs w:val="18"/>
        </w:rPr>
        <w:t>)</w:t>
      </w:r>
    </w:p>
    <w:sectPr w:rsidR="0058558F" w:rsidRPr="00066142" w:rsidSect="00EA4B1D">
      <w:footerReference w:type="default" r:id="rId156"/>
      <w:pgSz w:w="11906" w:h="16838"/>
      <w:pgMar w:top="851" w:right="849"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E6B" w:rsidRDefault="00C91E6B" w:rsidP="007763CF">
      <w:r>
        <w:separator/>
      </w:r>
    </w:p>
  </w:endnote>
  <w:endnote w:type="continuationSeparator" w:id="0">
    <w:p w:rsidR="00C91E6B" w:rsidRDefault="00C91E6B" w:rsidP="00776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63747"/>
      <w:docPartObj>
        <w:docPartGallery w:val="Page Numbers (Bottom of Page)"/>
        <w:docPartUnique/>
      </w:docPartObj>
    </w:sdtPr>
    <w:sdtContent>
      <w:p w:rsidR="00F01F4F" w:rsidRDefault="00077696">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4097" type="#_x0000_t65" style="position:absolute;left:0;text-align:left;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F01F4F" w:rsidRDefault="00077696">
                    <w:pPr>
                      <w:jc w:val="center"/>
                    </w:pPr>
                    <w:r w:rsidRPr="00077696">
                      <w:rPr>
                        <w:szCs w:val="22"/>
                      </w:rPr>
                      <w:fldChar w:fldCharType="begin"/>
                    </w:r>
                    <w:r w:rsidR="00F01F4F">
                      <w:instrText>PAGE    \* MERGEFORMAT</w:instrText>
                    </w:r>
                    <w:r w:rsidRPr="00077696">
                      <w:rPr>
                        <w:szCs w:val="22"/>
                      </w:rPr>
                      <w:fldChar w:fldCharType="separate"/>
                    </w:r>
                    <w:r w:rsidR="003E0C07" w:rsidRPr="003E0C07">
                      <w:rPr>
                        <w:noProof/>
                        <w:sz w:val="16"/>
                        <w:szCs w:val="16"/>
                      </w:rPr>
                      <w:t>4</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E6B" w:rsidRDefault="00C91E6B" w:rsidP="007763CF">
      <w:r>
        <w:separator/>
      </w:r>
    </w:p>
  </w:footnote>
  <w:footnote w:type="continuationSeparator" w:id="0">
    <w:p w:rsidR="00C91E6B" w:rsidRDefault="00C91E6B" w:rsidP="00776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3DC4"/>
    <w:multiLevelType w:val="multilevel"/>
    <w:tmpl w:val="B522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319BE"/>
    <w:multiLevelType w:val="multilevel"/>
    <w:tmpl w:val="8586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05D7E"/>
    <w:multiLevelType w:val="multilevel"/>
    <w:tmpl w:val="D5C6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F4FE6"/>
    <w:multiLevelType w:val="hybridMultilevel"/>
    <w:tmpl w:val="F5FECA8C"/>
    <w:lvl w:ilvl="0" w:tplc="2348E1D2">
      <w:start w:val="1"/>
      <w:numFmt w:val="upperRoman"/>
      <w:lvlText w:val="%1."/>
      <w:lvlJc w:val="left"/>
      <w:pPr>
        <w:ind w:left="1080" w:hanging="720"/>
      </w:pPr>
      <w:rPr>
        <w:rFonts w:hint="default"/>
        <w:b/>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146712"/>
    <w:multiLevelType w:val="multilevel"/>
    <w:tmpl w:val="DC4A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B628F"/>
    <w:multiLevelType w:val="hybridMultilevel"/>
    <w:tmpl w:val="9DB21C96"/>
    <w:lvl w:ilvl="0" w:tplc="DB2CD0A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C458C"/>
    <w:multiLevelType w:val="hybridMultilevel"/>
    <w:tmpl w:val="98DA6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5F7EA1"/>
    <w:multiLevelType w:val="multilevel"/>
    <w:tmpl w:val="9452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E3AFB"/>
    <w:multiLevelType w:val="hybridMultilevel"/>
    <w:tmpl w:val="83280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FC0128"/>
    <w:multiLevelType w:val="hybridMultilevel"/>
    <w:tmpl w:val="7CEA9FE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34BD6DF4"/>
    <w:multiLevelType w:val="hybridMultilevel"/>
    <w:tmpl w:val="A4281B5E"/>
    <w:lvl w:ilvl="0" w:tplc="EE74A23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246E9A"/>
    <w:multiLevelType w:val="hybridMultilevel"/>
    <w:tmpl w:val="138C3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B74502"/>
    <w:multiLevelType w:val="hybridMultilevel"/>
    <w:tmpl w:val="4FB2B0FC"/>
    <w:lvl w:ilvl="0" w:tplc="B32E89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E70FA1"/>
    <w:multiLevelType w:val="multilevel"/>
    <w:tmpl w:val="ACB4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222DD"/>
    <w:multiLevelType w:val="hybridMultilevel"/>
    <w:tmpl w:val="1E40C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862450"/>
    <w:multiLevelType w:val="hybridMultilevel"/>
    <w:tmpl w:val="ECE2306A"/>
    <w:lvl w:ilvl="0" w:tplc="5E1CBE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1F46AD"/>
    <w:multiLevelType w:val="hybridMultilevel"/>
    <w:tmpl w:val="4F445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667BC7"/>
    <w:multiLevelType w:val="hybridMultilevel"/>
    <w:tmpl w:val="8D2A2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29485A"/>
    <w:multiLevelType w:val="hybridMultilevel"/>
    <w:tmpl w:val="43604FBA"/>
    <w:lvl w:ilvl="0" w:tplc="5538B96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157BF8"/>
    <w:multiLevelType w:val="hybridMultilevel"/>
    <w:tmpl w:val="446A0044"/>
    <w:lvl w:ilvl="0" w:tplc="BBC87E14">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5072F9"/>
    <w:multiLevelType w:val="hybridMultilevel"/>
    <w:tmpl w:val="166EE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F746CF"/>
    <w:multiLevelType w:val="hybridMultilevel"/>
    <w:tmpl w:val="7AE2D072"/>
    <w:lvl w:ilvl="0" w:tplc="77685A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9A7636"/>
    <w:multiLevelType w:val="hybridMultilevel"/>
    <w:tmpl w:val="97D2F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BA2886"/>
    <w:multiLevelType w:val="multilevel"/>
    <w:tmpl w:val="959C074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693AA8"/>
    <w:multiLevelType w:val="multilevel"/>
    <w:tmpl w:val="E88A8FCC"/>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5">
    <w:nsid w:val="7D156281"/>
    <w:multiLevelType w:val="hybridMultilevel"/>
    <w:tmpl w:val="8E6092E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11"/>
  </w:num>
  <w:num w:numId="4">
    <w:abstractNumId w:val="17"/>
  </w:num>
  <w:num w:numId="5">
    <w:abstractNumId w:val="20"/>
  </w:num>
  <w:num w:numId="6">
    <w:abstractNumId w:val="9"/>
  </w:num>
  <w:num w:numId="7">
    <w:abstractNumId w:val="5"/>
  </w:num>
  <w:num w:numId="8">
    <w:abstractNumId w:val="18"/>
  </w:num>
  <w:num w:numId="9">
    <w:abstractNumId w:val="10"/>
  </w:num>
  <w:num w:numId="10">
    <w:abstractNumId w:val="0"/>
  </w:num>
  <w:num w:numId="11">
    <w:abstractNumId w:val="19"/>
  </w:num>
  <w:num w:numId="12">
    <w:abstractNumId w:val="3"/>
  </w:num>
  <w:num w:numId="13">
    <w:abstractNumId w:val="15"/>
  </w:num>
  <w:num w:numId="14">
    <w:abstractNumId w:val="21"/>
  </w:num>
  <w:num w:numId="15">
    <w:abstractNumId w:val="1"/>
  </w:num>
  <w:num w:numId="16">
    <w:abstractNumId w:val="4"/>
  </w:num>
  <w:num w:numId="17">
    <w:abstractNumId w:val="12"/>
  </w:num>
  <w:num w:numId="18">
    <w:abstractNumId w:val="23"/>
  </w:num>
  <w:num w:numId="19">
    <w:abstractNumId w:val="25"/>
  </w:num>
  <w:num w:numId="20">
    <w:abstractNumId w:val="16"/>
  </w:num>
  <w:num w:numId="21">
    <w:abstractNumId w:val="24"/>
  </w:num>
  <w:num w:numId="22">
    <w:abstractNumId w:val="13"/>
  </w:num>
  <w:num w:numId="23">
    <w:abstractNumId w:val="2"/>
  </w:num>
  <w:num w:numId="24">
    <w:abstractNumId w:val="22"/>
  </w:num>
  <w:num w:numId="25">
    <w:abstractNumId w:val="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83ECF"/>
    <w:rsid w:val="00000AFE"/>
    <w:rsid w:val="000010C9"/>
    <w:rsid w:val="0000232A"/>
    <w:rsid w:val="000045EE"/>
    <w:rsid w:val="00005ECE"/>
    <w:rsid w:val="00007B0E"/>
    <w:rsid w:val="00010080"/>
    <w:rsid w:val="0001008A"/>
    <w:rsid w:val="000107AF"/>
    <w:rsid w:val="00011757"/>
    <w:rsid w:val="000127C5"/>
    <w:rsid w:val="00012A62"/>
    <w:rsid w:val="00012D44"/>
    <w:rsid w:val="000162A3"/>
    <w:rsid w:val="00016D29"/>
    <w:rsid w:val="0001750C"/>
    <w:rsid w:val="000202C2"/>
    <w:rsid w:val="000214A0"/>
    <w:rsid w:val="00021557"/>
    <w:rsid w:val="000222AE"/>
    <w:rsid w:val="00022715"/>
    <w:rsid w:val="00022868"/>
    <w:rsid w:val="00022964"/>
    <w:rsid w:val="00023183"/>
    <w:rsid w:val="00023928"/>
    <w:rsid w:val="00023A5D"/>
    <w:rsid w:val="00024D93"/>
    <w:rsid w:val="0002678F"/>
    <w:rsid w:val="00027791"/>
    <w:rsid w:val="00030E85"/>
    <w:rsid w:val="00031DEE"/>
    <w:rsid w:val="000325AE"/>
    <w:rsid w:val="00032EA9"/>
    <w:rsid w:val="00033222"/>
    <w:rsid w:val="0003339B"/>
    <w:rsid w:val="00033569"/>
    <w:rsid w:val="000335E9"/>
    <w:rsid w:val="00033C3B"/>
    <w:rsid w:val="00033E8B"/>
    <w:rsid w:val="00034738"/>
    <w:rsid w:val="00034F22"/>
    <w:rsid w:val="0003546A"/>
    <w:rsid w:val="00036DEA"/>
    <w:rsid w:val="00040310"/>
    <w:rsid w:val="00040E23"/>
    <w:rsid w:val="0004128A"/>
    <w:rsid w:val="00041A5C"/>
    <w:rsid w:val="000436FD"/>
    <w:rsid w:val="00043986"/>
    <w:rsid w:val="00043EFC"/>
    <w:rsid w:val="000462D0"/>
    <w:rsid w:val="00047A16"/>
    <w:rsid w:val="0005082E"/>
    <w:rsid w:val="0005095E"/>
    <w:rsid w:val="0005145C"/>
    <w:rsid w:val="00051834"/>
    <w:rsid w:val="00051A58"/>
    <w:rsid w:val="00052852"/>
    <w:rsid w:val="00052D52"/>
    <w:rsid w:val="00052FAA"/>
    <w:rsid w:val="0005529B"/>
    <w:rsid w:val="000555CA"/>
    <w:rsid w:val="00056171"/>
    <w:rsid w:val="00056560"/>
    <w:rsid w:val="000578DC"/>
    <w:rsid w:val="00057DD1"/>
    <w:rsid w:val="00061035"/>
    <w:rsid w:val="00061A6F"/>
    <w:rsid w:val="000623C0"/>
    <w:rsid w:val="000624D2"/>
    <w:rsid w:val="000633DC"/>
    <w:rsid w:val="0006378E"/>
    <w:rsid w:val="00063CEC"/>
    <w:rsid w:val="00066142"/>
    <w:rsid w:val="0006631A"/>
    <w:rsid w:val="00070F44"/>
    <w:rsid w:val="00071996"/>
    <w:rsid w:val="000725C3"/>
    <w:rsid w:val="000726B1"/>
    <w:rsid w:val="00074B80"/>
    <w:rsid w:val="00075001"/>
    <w:rsid w:val="000765AF"/>
    <w:rsid w:val="000766F9"/>
    <w:rsid w:val="000773FD"/>
    <w:rsid w:val="00077696"/>
    <w:rsid w:val="00077A3F"/>
    <w:rsid w:val="000806E7"/>
    <w:rsid w:val="000807A5"/>
    <w:rsid w:val="00080F21"/>
    <w:rsid w:val="00081105"/>
    <w:rsid w:val="00081191"/>
    <w:rsid w:val="00081248"/>
    <w:rsid w:val="0008178B"/>
    <w:rsid w:val="00082834"/>
    <w:rsid w:val="00082CDC"/>
    <w:rsid w:val="00082F3C"/>
    <w:rsid w:val="00082F93"/>
    <w:rsid w:val="00085311"/>
    <w:rsid w:val="00085FB8"/>
    <w:rsid w:val="00086B36"/>
    <w:rsid w:val="00086B48"/>
    <w:rsid w:val="0009023B"/>
    <w:rsid w:val="00090DDE"/>
    <w:rsid w:val="00091625"/>
    <w:rsid w:val="0009167C"/>
    <w:rsid w:val="00091B5B"/>
    <w:rsid w:val="00093F4F"/>
    <w:rsid w:val="00094306"/>
    <w:rsid w:val="0009796F"/>
    <w:rsid w:val="000A0E6D"/>
    <w:rsid w:val="000A25C0"/>
    <w:rsid w:val="000A2612"/>
    <w:rsid w:val="000A4C6C"/>
    <w:rsid w:val="000A551F"/>
    <w:rsid w:val="000A58EE"/>
    <w:rsid w:val="000A5F1A"/>
    <w:rsid w:val="000A7E5B"/>
    <w:rsid w:val="000B0D92"/>
    <w:rsid w:val="000B16A1"/>
    <w:rsid w:val="000B174E"/>
    <w:rsid w:val="000B17DD"/>
    <w:rsid w:val="000B1828"/>
    <w:rsid w:val="000B1C06"/>
    <w:rsid w:val="000B31CA"/>
    <w:rsid w:val="000B3D9E"/>
    <w:rsid w:val="000B4E87"/>
    <w:rsid w:val="000B5821"/>
    <w:rsid w:val="000B6C4A"/>
    <w:rsid w:val="000B7FBA"/>
    <w:rsid w:val="000C13E3"/>
    <w:rsid w:val="000C36FF"/>
    <w:rsid w:val="000C4375"/>
    <w:rsid w:val="000C5AC8"/>
    <w:rsid w:val="000C5D9D"/>
    <w:rsid w:val="000C5DEF"/>
    <w:rsid w:val="000C674F"/>
    <w:rsid w:val="000C7B30"/>
    <w:rsid w:val="000C7D1F"/>
    <w:rsid w:val="000D0AB1"/>
    <w:rsid w:val="000D4F53"/>
    <w:rsid w:val="000D54BB"/>
    <w:rsid w:val="000D705D"/>
    <w:rsid w:val="000E00CC"/>
    <w:rsid w:val="000E027F"/>
    <w:rsid w:val="000E0BCE"/>
    <w:rsid w:val="000E0E52"/>
    <w:rsid w:val="000E1088"/>
    <w:rsid w:val="000E11B6"/>
    <w:rsid w:val="000E2F36"/>
    <w:rsid w:val="000E329A"/>
    <w:rsid w:val="000E32B4"/>
    <w:rsid w:val="000E5245"/>
    <w:rsid w:val="000E55AB"/>
    <w:rsid w:val="000E5BDC"/>
    <w:rsid w:val="000E5FB3"/>
    <w:rsid w:val="000E75A2"/>
    <w:rsid w:val="000F06ED"/>
    <w:rsid w:val="000F0A25"/>
    <w:rsid w:val="000F0E18"/>
    <w:rsid w:val="000F11AD"/>
    <w:rsid w:val="000F3991"/>
    <w:rsid w:val="000F4A36"/>
    <w:rsid w:val="000F513A"/>
    <w:rsid w:val="000F6105"/>
    <w:rsid w:val="000F788C"/>
    <w:rsid w:val="00100EA9"/>
    <w:rsid w:val="00101200"/>
    <w:rsid w:val="00101CE5"/>
    <w:rsid w:val="00102577"/>
    <w:rsid w:val="00102676"/>
    <w:rsid w:val="0010328F"/>
    <w:rsid w:val="00105FC5"/>
    <w:rsid w:val="00106767"/>
    <w:rsid w:val="001067CF"/>
    <w:rsid w:val="00106DD7"/>
    <w:rsid w:val="00106E23"/>
    <w:rsid w:val="00106EAC"/>
    <w:rsid w:val="00107D69"/>
    <w:rsid w:val="001109C2"/>
    <w:rsid w:val="0011158F"/>
    <w:rsid w:val="00112262"/>
    <w:rsid w:val="00112843"/>
    <w:rsid w:val="00112F45"/>
    <w:rsid w:val="00116BE2"/>
    <w:rsid w:val="00116DCD"/>
    <w:rsid w:val="0011765E"/>
    <w:rsid w:val="00117980"/>
    <w:rsid w:val="00120E97"/>
    <w:rsid w:val="00122B23"/>
    <w:rsid w:val="00123DE4"/>
    <w:rsid w:val="00123F17"/>
    <w:rsid w:val="00125177"/>
    <w:rsid w:val="00125923"/>
    <w:rsid w:val="00125E71"/>
    <w:rsid w:val="00126377"/>
    <w:rsid w:val="00126513"/>
    <w:rsid w:val="00126E28"/>
    <w:rsid w:val="00127877"/>
    <w:rsid w:val="00130781"/>
    <w:rsid w:val="00131619"/>
    <w:rsid w:val="00131D3D"/>
    <w:rsid w:val="00132057"/>
    <w:rsid w:val="00132172"/>
    <w:rsid w:val="001322F7"/>
    <w:rsid w:val="0013232E"/>
    <w:rsid w:val="0013237A"/>
    <w:rsid w:val="00132465"/>
    <w:rsid w:val="00132487"/>
    <w:rsid w:val="001325CB"/>
    <w:rsid w:val="00132AC8"/>
    <w:rsid w:val="00132B51"/>
    <w:rsid w:val="00132D13"/>
    <w:rsid w:val="0013336A"/>
    <w:rsid w:val="00133BF2"/>
    <w:rsid w:val="00133F36"/>
    <w:rsid w:val="00133FAF"/>
    <w:rsid w:val="00134295"/>
    <w:rsid w:val="00134AD3"/>
    <w:rsid w:val="00134BFD"/>
    <w:rsid w:val="0013753D"/>
    <w:rsid w:val="0013764C"/>
    <w:rsid w:val="00137E04"/>
    <w:rsid w:val="00140713"/>
    <w:rsid w:val="001412F6"/>
    <w:rsid w:val="00141AF6"/>
    <w:rsid w:val="00142164"/>
    <w:rsid w:val="0014293B"/>
    <w:rsid w:val="00142FD9"/>
    <w:rsid w:val="0014332E"/>
    <w:rsid w:val="00143434"/>
    <w:rsid w:val="001434AC"/>
    <w:rsid w:val="0014361E"/>
    <w:rsid w:val="00143E20"/>
    <w:rsid w:val="00144C01"/>
    <w:rsid w:val="0014715B"/>
    <w:rsid w:val="001472FF"/>
    <w:rsid w:val="00151AC7"/>
    <w:rsid w:val="00151F45"/>
    <w:rsid w:val="00152F96"/>
    <w:rsid w:val="00153693"/>
    <w:rsid w:val="0015457D"/>
    <w:rsid w:val="00154932"/>
    <w:rsid w:val="00154933"/>
    <w:rsid w:val="00154E63"/>
    <w:rsid w:val="00157418"/>
    <w:rsid w:val="00157A66"/>
    <w:rsid w:val="001602F9"/>
    <w:rsid w:val="0016132C"/>
    <w:rsid w:val="00161B27"/>
    <w:rsid w:val="00162C52"/>
    <w:rsid w:val="00163156"/>
    <w:rsid w:val="00164112"/>
    <w:rsid w:val="00164CDE"/>
    <w:rsid w:val="00166016"/>
    <w:rsid w:val="001677F5"/>
    <w:rsid w:val="0016780E"/>
    <w:rsid w:val="001704DF"/>
    <w:rsid w:val="001716F8"/>
    <w:rsid w:val="00172094"/>
    <w:rsid w:val="001736C7"/>
    <w:rsid w:val="00173D9A"/>
    <w:rsid w:val="00173EDC"/>
    <w:rsid w:val="0017474A"/>
    <w:rsid w:val="00175C8C"/>
    <w:rsid w:val="001803B7"/>
    <w:rsid w:val="001809EB"/>
    <w:rsid w:val="00183E1C"/>
    <w:rsid w:val="00185C89"/>
    <w:rsid w:val="00186BB7"/>
    <w:rsid w:val="001872BB"/>
    <w:rsid w:val="001874B3"/>
    <w:rsid w:val="0019004A"/>
    <w:rsid w:val="00190086"/>
    <w:rsid w:val="001901F2"/>
    <w:rsid w:val="00190619"/>
    <w:rsid w:val="001906E6"/>
    <w:rsid w:val="001909B2"/>
    <w:rsid w:val="00190FA2"/>
    <w:rsid w:val="0019150D"/>
    <w:rsid w:val="001917CA"/>
    <w:rsid w:val="00191F6E"/>
    <w:rsid w:val="001928CB"/>
    <w:rsid w:val="00192DA7"/>
    <w:rsid w:val="00192E57"/>
    <w:rsid w:val="00193137"/>
    <w:rsid w:val="00194535"/>
    <w:rsid w:val="00194551"/>
    <w:rsid w:val="00194FD2"/>
    <w:rsid w:val="00195398"/>
    <w:rsid w:val="00195619"/>
    <w:rsid w:val="001965AA"/>
    <w:rsid w:val="00197C76"/>
    <w:rsid w:val="00197DAC"/>
    <w:rsid w:val="001A000E"/>
    <w:rsid w:val="001A2188"/>
    <w:rsid w:val="001A3424"/>
    <w:rsid w:val="001A51E0"/>
    <w:rsid w:val="001A571C"/>
    <w:rsid w:val="001A65F1"/>
    <w:rsid w:val="001A6662"/>
    <w:rsid w:val="001A6BFA"/>
    <w:rsid w:val="001A77ED"/>
    <w:rsid w:val="001B0257"/>
    <w:rsid w:val="001B0B30"/>
    <w:rsid w:val="001B17F4"/>
    <w:rsid w:val="001B1C7F"/>
    <w:rsid w:val="001B2776"/>
    <w:rsid w:val="001B301B"/>
    <w:rsid w:val="001B32B7"/>
    <w:rsid w:val="001B32D5"/>
    <w:rsid w:val="001B37FB"/>
    <w:rsid w:val="001B4328"/>
    <w:rsid w:val="001B64FB"/>
    <w:rsid w:val="001C0948"/>
    <w:rsid w:val="001C2754"/>
    <w:rsid w:val="001C2BB8"/>
    <w:rsid w:val="001C380E"/>
    <w:rsid w:val="001C47D4"/>
    <w:rsid w:val="001C4DF2"/>
    <w:rsid w:val="001C6077"/>
    <w:rsid w:val="001C60DB"/>
    <w:rsid w:val="001C6EBD"/>
    <w:rsid w:val="001C7001"/>
    <w:rsid w:val="001C7863"/>
    <w:rsid w:val="001D079C"/>
    <w:rsid w:val="001D124F"/>
    <w:rsid w:val="001D125C"/>
    <w:rsid w:val="001D159C"/>
    <w:rsid w:val="001D2057"/>
    <w:rsid w:val="001D2FC5"/>
    <w:rsid w:val="001D338E"/>
    <w:rsid w:val="001D3D9A"/>
    <w:rsid w:val="001D3E35"/>
    <w:rsid w:val="001D49B9"/>
    <w:rsid w:val="001D4AF4"/>
    <w:rsid w:val="001D504E"/>
    <w:rsid w:val="001D51B3"/>
    <w:rsid w:val="001D6004"/>
    <w:rsid w:val="001D6331"/>
    <w:rsid w:val="001D73FA"/>
    <w:rsid w:val="001D7DEE"/>
    <w:rsid w:val="001E0120"/>
    <w:rsid w:val="001E04F8"/>
    <w:rsid w:val="001E1519"/>
    <w:rsid w:val="001E1572"/>
    <w:rsid w:val="001E29F8"/>
    <w:rsid w:val="001E2EB8"/>
    <w:rsid w:val="001E411C"/>
    <w:rsid w:val="001E5144"/>
    <w:rsid w:val="001E5E57"/>
    <w:rsid w:val="001E7038"/>
    <w:rsid w:val="001E7065"/>
    <w:rsid w:val="001E7875"/>
    <w:rsid w:val="001E7F35"/>
    <w:rsid w:val="001F0E60"/>
    <w:rsid w:val="001F1FBE"/>
    <w:rsid w:val="001F2BCA"/>
    <w:rsid w:val="001F3073"/>
    <w:rsid w:val="001F3349"/>
    <w:rsid w:val="001F37F0"/>
    <w:rsid w:val="001F387B"/>
    <w:rsid w:val="001F3985"/>
    <w:rsid w:val="001F5537"/>
    <w:rsid w:val="001F6618"/>
    <w:rsid w:val="00200749"/>
    <w:rsid w:val="00201394"/>
    <w:rsid w:val="00201B77"/>
    <w:rsid w:val="00201F5A"/>
    <w:rsid w:val="00202039"/>
    <w:rsid w:val="00202E09"/>
    <w:rsid w:val="00204632"/>
    <w:rsid w:val="0020577C"/>
    <w:rsid w:val="002062BB"/>
    <w:rsid w:val="00207092"/>
    <w:rsid w:val="00207977"/>
    <w:rsid w:val="00211BAC"/>
    <w:rsid w:val="00211BBE"/>
    <w:rsid w:val="00212541"/>
    <w:rsid w:val="002127DE"/>
    <w:rsid w:val="00212A1C"/>
    <w:rsid w:val="00212D95"/>
    <w:rsid w:val="00213049"/>
    <w:rsid w:val="0021313A"/>
    <w:rsid w:val="00214F9C"/>
    <w:rsid w:val="002155D4"/>
    <w:rsid w:val="002159B2"/>
    <w:rsid w:val="002160C6"/>
    <w:rsid w:val="00216712"/>
    <w:rsid w:val="00216E66"/>
    <w:rsid w:val="00217F38"/>
    <w:rsid w:val="00220137"/>
    <w:rsid w:val="0022033C"/>
    <w:rsid w:val="0022062C"/>
    <w:rsid w:val="002207D0"/>
    <w:rsid w:val="00220B58"/>
    <w:rsid w:val="00220DF8"/>
    <w:rsid w:val="00221144"/>
    <w:rsid w:val="0022291C"/>
    <w:rsid w:val="00222C5D"/>
    <w:rsid w:val="002230F7"/>
    <w:rsid w:val="00223878"/>
    <w:rsid w:val="002239F0"/>
    <w:rsid w:val="00225DC1"/>
    <w:rsid w:val="00226F71"/>
    <w:rsid w:val="00227BB5"/>
    <w:rsid w:val="00231EBF"/>
    <w:rsid w:val="002336DA"/>
    <w:rsid w:val="00233E9C"/>
    <w:rsid w:val="00233F08"/>
    <w:rsid w:val="0023530A"/>
    <w:rsid w:val="002354B1"/>
    <w:rsid w:val="00235728"/>
    <w:rsid w:val="00235AA8"/>
    <w:rsid w:val="002368CC"/>
    <w:rsid w:val="0023771E"/>
    <w:rsid w:val="0024102E"/>
    <w:rsid w:val="00243D65"/>
    <w:rsid w:val="00244587"/>
    <w:rsid w:val="00244DEB"/>
    <w:rsid w:val="002451BF"/>
    <w:rsid w:val="00245304"/>
    <w:rsid w:val="00245551"/>
    <w:rsid w:val="00245C99"/>
    <w:rsid w:val="00245E9C"/>
    <w:rsid w:val="0024649B"/>
    <w:rsid w:val="002474F1"/>
    <w:rsid w:val="00247D8E"/>
    <w:rsid w:val="00247EC7"/>
    <w:rsid w:val="00250401"/>
    <w:rsid w:val="00251E24"/>
    <w:rsid w:val="0025413E"/>
    <w:rsid w:val="002546FA"/>
    <w:rsid w:val="00254C10"/>
    <w:rsid w:val="002551E5"/>
    <w:rsid w:val="0025580A"/>
    <w:rsid w:val="00257209"/>
    <w:rsid w:val="00257781"/>
    <w:rsid w:val="002602D0"/>
    <w:rsid w:val="00262592"/>
    <w:rsid w:val="00262DD1"/>
    <w:rsid w:val="0026409F"/>
    <w:rsid w:val="002644BC"/>
    <w:rsid w:val="002655BD"/>
    <w:rsid w:val="00267B8D"/>
    <w:rsid w:val="00271B2C"/>
    <w:rsid w:val="00271C76"/>
    <w:rsid w:val="00271E13"/>
    <w:rsid w:val="00272291"/>
    <w:rsid w:val="00272FEE"/>
    <w:rsid w:val="00273EC9"/>
    <w:rsid w:val="0027477A"/>
    <w:rsid w:val="002747E8"/>
    <w:rsid w:val="00276212"/>
    <w:rsid w:val="0027670C"/>
    <w:rsid w:val="00280609"/>
    <w:rsid w:val="00280A31"/>
    <w:rsid w:val="00281456"/>
    <w:rsid w:val="00281C85"/>
    <w:rsid w:val="00282DD2"/>
    <w:rsid w:val="00283C64"/>
    <w:rsid w:val="00284159"/>
    <w:rsid w:val="00284E6B"/>
    <w:rsid w:val="00285349"/>
    <w:rsid w:val="002866EF"/>
    <w:rsid w:val="00286708"/>
    <w:rsid w:val="00287293"/>
    <w:rsid w:val="00290A7B"/>
    <w:rsid w:val="00291E78"/>
    <w:rsid w:val="00292C2C"/>
    <w:rsid w:val="0029380C"/>
    <w:rsid w:val="00294DBA"/>
    <w:rsid w:val="002955BA"/>
    <w:rsid w:val="002958B2"/>
    <w:rsid w:val="00295EEE"/>
    <w:rsid w:val="00296079"/>
    <w:rsid w:val="00296DEB"/>
    <w:rsid w:val="00296ED8"/>
    <w:rsid w:val="0029784F"/>
    <w:rsid w:val="002A01C8"/>
    <w:rsid w:val="002A0698"/>
    <w:rsid w:val="002A074A"/>
    <w:rsid w:val="002A0FF3"/>
    <w:rsid w:val="002A1C45"/>
    <w:rsid w:val="002A1C4B"/>
    <w:rsid w:val="002A230D"/>
    <w:rsid w:val="002A2F53"/>
    <w:rsid w:val="002A3DE1"/>
    <w:rsid w:val="002A3FD7"/>
    <w:rsid w:val="002A7600"/>
    <w:rsid w:val="002B03DB"/>
    <w:rsid w:val="002B0584"/>
    <w:rsid w:val="002B0699"/>
    <w:rsid w:val="002B19F8"/>
    <w:rsid w:val="002B2708"/>
    <w:rsid w:val="002B2AC9"/>
    <w:rsid w:val="002B4EA8"/>
    <w:rsid w:val="002B5D22"/>
    <w:rsid w:val="002B5F39"/>
    <w:rsid w:val="002B61B8"/>
    <w:rsid w:val="002B6905"/>
    <w:rsid w:val="002B6E74"/>
    <w:rsid w:val="002B70E6"/>
    <w:rsid w:val="002B7554"/>
    <w:rsid w:val="002C0061"/>
    <w:rsid w:val="002C01DA"/>
    <w:rsid w:val="002C0528"/>
    <w:rsid w:val="002C20CE"/>
    <w:rsid w:val="002C2B7D"/>
    <w:rsid w:val="002C3057"/>
    <w:rsid w:val="002C4043"/>
    <w:rsid w:val="002C494D"/>
    <w:rsid w:val="002C4D1A"/>
    <w:rsid w:val="002C523E"/>
    <w:rsid w:val="002C5583"/>
    <w:rsid w:val="002C6CB4"/>
    <w:rsid w:val="002C6DB3"/>
    <w:rsid w:val="002C6E99"/>
    <w:rsid w:val="002C7BED"/>
    <w:rsid w:val="002C7C96"/>
    <w:rsid w:val="002D0A06"/>
    <w:rsid w:val="002D112E"/>
    <w:rsid w:val="002D2F0D"/>
    <w:rsid w:val="002D30B1"/>
    <w:rsid w:val="002D6B08"/>
    <w:rsid w:val="002E0055"/>
    <w:rsid w:val="002E0785"/>
    <w:rsid w:val="002E0EEB"/>
    <w:rsid w:val="002E1F2F"/>
    <w:rsid w:val="002E2A07"/>
    <w:rsid w:val="002E2DBE"/>
    <w:rsid w:val="002E37A3"/>
    <w:rsid w:val="002E3D16"/>
    <w:rsid w:val="002E46E9"/>
    <w:rsid w:val="002E4CB3"/>
    <w:rsid w:val="002E54E4"/>
    <w:rsid w:val="002E5D22"/>
    <w:rsid w:val="002E5DC0"/>
    <w:rsid w:val="002E6BC9"/>
    <w:rsid w:val="002F11D6"/>
    <w:rsid w:val="002F121D"/>
    <w:rsid w:val="002F1340"/>
    <w:rsid w:val="002F20E2"/>
    <w:rsid w:val="002F21F9"/>
    <w:rsid w:val="002F3AC3"/>
    <w:rsid w:val="002F3C61"/>
    <w:rsid w:val="002F3F12"/>
    <w:rsid w:val="002F502E"/>
    <w:rsid w:val="002F6C31"/>
    <w:rsid w:val="0030130E"/>
    <w:rsid w:val="00301A71"/>
    <w:rsid w:val="003020F7"/>
    <w:rsid w:val="00302BFF"/>
    <w:rsid w:val="003032DB"/>
    <w:rsid w:val="00303D4C"/>
    <w:rsid w:val="003040A5"/>
    <w:rsid w:val="00305656"/>
    <w:rsid w:val="003065D7"/>
    <w:rsid w:val="00306F83"/>
    <w:rsid w:val="0030721D"/>
    <w:rsid w:val="00307697"/>
    <w:rsid w:val="00311ABF"/>
    <w:rsid w:val="00312A44"/>
    <w:rsid w:val="003145CE"/>
    <w:rsid w:val="003160D8"/>
    <w:rsid w:val="003208C2"/>
    <w:rsid w:val="00320C6B"/>
    <w:rsid w:val="00322222"/>
    <w:rsid w:val="00322BAF"/>
    <w:rsid w:val="00323504"/>
    <w:rsid w:val="0032485D"/>
    <w:rsid w:val="00324C5C"/>
    <w:rsid w:val="00325225"/>
    <w:rsid w:val="003273B5"/>
    <w:rsid w:val="00330B86"/>
    <w:rsid w:val="003315C1"/>
    <w:rsid w:val="00332F6F"/>
    <w:rsid w:val="003359E2"/>
    <w:rsid w:val="00336571"/>
    <w:rsid w:val="00336574"/>
    <w:rsid w:val="00336613"/>
    <w:rsid w:val="00340813"/>
    <w:rsid w:val="00340F25"/>
    <w:rsid w:val="00341220"/>
    <w:rsid w:val="003415BB"/>
    <w:rsid w:val="003421E9"/>
    <w:rsid w:val="003422A0"/>
    <w:rsid w:val="00342CB3"/>
    <w:rsid w:val="0034357B"/>
    <w:rsid w:val="003440E4"/>
    <w:rsid w:val="00344773"/>
    <w:rsid w:val="00344E51"/>
    <w:rsid w:val="0034527B"/>
    <w:rsid w:val="00345468"/>
    <w:rsid w:val="003456EC"/>
    <w:rsid w:val="003459F8"/>
    <w:rsid w:val="0034630A"/>
    <w:rsid w:val="00346FEE"/>
    <w:rsid w:val="0034780A"/>
    <w:rsid w:val="00350CD6"/>
    <w:rsid w:val="00350CEB"/>
    <w:rsid w:val="00351A07"/>
    <w:rsid w:val="003520B3"/>
    <w:rsid w:val="003524A9"/>
    <w:rsid w:val="003531C5"/>
    <w:rsid w:val="00354203"/>
    <w:rsid w:val="00354820"/>
    <w:rsid w:val="00354A91"/>
    <w:rsid w:val="003558D5"/>
    <w:rsid w:val="003575B9"/>
    <w:rsid w:val="00360775"/>
    <w:rsid w:val="00360847"/>
    <w:rsid w:val="0036192F"/>
    <w:rsid w:val="00364153"/>
    <w:rsid w:val="00365077"/>
    <w:rsid w:val="0036538C"/>
    <w:rsid w:val="00366C14"/>
    <w:rsid w:val="00367348"/>
    <w:rsid w:val="00367DEA"/>
    <w:rsid w:val="0037050F"/>
    <w:rsid w:val="00370A83"/>
    <w:rsid w:val="00371C90"/>
    <w:rsid w:val="0037243D"/>
    <w:rsid w:val="00372748"/>
    <w:rsid w:val="003745AA"/>
    <w:rsid w:val="00374765"/>
    <w:rsid w:val="0037546A"/>
    <w:rsid w:val="00375DD4"/>
    <w:rsid w:val="003763FE"/>
    <w:rsid w:val="0037781E"/>
    <w:rsid w:val="00377E07"/>
    <w:rsid w:val="003807C4"/>
    <w:rsid w:val="00382D0E"/>
    <w:rsid w:val="003833EB"/>
    <w:rsid w:val="00383CB0"/>
    <w:rsid w:val="00383ECF"/>
    <w:rsid w:val="00384BE6"/>
    <w:rsid w:val="0038516F"/>
    <w:rsid w:val="00385185"/>
    <w:rsid w:val="00386E5E"/>
    <w:rsid w:val="00387E39"/>
    <w:rsid w:val="00387E7B"/>
    <w:rsid w:val="00390157"/>
    <w:rsid w:val="00390686"/>
    <w:rsid w:val="00390952"/>
    <w:rsid w:val="00390F9C"/>
    <w:rsid w:val="00391331"/>
    <w:rsid w:val="003913A4"/>
    <w:rsid w:val="003924F2"/>
    <w:rsid w:val="003932D5"/>
    <w:rsid w:val="0039344A"/>
    <w:rsid w:val="00394D09"/>
    <w:rsid w:val="00394F55"/>
    <w:rsid w:val="00395023"/>
    <w:rsid w:val="0039514E"/>
    <w:rsid w:val="003955F5"/>
    <w:rsid w:val="00395B4C"/>
    <w:rsid w:val="00395F5E"/>
    <w:rsid w:val="0039655A"/>
    <w:rsid w:val="003966EA"/>
    <w:rsid w:val="00396C66"/>
    <w:rsid w:val="00396DD4"/>
    <w:rsid w:val="003A0633"/>
    <w:rsid w:val="003A1993"/>
    <w:rsid w:val="003A1D10"/>
    <w:rsid w:val="003A20F5"/>
    <w:rsid w:val="003A25C3"/>
    <w:rsid w:val="003A38D0"/>
    <w:rsid w:val="003A3FB1"/>
    <w:rsid w:val="003A508E"/>
    <w:rsid w:val="003A5B22"/>
    <w:rsid w:val="003A5D90"/>
    <w:rsid w:val="003A5EE8"/>
    <w:rsid w:val="003A62A7"/>
    <w:rsid w:val="003A761F"/>
    <w:rsid w:val="003A7E26"/>
    <w:rsid w:val="003B0748"/>
    <w:rsid w:val="003B0A45"/>
    <w:rsid w:val="003B1102"/>
    <w:rsid w:val="003B441D"/>
    <w:rsid w:val="003B6B0B"/>
    <w:rsid w:val="003B783D"/>
    <w:rsid w:val="003B7CDF"/>
    <w:rsid w:val="003B7F14"/>
    <w:rsid w:val="003C0E0A"/>
    <w:rsid w:val="003C2759"/>
    <w:rsid w:val="003C36D2"/>
    <w:rsid w:val="003C3877"/>
    <w:rsid w:val="003C42F5"/>
    <w:rsid w:val="003C453C"/>
    <w:rsid w:val="003C53BE"/>
    <w:rsid w:val="003C5B58"/>
    <w:rsid w:val="003C7294"/>
    <w:rsid w:val="003D106C"/>
    <w:rsid w:val="003D2F2E"/>
    <w:rsid w:val="003D4E51"/>
    <w:rsid w:val="003D4FEE"/>
    <w:rsid w:val="003D5443"/>
    <w:rsid w:val="003D5774"/>
    <w:rsid w:val="003D698B"/>
    <w:rsid w:val="003D6E0B"/>
    <w:rsid w:val="003D7466"/>
    <w:rsid w:val="003D7C8D"/>
    <w:rsid w:val="003E0009"/>
    <w:rsid w:val="003E0C07"/>
    <w:rsid w:val="003E1770"/>
    <w:rsid w:val="003E1826"/>
    <w:rsid w:val="003E278A"/>
    <w:rsid w:val="003E289C"/>
    <w:rsid w:val="003E2C7F"/>
    <w:rsid w:val="003E46E8"/>
    <w:rsid w:val="003E4EB4"/>
    <w:rsid w:val="003E5F00"/>
    <w:rsid w:val="003E6BE5"/>
    <w:rsid w:val="003E6D4A"/>
    <w:rsid w:val="003E768D"/>
    <w:rsid w:val="003F0966"/>
    <w:rsid w:val="003F0C91"/>
    <w:rsid w:val="003F0CCA"/>
    <w:rsid w:val="003F18CD"/>
    <w:rsid w:val="003F1CD6"/>
    <w:rsid w:val="003F29EE"/>
    <w:rsid w:val="003F333F"/>
    <w:rsid w:val="003F380D"/>
    <w:rsid w:val="003F3BCD"/>
    <w:rsid w:val="003F4F1A"/>
    <w:rsid w:val="003F6803"/>
    <w:rsid w:val="003F762F"/>
    <w:rsid w:val="003F7F76"/>
    <w:rsid w:val="00401128"/>
    <w:rsid w:val="004018B5"/>
    <w:rsid w:val="00403217"/>
    <w:rsid w:val="004035AD"/>
    <w:rsid w:val="00403BA5"/>
    <w:rsid w:val="0040651F"/>
    <w:rsid w:val="00406747"/>
    <w:rsid w:val="00407363"/>
    <w:rsid w:val="00407CF6"/>
    <w:rsid w:val="00410503"/>
    <w:rsid w:val="00410660"/>
    <w:rsid w:val="0041097B"/>
    <w:rsid w:val="00411211"/>
    <w:rsid w:val="00411ACB"/>
    <w:rsid w:val="00412C33"/>
    <w:rsid w:val="004144FB"/>
    <w:rsid w:val="00415ABE"/>
    <w:rsid w:val="00416F9A"/>
    <w:rsid w:val="0041778A"/>
    <w:rsid w:val="00417B48"/>
    <w:rsid w:val="004200DC"/>
    <w:rsid w:val="0042084C"/>
    <w:rsid w:val="0042131A"/>
    <w:rsid w:val="00421697"/>
    <w:rsid w:val="00421A74"/>
    <w:rsid w:val="0042240C"/>
    <w:rsid w:val="00425610"/>
    <w:rsid w:val="00425E25"/>
    <w:rsid w:val="004265ED"/>
    <w:rsid w:val="00427F3C"/>
    <w:rsid w:val="00431C21"/>
    <w:rsid w:val="004330A6"/>
    <w:rsid w:val="004334C4"/>
    <w:rsid w:val="00433D40"/>
    <w:rsid w:val="00434AB8"/>
    <w:rsid w:val="004354A6"/>
    <w:rsid w:val="0043569B"/>
    <w:rsid w:val="00435CC2"/>
    <w:rsid w:val="0043644F"/>
    <w:rsid w:val="00436AF2"/>
    <w:rsid w:val="00437F80"/>
    <w:rsid w:val="00440C30"/>
    <w:rsid w:val="00441A5C"/>
    <w:rsid w:val="004428E8"/>
    <w:rsid w:val="004436C2"/>
    <w:rsid w:val="00443D62"/>
    <w:rsid w:val="00443F93"/>
    <w:rsid w:val="0044437F"/>
    <w:rsid w:val="00445745"/>
    <w:rsid w:val="00445A75"/>
    <w:rsid w:val="00445AAD"/>
    <w:rsid w:val="00445D7F"/>
    <w:rsid w:val="00445F0F"/>
    <w:rsid w:val="0044674C"/>
    <w:rsid w:val="00446DDF"/>
    <w:rsid w:val="00446FAB"/>
    <w:rsid w:val="00447990"/>
    <w:rsid w:val="00451C8D"/>
    <w:rsid w:val="0045285E"/>
    <w:rsid w:val="004529AE"/>
    <w:rsid w:val="00452C76"/>
    <w:rsid w:val="00453194"/>
    <w:rsid w:val="004532E7"/>
    <w:rsid w:val="004542C3"/>
    <w:rsid w:val="00454801"/>
    <w:rsid w:val="00454A3D"/>
    <w:rsid w:val="00454B91"/>
    <w:rsid w:val="004567DD"/>
    <w:rsid w:val="00456BE9"/>
    <w:rsid w:val="004570FF"/>
    <w:rsid w:val="0046017C"/>
    <w:rsid w:val="00460B14"/>
    <w:rsid w:val="004611AD"/>
    <w:rsid w:val="004617F0"/>
    <w:rsid w:val="00461885"/>
    <w:rsid w:val="00463F2F"/>
    <w:rsid w:val="00464636"/>
    <w:rsid w:val="00465257"/>
    <w:rsid w:val="00465B0E"/>
    <w:rsid w:val="004663E8"/>
    <w:rsid w:val="00466AF7"/>
    <w:rsid w:val="00467BFE"/>
    <w:rsid w:val="00470266"/>
    <w:rsid w:val="004713FD"/>
    <w:rsid w:val="00472443"/>
    <w:rsid w:val="00472B72"/>
    <w:rsid w:val="00472EEA"/>
    <w:rsid w:val="00473013"/>
    <w:rsid w:val="004757DE"/>
    <w:rsid w:val="00475874"/>
    <w:rsid w:val="0047587B"/>
    <w:rsid w:val="004758CA"/>
    <w:rsid w:val="004767EE"/>
    <w:rsid w:val="00476E44"/>
    <w:rsid w:val="00480CA5"/>
    <w:rsid w:val="00480CCC"/>
    <w:rsid w:val="00480E0A"/>
    <w:rsid w:val="00480E4A"/>
    <w:rsid w:val="00482AC0"/>
    <w:rsid w:val="0048549A"/>
    <w:rsid w:val="00485782"/>
    <w:rsid w:val="00485E72"/>
    <w:rsid w:val="00490A16"/>
    <w:rsid w:val="00490D0B"/>
    <w:rsid w:val="00493FDC"/>
    <w:rsid w:val="00495072"/>
    <w:rsid w:val="004957A2"/>
    <w:rsid w:val="0049592D"/>
    <w:rsid w:val="004962E0"/>
    <w:rsid w:val="004966FB"/>
    <w:rsid w:val="00497518"/>
    <w:rsid w:val="00497FC5"/>
    <w:rsid w:val="004A0789"/>
    <w:rsid w:val="004A0C36"/>
    <w:rsid w:val="004A1508"/>
    <w:rsid w:val="004A1692"/>
    <w:rsid w:val="004A16C6"/>
    <w:rsid w:val="004A47EB"/>
    <w:rsid w:val="004A4EF6"/>
    <w:rsid w:val="004A51BA"/>
    <w:rsid w:val="004A63DD"/>
    <w:rsid w:val="004A69E4"/>
    <w:rsid w:val="004A769A"/>
    <w:rsid w:val="004A78FD"/>
    <w:rsid w:val="004A79B0"/>
    <w:rsid w:val="004B1C37"/>
    <w:rsid w:val="004B3DC9"/>
    <w:rsid w:val="004B3E16"/>
    <w:rsid w:val="004B45FB"/>
    <w:rsid w:val="004B5904"/>
    <w:rsid w:val="004B659D"/>
    <w:rsid w:val="004B7C56"/>
    <w:rsid w:val="004C0429"/>
    <w:rsid w:val="004C081B"/>
    <w:rsid w:val="004C0B1B"/>
    <w:rsid w:val="004C2272"/>
    <w:rsid w:val="004C2E5B"/>
    <w:rsid w:val="004C4F54"/>
    <w:rsid w:val="004C5226"/>
    <w:rsid w:val="004C5311"/>
    <w:rsid w:val="004C6742"/>
    <w:rsid w:val="004C6D3D"/>
    <w:rsid w:val="004D0882"/>
    <w:rsid w:val="004D0C88"/>
    <w:rsid w:val="004D102C"/>
    <w:rsid w:val="004D1E38"/>
    <w:rsid w:val="004D2C79"/>
    <w:rsid w:val="004D313C"/>
    <w:rsid w:val="004D31A9"/>
    <w:rsid w:val="004D4F01"/>
    <w:rsid w:val="004D5751"/>
    <w:rsid w:val="004E021E"/>
    <w:rsid w:val="004E127D"/>
    <w:rsid w:val="004E213E"/>
    <w:rsid w:val="004E2D65"/>
    <w:rsid w:val="004E3EEF"/>
    <w:rsid w:val="004E4691"/>
    <w:rsid w:val="004E498A"/>
    <w:rsid w:val="004E5171"/>
    <w:rsid w:val="004E5684"/>
    <w:rsid w:val="004E572F"/>
    <w:rsid w:val="004E5CBA"/>
    <w:rsid w:val="004E76DD"/>
    <w:rsid w:val="004E7D8B"/>
    <w:rsid w:val="004F12FB"/>
    <w:rsid w:val="004F218F"/>
    <w:rsid w:val="004F256B"/>
    <w:rsid w:val="004F35A2"/>
    <w:rsid w:val="004F423B"/>
    <w:rsid w:val="004F49AF"/>
    <w:rsid w:val="004F626B"/>
    <w:rsid w:val="004F6686"/>
    <w:rsid w:val="004F6D2E"/>
    <w:rsid w:val="004F7356"/>
    <w:rsid w:val="004F777C"/>
    <w:rsid w:val="0050016A"/>
    <w:rsid w:val="005001D5"/>
    <w:rsid w:val="005006A2"/>
    <w:rsid w:val="00500824"/>
    <w:rsid w:val="0050126F"/>
    <w:rsid w:val="00501876"/>
    <w:rsid w:val="00501BB7"/>
    <w:rsid w:val="0050366B"/>
    <w:rsid w:val="00503C07"/>
    <w:rsid w:val="005043C6"/>
    <w:rsid w:val="00506F62"/>
    <w:rsid w:val="00507158"/>
    <w:rsid w:val="0050722E"/>
    <w:rsid w:val="005072C8"/>
    <w:rsid w:val="00507AC4"/>
    <w:rsid w:val="005105BA"/>
    <w:rsid w:val="00510B68"/>
    <w:rsid w:val="005135B2"/>
    <w:rsid w:val="005141D6"/>
    <w:rsid w:val="00514360"/>
    <w:rsid w:val="005162BA"/>
    <w:rsid w:val="005171E9"/>
    <w:rsid w:val="00517C58"/>
    <w:rsid w:val="0052055A"/>
    <w:rsid w:val="005213CA"/>
    <w:rsid w:val="00521557"/>
    <w:rsid w:val="005215D7"/>
    <w:rsid w:val="0052164F"/>
    <w:rsid w:val="005231AB"/>
    <w:rsid w:val="005231CF"/>
    <w:rsid w:val="00523588"/>
    <w:rsid w:val="0052375F"/>
    <w:rsid w:val="0052394E"/>
    <w:rsid w:val="00524B3E"/>
    <w:rsid w:val="00524BC4"/>
    <w:rsid w:val="005260D2"/>
    <w:rsid w:val="0052776E"/>
    <w:rsid w:val="00530201"/>
    <w:rsid w:val="00530921"/>
    <w:rsid w:val="00531450"/>
    <w:rsid w:val="00532CAC"/>
    <w:rsid w:val="00533EE0"/>
    <w:rsid w:val="00534B93"/>
    <w:rsid w:val="005351B8"/>
    <w:rsid w:val="00535E64"/>
    <w:rsid w:val="00536AF1"/>
    <w:rsid w:val="00537C7B"/>
    <w:rsid w:val="005420B8"/>
    <w:rsid w:val="00542122"/>
    <w:rsid w:val="005427AA"/>
    <w:rsid w:val="00543378"/>
    <w:rsid w:val="00544C85"/>
    <w:rsid w:val="00545A57"/>
    <w:rsid w:val="00545D92"/>
    <w:rsid w:val="00545E8A"/>
    <w:rsid w:val="00545F3B"/>
    <w:rsid w:val="00546EB3"/>
    <w:rsid w:val="00547BC4"/>
    <w:rsid w:val="00547CA2"/>
    <w:rsid w:val="00547FBA"/>
    <w:rsid w:val="0055091D"/>
    <w:rsid w:val="005512B3"/>
    <w:rsid w:val="0055193D"/>
    <w:rsid w:val="00553D28"/>
    <w:rsid w:val="00553FB3"/>
    <w:rsid w:val="005545F1"/>
    <w:rsid w:val="0055464B"/>
    <w:rsid w:val="00555A34"/>
    <w:rsid w:val="005564E5"/>
    <w:rsid w:val="00557292"/>
    <w:rsid w:val="005573D2"/>
    <w:rsid w:val="0055746E"/>
    <w:rsid w:val="00561290"/>
    <w:rsid w:val="00561C12"/>
    <w:rsid w:val="00561DFF"/>
    <w:rsid w:val="00563526"/>
    <w:rsid w:val="0056400C"/>
    <w:rsid w:val="005643E3"/>
    <w:rsid w:val="005643F6"/>
    <w:rsid w:val="00565F4C"/>
    <w:rsid w:val="00566DC5"/>
    <w:rsid w:val="005670B8"/>
    <w:rsid w:val="00567141"/>
    <w:rsid w:val="0056720D"/>
    <w:rsid w:val="00567649"/>
    <w:rsid w:val="00570D9F"/>
    <w:rsid w:val="00570DB8"/>
    <w:rsid w:val="00572097"/>
    <w:rsid w:val="00576210"/>
    <w:rsid w:val="00577990"/>
    <w:rsid w:val="00577D25"/>
    <w:rsid w:val="005806C5"/>
    <w:rsid w:val="00580AD1"/>
    <w:rsid w:val="00580B1C"/>
    <w:rsid w:val="00580D71"/>
    <w:rsid w:val="00582164"/>
    <w:rsid w:val="005822EB"/>
    <w:rsid w:val="00582527"/>
    <w:rsid w:val="00583AD8"/>
    <w:rsid w:val="00583C04"/>
    <w:rsid w:val="005843EA"/>
    <w:rsid w:val="005848DC"/>
    <w:rsid w:val="0058558F"/>
    <w:rsid w:val="005859E8"/>
    <w:rsid w:val="005867FC"/>
    <w:rsid w:val="00587E44"/>
    <w:rsid w:val="00591DED"/>
    <w:rsid w:val="00592BFC"/>
    <w:rsid w:val="00592E98"/>
    <w:rsid w:val="005936EC"/>
    <w:rsid w:val="00594E5B"/>
    <w:rsid w:val="00594F09"/>
    <w:rsid w:val="00595542"/>
    <w:rsid w:val="00597BC6"/>
    <w:rsid w:val="00597D34"/>
    <w:rsid w:val="005A006E"/>
    <w:rsid w:val="005A19AA"/>
    <w:rsid w:val="005A216B"/>
    <w:rsid w:val="005A277B"/>
    <w:rsid w:val="005A282F"/>
    <w:rsid w:val="005A291D"/>
    <w:rsid w:val="005A3484"/>
    <w:rsid w:val="005A37E4"/>
    <w:rsid w:val="005A4817"/>
    <w:rsid w:val="005A48EA"/>
    <w:rsid w:val="005A493D"/>
    <w:rsid w:val="005A5AB0"/>
    <w:rsid w:val="005A7520"/>
    <w:rsid w:val="005A75A4"/>
    <w:rsid w:val="005B03A1"/>
    <w:rsid w:val="005B0425"/>
    <w:rsid w:val="005B26E9"/>
    <w:rsid w:val="005B29F5"/>
    <w:rsid w:val="005B4251"/>
    <w:rsid w:val="005B4AC0"/>
    <w:rsid w:val="005B4ECE"/>
    <w:rsid w:val="005B584D"/>
    <w:rsid w:val="005B5ECB"/>
    <w:rsid w:val="005B6523"/>
    <w:rsid w:val="005B67CE"/>
    <w:rsid w:val="005B6974"/>
    <w:rsid w:val="005B6C46"/>
    <w:rsid w:val="005B6E02"/>
    <w:rsid w:val="005C02A3"/>
    <w:rsid w:val="005C0DC9"/>
    <w:rsid w:val="005C0F80"/>
    <w:rsid w:val="005C1288"/>
    <w:rsid w:val="005C1453"/>
    <w:rsid w:val="005C164C"/>
    <w:rsid w:val="005C1EEC"/>
    <w:rsid w:val="005C2D92"/>
    <w:rsid w:val="005C2F87"/>
    <w:rsid w:val="005C30E0"/>
    <w:rsid w:val="005C6252"/>
    <w:rsid w:val="005C7FCE"/>
    <w:rsid w:val="005D049B"/>
    <w:rsid w:val="005D1975"/>
    <w:rsid w:val="005D245F"/>
    <w:rsid w:val="005D266B"/>
    <w:rsid w:val="005D3199"/>
    <w:rsid w:val="005D51A0"/>
    <w:rsid w:val="005D6245"/>
    <w:rsid w:val="005E126C"/>
    <w:rsid w:val="005E254A"/>
    <w:rsid w:val="005E2D94"/>
    <w:rsid w:val="005E2DE6"/>
    <w:rsid w:val="005E304A"/>
    <w:rsid w:val="005E391F"/>
    <w:rsid w:val="005E4EBD"/>
    <w:rsid w:val="005E5ED9"/>
    <w:rsid w:val="005E6CA7"/>
    <w:rsid w:val="005E6F92"/>
    <w:rsid w:val="005F02FB"/>
    <w:rsid w:val="005F0C4E"/>
    <w:rsid w:val="005F0D43"/>
    <w:rsid w:val="005F29C9"/>
    <w:rsid w:val="005F3090"/>
    <w:rsid w:val="005F368E"/>
    <w:rsid w:val="005F4B86"/>
    <w:rsid w:val="00600659"/>
    <w:rsid w:val="00603C4C"/>
    <w:rsid w:val="006044C9"/>
    <w:rsid w:val="00604705"/>
    <w:rsid w:val="00604AB0"/>
    <w:rsid w:val="00604CBC"/>
    <w:rsid w:val="0060568C"/>
    <w:rsid w:val="00605D40"/>
    <w:rsid w:val="00606318"/>
    <w:rsid w:val="00607AEE"/>
    <w:rsid w:val="00607CE1"/>
    <w:rsid w:val="00611E80"/>
    <w:rsid w:val="00612200"/>
    <w:rsid w:val="00612EE1"/>
    <w:rsid w:val="00613E1E"/>
    <w:rsid w:val="006145DA"/>
    <w:rsid w:val="006161CC"/>
    <w:rsid w:val="00616F15"/>
    <w:rsid w:val="00617782"/>
    <w:rsid w:val="00617BC0"/>
    <w:rsid w:val="00622975"/>
    <w:rsid w:val="00623307"/>
    <w:rsid w:val="0062449C"/>
    <w:rsid w:val="006246C5"/>
    <w:rsid w:val="00625B9D"/>
    <w:rsid w:val="00625D60"/>
    <w:rsid w:val="006263BE"/>
    <w:rsid w:val="00626517"/>
    <w:rsid w:val="00626EBD"/>
    <w:rsid w:val="00627478"/>
    <w:rsid w:val="00627DEF"/>
    <w:rsid w:val="00627F1A"/>
    <w:rsid w:val="006318C7"/>
    <w:rsid w:val="00631B35"/>
    <w:rsid w:val="006331D1"/>
    <w:rsid w:val="00633871"/>
    <w:rsid w:val="00633BAD"/>
    <w:rsid w:val="00636653"/>
    <w:rsid w:val="00637AFD"/>
    <w:rsid w:val="006400E9"/>
    <w:rsid w:val="0064095F"/>
    <w:rsid w:val="00640EEE"/>
    <w:rsid w:val="00641498"/>
    <w:rsid w:val="006415A9"/>
    <w:rsid w:val="00642412"/>
    <w:rsid w:val="0064252C"/>
    <w:rsid w:val="006428A8"/>
    <w:rsid w:val="00642BA7"/>
    <w:rsid w:val="0064330A"/>
    <w:rsid w:val="00643AFC"/>
    <w:rsid w:val="00643B94"/>
    <w:rsid w:val="0064420B"/>
    <w:rsid w:val="00644334"/>
    <w:rsid w:val="006443BA"/>
    <w:rsid w:val="006467EE"/>
    <w:rsid w:val="0064756C"/>
    <w:rsid w:val="00650EC2"/>
    <w:rsid w:val="00651578"/>
    <w:rsid w:val="00651DE0"/>
    <w:rsid w:val="006520DD"/>
    <w:rsid w:val="00652105"/>
    <w:rsid w:val="00654262"/>
    <w:rsid w:val="00655B64"/>
    <w:rsid w:val="00655DC3"/>
    <w:rsid w:val="0065627E"/>
    <w:rsid w:val="00656FFE"/>
    <w:rsid w:val="0066042B"/>
    <w:rsid w:val="00660763"/>
    <w:rsid w:val="00660AB7"/>
    <w:rsid w:val="006614BE"/>
    <w:rsid w:val="00661787"/>
    <w:rsid w:val="00662B09"/>
    <w:rsid w:val="0066380E"/>
    <w:rsid w:val="00664C58"/>
    <w:rsid w:val="00664D99"/>
    <w:rsid w:val="006654A0"/>
    <w:rsid w:val="00670212"/>
    <w:rsid w:val="0067093A"/>
    <w:rsid w:val="00670D9E"/>
    <w:rsid w:val="00670E4D"/>
    <w:rsid w:val="006715E7"/>
    <w:rsid w:val="00673834"/>
    <w:rsid w:val="00675278"/>
    <w:rsid w:val="006754F8"/>
    <w:rsid w:val="006763DC"/>
    <w:rsid w:val="00676F5A"/>
    <w:rsid w:val="00677770"/>
    <w:rsid w:val="00680513"/>
    <w:rsid w:val="0068267E"/>
    <w:rsid w:val="00683B4D"/>
    <w:rsid w:val="006849FD"/>
    <w:rsid w:val="00685366"/>
    <w:rsid w:val="006861E0"/>
    <w:rsid w:val="00687BE7"/>
    <w:rsid w:val="006914BB"/>
    <w:rsid w:val="00692614"/>
    <w:rsid w:val="00692CFF"/>
    <w:rsid w:val="0069342C"/>
    <w:rsid w:val="00694BB7"/>
    <w:rsid w:val="00695991"/>
    <w:rsid w:val="00695A70"/>
    <w:rsid w:val="006962E4"/>
    <w:rsid w:val="0069695C"/>
    <w:rsid w:val="00697623"/>
    <w:rsid w:val="00697A72"/>
    <w:rsid w:val="006A05E5"/>
    <w:rsid w:val="006A1A0D"/>
    <w:rsid w:val="006A3B55"/>
    <w:rsid w:val="006A3C8A"/>
    <w:rsid w:val="006A3CD3"/>
    <w:rsid w:val="006A4313"/>
    <w:rsid w:val="006A47B9"/>
    <w:rsid w:val="006A4F5C"/>
    <w:rsid w:val="006A528D"/>
    <w:rsid w:val="006A62A0"/>
    <w:rsid w:val="006A6572"/>
    <w:rsid w:val="006A6F95"/>
    <w:rsid w:val="006B21A0"/>
    <w:rsid w:val="006B32D9"/>
    <w:rsid w:val="006B38F9"/>
    <w:rsid w:val="006B4349"/>
    <w:rsid w:val="006B5A0E"/>
    <w:rsid w:val="006B5DC3"/>
    <w:rsid w:val="006B5E0F"/>
    <w:rsid w:val="006B67ED"/>
    <w:rsid w:val="006B7A80"/>
    <w:rsid w:val="006C099D"/>
    <w:rsid w:val="006C0A36"/>
    <w:rsid w:val="006C10A7"/>
    <w:rsid w:val="006C1A9D"/>
    <w:rsid w:val="006C22C8"/>
    <w:rsid w:val="006C2607"/>
    <w:rsid w:val="006C3EA5"/>
    <w:rsid w:val="006C52DB"/>
    <w:rsid w:val="006C60DF"/>
    <w:rsid w:val="006C6C2C"/>
    <w:rsid w:val="006C75AD"/>
    <w:rsid w:val="006C7B00"/>
    <w:rsid w:val="006D129B"/>
    <w:rsid w:val="006D2C91"/>
    <w:rsid w:val="006D2EAE"/>
    <w:rsid w:val="006D3304"/>
    <w:rsid w:val="006D3B83"/>
    <w:rsid w:val="006D3BA4"/>
    <w:rsid w:val="006D3D6B"/>
    <w:rsid w:val="006D4467"/>
    <w:rsid w:val="006D45FC"/>
    <w:rsid w:val="006D4814"/>
    <w:rsid w:val="006D4DE0"/>
    <w:rsid w:val="006D6FDB"/>
    <w:rsid w:val="006E01A5"/>
    <w:rsid w:val="006E0B4F"/>
    <w:rsid w:val="006E10D7"/>
    <w:rsid w:val="006E142C"/>
    <w:rsid w:val="006E1BD4"/>
    <w:rsid w:val="006E27D9"/>
    <w:rsid w:val="006E30CC"/>
    <w:rsid w:val="006E36C2"/>
    <w:rsid w:val="006E3CBB"/>
    <w:rsid w:val="006E44A6"/>
    <w:rsid w:val="006E6113"/>
    <w:rsid w:val="006E71C5"/>
    <w:rsid w:val="006E7999"/>
    <w:rsid w:val="006E7FEA"/>
    <w:rsid w:val="006F14C1"/>
    <w:rsid w:val="006F169F"/>
    <w:rsid w:val="006F1857"/>
    <w:rsid w:val="006F1AC0"/>
    <w:rsid w:val="006F1F1A"/>
    <w:rsid w:val="006F20FB"/>
    <w:rsid w:val="006F2720"/>
    <w:rsid w:val="006F37FB"/>
    <w:rsid w:val="006F46F1"/>
    <w:rsid w:val="006F4BA5"/>
    <w:rsid w:val="006F5D03"/>
    <w:rsid w:val="006F5FB2"/>
    <w:rsid w:val="006F65BF"/>
    <w:rsid w:val="006F6ACD"/>
    <w:rsid w:val="006F75BE"/>
    <w:rsid w:val="006F79B1"/>
    <w:rsid w:val="006F7B01"/>
    <w:rsid w:val="00700DAB"/>
    <w:rsid w:val="007020D7"/>
    <w:rsid w:val="00702397"/>
    <w:rsid w:val="00702416"/>
    <w:rsid w:val="00702D3C"/>
    <w:rsid w:val="00703FB6"/>
    <w:rsid w:val="00704126"/>
    <w:rsid w:val="00704869"/>
    <w:rsid w:val="00705584"/>
    <w:rsid w:val="007056E2"/>
    <w:rsid w:val="00707781"/>
    <w:rsid w:val="007100FD"/>
    <w:rsid w:val="007108D5"/>
    <w:rsid w:val="00711DCF"/>
    <w:rsid w:val="00711E1C"/>
    <w:rsid w:val="00712E39"/>
    <w:rsid w:val="00713190"/>
    <w:rsid w:val="00713532"/>
    <w:rsid w:val="0071408A"/>
    <w:rsid w:val="0071429A"/>
    <w:rsid w:val="00714802"/>
    <w:rsid w:val="0071531E"/>
    <w:rsid w:val="00715428"/>
    <w:rsid w:val="007156C3"/>
    <w:rsid w:val="00715DF7"/>
    <w:rsid w:val="00716A41"/>
    <w:rsid w:val="00716DF0"/>
    <w:rsid w:val="00717BA3"/>
    <w:rsid w:val="00720674"/>
    <w:rsid w:val="00720916"/>
    <w:rsid w:val="00722998"/>
    <w:rsid w:val="00723BAF"/>
    <w:rsid w:val="00723E90"/>
    <w:rsid w:val="00724A94"/>
    <w:rsid w:val="00724AEC"/>
    <w:rsid w:val="0072544E"/>
    <w:rsid w:val="00730EAE"/>
    <w:rsid w:val="00731D52"/>
    <w:rsid w:val="0073224D"/>
    <w:rsid w:val="00733224"/>
    <w:rsid w:val="0073567F"/>
    <w:rsid w:val="00735ED5"/>
    <w:rsid w:val="0073663D"/>
    <w:rsid w:val="00736B12"/>
    <w:rsid w:val="00736D67"/>
    <w:rsid w:val="00740CA2"/>
    <w:rsid w:val="007415B7"/>
    <w:rsid w:val="00743487"/>
    <w:rsid w:val="00743B3A"/>
    <w:rsid w:val="00745EAD"/>
    <w:rsid w:val="00746761"/>
    <w:rsid w:val="00746975"/>
    <w:rsid w:val="00746E4E"/>
    <w:rsid w:val="00747F9C"/>
    <w:rsid w:val="007501C9"/>
    <w:rsid w:val="0075056D"/>
    <w:rsid w:val="007514E1"/>
    <w:rsid w:val="0075282B"/>
    <w:rsid w:val="00753538"/>
    <w:rsid w:val="007537FA"/>
    <w:rsid w:val="00753C54"/>
    <w:rsid w:val="00754174"/>
    <w:rsid w:val="00754B57"/>
    <w:rsid w:val="00754BF8"/>
    <w:rsid w:val="007552A0"/>
    <w:rsid w:val="007557D1"/>
    <w:rsid w:val="00755D2A"/>
    <w:rsid w:val="00755E96"/>
    <w:rsid w:val="0075763B"/>
    <w:rsid w:val="00757647"/>
    <w:rsid w:val="007607E9"/>
    <w:rsid w:val="00760D6A"/>
    <w:rsid w:val="007611D1"/>
    <w:rsid w:val="007619DD"/>
    <w:rsid w:val="00762550"/>
    <w:rsid w:val="00764544"/>
    <w:rsid w:val="00765199"/>
    <w:rsid w:val="00765913"/>
    <w:rsid w:val="00765FE7"/>
    <w:rsid w:val="00766FE8"/>
    <w:rsid w:val="00767783"/>
    <w:rsid w:val="00767F34"/>
    <w:rsid w:val="007712D2"/>
    <w:rsid w:val="00771362"/>
    <w:rsid w:val="00772C6B"/>
    <w:rsid w:val="00774521"/>
    <w:rsid w:val="007745FA"/>
    <w:rsid w:val="007763CF"/>
    <w:rsid w:val="00776862"/>
    <w:rsid w:val="00776D89"/>
    <w:rsid w:val="00777BF9"/>
    <w:rsid w:val="00780B0A"/>
    <w:rsid w:val="0078356E"/>
    <w:rsid w:val="0078412D"/>
    <w:rsid w:val="0078432A"/>
    <w:rsid w:val="007851C7"/>
    <w:rsid w:val="00785547"/>
    <w:rsid w:val="007870F9"/>
    <w:rsid w:val="007874FB"/>
    <w:rsid w:val="007903C5"/>
    <w:rsid w:val="007905C5"/>
    <w:rsid w:val="007919DB"/>
    <w:rsid w:val="00791CEA"/>
    <w:rsid w:val="00791E25"/>
    <w:rsid w:val="007921A3"/>
    <w:rsid w:val="007925F5"/>
    <w:rsid w:val="00792F70"/>
    <w:rsid w:val="00794FDB"/>
    <w:rsid w:val="0079571D"/>
    <w:rsid w:val="00795953"/>
    <w:rsid w:val="00795E04"/>
    <w:rsid w:val="007964EF"/>
    <w:rsid w:val="00796BF3"/>
    <w:rsid w:val="007978C2"/>
    <w:rsid w:val="007978C5"/>
    <w:rsid w:val="007979E1"/>
    <w:rsid w:val="00797A75"/>
    <w:rsid w:val="00797B8C"/>
    <w:rsid w:val="007A036C"/>
    <w:rsid w:val="007A1049"/>
    <w:rsid w:val="007A10BD"/>
    <w:rsid w:val="007A1FE7"/>
    <w:rsid w:val="007A2813"/>
    <w:rsid w:val="007A2EF2"/>
    <w:rsid w:val="007A4E1C"/>
    <w:rsid w:val="007A5C05"/>
    <w:rsid w:val="007A721F"/>
    <w:rsid w:val="007A72B7"/>
    <w:rsid w:val="007A7A1D"/>
    <w:rsid w:val="007B095A"/>
    <w:rsid w:val="007B148D"/>
    <w:rsid w:val="007B1F8B"/>
    <w:rsid w:val="007B2579"/>
    <w:rsid w:val="007B2DA5"/>
    <w:rsid w:val="007B5C1F"/>
    <w:rsid w:val="007B5C8D"/>
    <w:rsid w:val="007B5EE1"/>
    <w:rsid w:val="007B6ACE"/>
    <w:rsid w:val="007B6B0F"/>
    <w:rsid w:val="007B6D8E"/>
    <w:rsid w:val="007B7636"/>
    <w:rsid w:val="007C03E7"/>
    <w:rsid w:val="007C13FE"/>
    <w:rsid w:val="007C20E9"/>
    <w:rsid w:val="007C2AF4"/>
    <w:rsid w:val="007C3439"/>
    <w:rsid w:val="007C3CD4"/>
    <w:rsid w:val="007C3F94"/>
    <w:rsid w:val="007C4B2B"/>
    <w:rsid w:val="007C74B8"/>
    <w:rsid w:val="007C787B"/>
    <w:rsid w:val="007D0E9D"/>
    <w:rsid w:val="007D379D"/>
    <w:rsid w:val="007D45D4"/>
    <w:rsid w:val="007D46BF"/>
    <w:rsid w:val="007D55D5"/>
    <w:rsid w:val="007D74E3"/>
    <w:rsid w:val="007E3F8E"/>
    <w:rsid w:val="007E41C0"/>
    <w:rsid w:val="007E430D"/>
    <w:rsid w:val="007E43BC"/>
    <w:rsid w:val="007E4622"/>
    <w:rsid w:val="007E52EA"/>
    <w:rsid w:val="007E6445"/>
    <w:rsid w:val="007E6461"/>
    <w:rsid w:val="007E658A"/>
    <w:rsid w:val="007E79F9"/>
    <w:rsid w:val="007E7A15"/>
    <w:rsid w:val="007E7B39"/>
    <w:rsid w:val="007F0688"/>
    <w:rsid w:val="007F09C5"/>
    <w:rsid w:val="007F0B21"/>
    <w:rsid w:val="007F12DF"/>
    <w:rsid w:val="007F1C3D"/>
    <w:rsid w:val="007F1CD3"/>
    <w:rsid w:val="007F290B"/>
    <w:rsid w:val="007F2BD1"/>
    <w:rsid w:val="007F31D1"/>
    <w:rsid w:val="007F3823"/>
    <w:rsid w:val="007F3AAA"/>
    <w:rsid w:val="007F43A5"/>
    <w:rsid w:val="007F4709"/>
    <w:rsid w:val="007F48DA"/>
    <w:rsid w:val="007F5F9F"/>
    <w:rsid w:val="007F65C1"/>
    <w:rsid w:val="007F67F9"/>
    <w:rsid w:val="007F6CE2"/>
    <w:rsid w:val="007F6FDC"/>
    <w:rsid w:val="007F7B12"/>
    <w:rsid w:val="00800651"/>
    <w:rsid w:val="008012D5"/>
    <w:rsid w:val="00801A36"/>
    <w:rsid w:val="008027B5"/>
    <w:rsid w:val="00803098"/>
    <w:rsid w:val="00804047"/>
    <w:rsid w:val="00804B3D"/>
    <w:rsid w:val="00805549"/>
    <w:rsid w:val="00806632"/>
    <w:rsid w:val="00806F5E"/>
    <w:rsid w:val="00807EC1"/>
    <w:rsid w:val="0081021D"/>
    <w:rsid w:val="00810302"/>
    <w:rsid w:val="00810357"/>
    <w:rsid w:val="00811014"/>
    <w:rsid w:val="008119A3"/>
    <w:rsid w:val="00812951"/>
    <w:rsid w:val="00812DE3"/>
    <w:rsid w:val="00813FA6"/>
    <w:rsid w:val="008159F2"/>
    <w:rsid w:val="0081611E"/>
    <w:rsid w:val="008172F7"/>
    <w:rsid w:val="0082000C"/>
    <w:rsid w:val="00820539"/>
    <w:rsid w:val="008218F9"/>
    <w:rsid w:val="00821D10"/>
    <w:rsid w:val="00822016"/>
    <w:rsid w:val="00822DF3"/>
    <w:rsid w:val="00823101"/>
    <w:rsid w:val="00823A5A"/>
    <w:rsid w:val="008240A9"/>
    <w:rsid w:val="0082432B"/>
    <w:rsid w:val="00825428"/>
    <w:rsid w:val="0082559B"/>
    <w:rsid w:val="00826803"/>
    <w:rsid w:val="008268C6"/>
    <w:rsid w:val="008269FF"/>
    <w:rsid w:val="00826C9B"/>
    <w:rsid w:val="00826FA2"/>
    <w:rsid w:val="0082750A"/>
    <w:rsid w:val="00827E53"/>
    <w:rsid w:val="0083024F"/>
    <w:rsid w:val="008309C1"/>
    <w:rsid w:val="00830A23"/>
    <w:rsid w:val="00830A37"/>
    <w:rsid w:val="00831848"/>
    <w:rsid w:val="00831A8F"/>
    <w:rsid w:val="0083279C"/>
    <w:rsid w:val="00832F21"/>
    <w:rsid w:val="00832FF9"/>
    <w:rsid w:val="00833C0B"/>
    <w:rsid w:val="0083525F"/>
    <w:rsid w:val="008364EE"/>
    <w:rsid w:val="00837AB3"/>
    <w:rsid w:val="00837F79"/>
    <w:rsid w:val="00840BF5"/>
    <w:rsid w:val="008417A2"/>
    <w:rsid w:val="00843B8A"/>
    <w:rsid w:val="00843C1E"/>
    <w:rsid w:val="0084484D"/>
    <w:rsid w:val="00845A50"/>
    <w:rsid w:val="00846A94"/>
    <w:rsid w:val="00846D14"/>
    <w:rsid w:val="00847837"/>
    <w:rsid w:val="008512A4"/>
    <w:rsid w:val="00852D45"/>
    <w:rsid w:val="00853E36"/>
    <w:rsid w:val="00853E9D"/>
    <w:rsid w:val="00853FA3"/>
    <w:rsid w:val="00855553"/>
    <w:rsid w:val="0085567D"/>
    <w:rsid w:val="00855F77"/>
    <w:rsid w:val="00856071"/>
    <w:rsid w:val="008564EC"/>
    <w:rsid w:val="00856A27"/>
    <w:rsid w:val="00857E5E"/>
    <w:rsid w:val="00860278"/>
    <w:rsid w:val="00860467"/>
    <w:rsid w:val="00860871"/>
    <w:rsid w:val="008623AB"/>
    <w:rsid w:val="008629F7"/>
    <w:rsid w:val="008633EA"/>
    <w:rsid w:val="0086392B"/>
    <w:rsid w:val="00863FA9"/>
    <w:rsid w:val="00864D0B"/>
    <w:rsid w:val="00864FAF"/>
    <w:rsid w:val="0086538F"/>
    <w:rsid w:val="00865D10"/>
    <w:rsid w:val="0086630F"/>
    <w:rsid w:val="0086666A"/>
    <w:rsid w:val="008679F3"/>
    <w:rsid w:val="00867BA6"/>
    <w:rsid w:val="008706FD"/>
    <w:rsid w:val="00870859"/>
    <w:rsid w:val="00871675"/>
    <w:rsid w:val="008718A9"/>
    <w:rsid w:val="0087204E"/>
    <w:rsid w:val="00872517"/>
    <w:rsid w:val="008734E8"/>
    <w:rsid w:val="00873D99"/>
    <w:rsid w:val="00874D52"/>
    <w:rsid w:val="008767F8"/>
    <w:rsid w:val="00876B50"/>
    <w:rsid w:val="0087734F"/>
    <w:rsid w:val="008809D2"/>
    <w:rsid w:val="00880C05"/>
    <w:rsid w:val="00881634"/>
    <w:rsid w:val="00881777"/>
    <w:rsid w:val="00881A07"/>
    <w:rsid w:val="00881AAF"/>
    <w:rsid w:val="00882DB4"/>
    <w:rsid w:val="00885F3A"/>
    <w:rsid w:val="00886126"/>
    <w:rsid w:val="008871E6"/>
    <w:rsid w:val="0088727C"/>
    <w:rsid w:val="00887A57"/>
    <w:rsid w:val="008900D9"/>
    <w:rsid w:val="008906D5"/>
    <w:rsid w:val="00890C47"/>
    <w:rsid w:val="00891BCF"/>
    <w:rsid w:val="00891E8B"/>
    <w:rsid w:val="008923DA"/>
    <w:rsid w:val="00893381"/>
    <w:rsid w:val="00893F3B"/>
    <w:rsid w:val="00893FFF"/>
    <w:rsid w:val="008947EB"/>
    <w:rsid w:val="00895CC7"/>
    <w:rsid w:val="008975A8"/>
    <w:rsid w:val="008978AC"/>
    <w:rsid w:val="008A07E7"/>
    <w:rsid w:val="008A0D35"/>
    <w:rsid w:val="008A13AE"/>
    <w:rsid w:val="008A1552"/>
    <w:rsid w:val="008A199B"/>
    <w:rsid w:val="008A1FD8"/>
    <w:rsid w:val="008A29AF"/>
    <w:rsid w:val="008A3FC8"/>
    <w:rsid w:val="008A4BF0"/>
    <w:rsid w:val="008A4DD3"/>
    <w:rsid w:val="008A4E58"/>
    <w:rsid w:val="008A56AB"/>
    <w:rsid w:val="008A5D9C"/>
    <w:rsid w:val="008A651C"/>
    <w:rsid w:val="008B050A"/>
    <w:rsid w:val="008B1787"/>
    <w:rsid w:val="008B1A23"/>
    <w:rsid w:val="008B1AC0"/>
    <w:rsid w:val="008B1DB1"/>
    <w:rsid w:val="008B203D"/>
    <w:rsid w:val="008B266A"/>
    <w:rsid w:val="008B3804"/>
    <w:rsid w:val="008B524F"/>
    <w:rsid w:val="008B59D2"/>
    <w:rsid w:val="008B6942"/>
    <w:rsid w:val="008B6CF6"/>
    <w:rsid w:val="008B6F81"/>
    <w:rsid w:val="008B7BEE"/>
    <w:rsid w:val="008C000F"/>
    <w:rsid w:val="008C03C1"/>
    <w:rsid w:val="008C1685"/>
    <w:rsid w:val="008C1E7B"/>
    <w:rsid w:val="008C33E0"/>
    <w:rsid w:val="008C3E20"/>
    <w:rsid w:val="008C52AB"/>
    <w:rsid w:val="008C5572"/>
    <w:rsid w:val="008C5BE3"/>
    <w:rsid w:val="008C7FFC"/>
    <w:rsid w:val="008D0541"/>
    <w:rsid w:val="008D1399"/>
    <w:rsid w:val="008D1462"/>
    <w:rsid w:val="008D274F"/>
    <w:rsid w:val="008D2812"/>
    <w:rsid w:val="008D2AA3"/>
    <w:rsid w:val="008D3774"/>
    <w:rsid w:val="008D3CFF"/>
    <w:rsid w:val="008D49F8"/>
    <w:rsid w:val="008D4C72"/>
    <w:rsid w:val="008D521B"/>
    <w:rsid w:val="008D685C"/>
    <w:rsid w:val="008D7849"/>
    <w:rsid w:val="008E0F95"/>
    <w:rsid w:val="008E19C5"/>
    <w:rsid w:val="008E2434"/>
    <w:rsid w:val="008E3963"/>
    <w:rsid w:val="008E3CEA"/>
    <w:rsid w:val="008E48C1"/>
    <w:rsid w:val="008E4AF6"/>
    <w:rsid w:val="008E6C06"/>
    <w:rsid w:val="008E6EF9"/>
    <w:rsid w:val="008E71E9"/>
    <w:rsid w:val="008E7AA9"/>
    <w:rsid w:val="008E7CD5"/>
    <w:rsid w:val="008F0390"/>
    <w:rsid w:val="008F190E"/>
    <w:rsid w:val="008F2F27"/>
    <w:rsid w:val="008F343E"/>
    <w:rsid w:val="008F4064"/>
    <w:rsid w:val="008F4177"/>
    <w:rsid w:val="008F44B5"/>
    <w:rsid w:val="008F4609"/>
    <w:rsid w:val="008F48D1"/>
    <w:rsid w:val="008F797D"/>
    <w:rsid w:val="008F7A00"/>
    <w:rsid w:val="00901393"/>
    <w:rsid w:val="00902EED"/>
    <w:rsid w:val="00904C41"/>
    <w:rsid w:val="00905A22"/>
    <w:rsid w:val="00906124"/>
    <w:rsid w:val="00906315"/>
    <w:rsid w:val="00907871"/>
    <w:rsid w:val="00907A6B"/>
    <w:rsid w:val="00907C3D"/>
    <w:rsid w:val="009103F3"/>
    <w:rsid w:val="00910C15"/>
    <w:rsid w:val="009117AB"/>
    <w:rsid w:val="00911EC5"/>
    <w:rsid w:val="00913929"/>
    <w:rsid w:val="00913E9F"/>
    <w:rsid w:val="00914DC9"/>
    <w:rsid w:val="00915366"/>
    <w:rsid w:val="00915426"/>
    <w:rsid w:val="00917AE1"/>
    <w:rsid w:val="00921978"/>
    <w:rsid w:val="0092198C"/>
    <w:rsid w:val="009226F8"/>
    <w:rsid w:val="00922BA4"/>
    <w:rsid w:val="00923524"/>
    <w:rsid w:val="0092370C"/>
    <w:rsid w:val="00923CA4"/>
    <w:rsid w:val="00923E4E"/>
    <w:rsid w:val="00926423"/>
    <w:rsid w:val="009308F6"/>
    <w:rsid w:val="00930E9A"/>
    <w:rsid w:val="00931179"/>
    <w:rsid w:val="0093240D"/>
    <w:rsid w:val="00932F57"/>
    <w:rsid w:val="00933A5C"/>
    <w:rsid w:val="00933F38"/>
    <w:rsid w:val="00934CDD"/>
    <w:rsid w:val="009360CD"/>
    <w:rsid w:val="00936D88"/>
    <w:rsid w:val="00936E18"/>
    <w:rsid w:val="00940729"/>
    <w:rsid w:val="009409EB"/>
    <w:rsid w:val="00941BC4"/>
    <w:rsid w:val="00942093"/>
    <w:rsid w:val="0094246A"/>
    <w:rsid w:val="009426AC"/>
    <w:rsid w:val="0094271E"/>
    <w:rsid w:val="009431BD"/>
    <w:rsid w:val="00943CFC"/>
    <w:rsid w:val="009445E1"/>
    <w:rsid w:val="00945106"/>
    <w:rsid w:val="00945716"/>
    <w:rsid w:val="00945F22"/>
    <w:rsid w:val="00946B21"/>
    <w:rsid w:val="00947AA2"/>
    <w:rsid w:val="00947F6E"/>
    <w:rsid w:val="009525D0"/>
    <w:rsid w:val="00952D18"/>
    <w:rsid w:val="009531A7"/>
    <w:rsid w:val="009531B9"/>
    <w:rsid w:val="009532FA"/>
    <w:rsid w:val="009535FF"/>
    <w:rsid w:val="009538C6"/>
    <w:rsid w:val="009546DE"/>
    <w:rsid w:val="00954E6C"/>
    <w:rsid w:val="00955C79"/>
    <w:rsid w:val="0096071C"/>
    <w:rsid w:val="00961217"/>
    <w:rsid w:val="009616D7"/>
    <w:rsid w:val="00961A97"/>
    <w:rsid w:val="00961DA4"/>
    <w:rsid w:val="00961F0C"/>
    <w:rsid w:val="0096267C"/>
    <w:rsid w:val="009637F6"/>
    <w:rsid w:val="00966448"/>
    <w:rsid w:val="009675F0"/>
    <w:rsid w:val="009676AE"/>
    <w:rsid w:val="00967A58"/>
    <w:rsid w:val="00970462"/>
    <w:rsid w:val="009737C3"/>
    <w:rsid w:val="00973B38"/>
    <w:rsid w:val="00973F0A"/>
    <w:rsid w:val="00974DE1"/>
    <w:rsid w:val="00974E22"/>
    <w:rsid w:val="009750CC"/>
    <w:rsid w:val="00975752"/>
    <w:rsid w:val="00975D20"/>
    <w:rsid w:val="009764F1"/>
    <w:rsid w:val="00976C84"/>
    <w:rsid w:val="00981CF7"/>
    <w:rsid w:val="00983B85"/>
    <w:rsid w:val="00983BDA"/>
    <w:rsid w:val="0098527C"/>
    <w:rsid w:val="00985311"/>
    <w:rsid w:val="00986387"/>
    <w:rsid w:val="00987218"/>
    <w:rsid w:val="00987FF2"/>
    <w:rsid w:val="00990F31"/>
    <w:rsid w:val="00992023"/>
    <w:rsid w:val="00992581"/>
    <w:rsid w:val="009934C1"/>
    <w:rsid w:val="0099352D"/>
    <w:rsid w:val="00995957"/>
    <w:rsid w:val="00995B6C"/>
    <w:rsid w:val="00995E7B"/>
    <w:rsid w:val="00996078"/>
    <w:rsid w:val="00997689"/>
    <w:rsid w:val="009977C1"/>
    <w:rsid w:val="009979E5"/>
    <w:rsid w:val="00997A7C"/>
    <w:rsid w:val="00997AA4"/>
    <w:rsid w:val="00997F16"/>
    <w:rsid w:val="009A0D0E"/>
    <w:rsid w:val="009A1B7F"/>
    <w:rsid w:val="009A2927"/>
    <w:rsid w:val="009A2D1D"/>
    <w:rsid w:val="009A2F30"/>
    <w:rsid w:val="009A33DA"/>
    <w:rsid w:val="009A4455"/>
    <w:rsid w:val="009A49FF"/>
    <w:rsid w:val="009A5FA6"/>
    <w:rsid w:val="009B12C7"/>
    <w:rsid w:val="009B13D4"/>
    <w:rsid w:val="009B1AEE"/>
    <w:rsid w:val="009B3C86"/>
    <w:rsid w:val="009B3D69"/>
    <w:rsid w:val="009B483B"/>
    <w:rsid w:val="009B511F"/>
    <w:rsid w:val="009B72A9"/>
    <w:rsid w:val="009B7562"/>
    <w:rsid w:val="009C0332"/>
    <w:rsid w:val="009C1525"/>
    <w:rsid w:val="009C207A"/>
    <w:rsid w:val="009C2605"/>
    <w:rsid w:val="009C2C4E"/>
    <w:rsid w:val="009C32E9"/>
    <w:rsid w:val="009C34F4"/>
    <w:rsid w:val="009C3D75"/>
    <w:rsid w:val="009C409E"/>
    <w:rsid w:val="009C49D6"/>
    <w:rsid w:val="009C5838"/>
    <w:rsid w:val="009C5D36"/>
    <w:rsid w:val="009C6256"/>
    <w:rsid w:val="009C75FB"/>
    <w:rsid w:val="009D0374"/>
    <w:rsid w:val="009D04D8"/>
    <w:rsid w:val="009D09A6"/>
    <w:rsid w:val="009D0DC8"/>
    <w:rsid w:val="009D1199"/>
    <w:rsid w:val="009D1B00"/>
    <w:rsid w:val="009D1DE8"/>
    <w:rsid w:val="009D244C"/>
    <w:rsid w:val="009D275E"/>
    <w:rsid w:val="009D3864"/>
    <w:rsid w:val="009D3ADD"/>
    <w:rsid w:val="009D4C76"/>
    <w:rsid w:val="009D4E9D"/>
    <w:rsid w:val="009D534A"/>
    <w:rsid w:val="009D577E"/>
    <w:rsid w:val="009D6093"/>
    <w:rsid w:val="009D7F06"/>
    <w:rsid w:val="009E0534"/>
    <w:rsid w:val="009E06A0"/>
    <w:rsid w:val="009E09F1"/>
    <w:rsid w:val="009E1BAD"/>
    <w:rsid w:val="009E2013"/>
    <w:rsid w:val="009E2058"/>
    <w:rsid w:val="009E2C42"/>
    <w:rsid w:val="009E5BEF"/>
    <w:rsid w:val="009E6736"/>
    <w:rsid w:val="009F0C9A"/>
    <w:rsid w:val="009F0F24"/>
    <w:rsid w:val="009F1AF6"/>
    <w:rsid w:val="009F2511"/>
    <w:rsid w:val="009F273C"/>
    <w:rsid w:val="009F325F"/>
    <w:rsid w:val="009F3A27"/>
    <w:rsid w:val="009F580D"/>
    <w:rsid w:val="009F5BA7"/>
    <w:rsid w:val="009F5E02"/>
    <w:rsid w:val="009F5F95"/>
    <w:rsid w:val="009F6183"/>
    <w:rsid w:val="009F70A4"/>
    <w:rsid w:val="009F73CC"/>
    <w:rsid w:val="009F76F8"/>
    <w:rsid w:val="009F7DBA"/>
    <w:rsid w:val="00A00C36"/>
    <w:rsid w:val="00A00C5C"/>
    <w:rsid w:val="00A00C8B"/>
    <w:rsid w:val="00A016CB"/>
    <w:rsid w:val="00A01D4B"/>
    <w:rsid w:val="00A01F6A"/>
    <w:rsid w:val="00A02579"/>
    <w:rsid w:val="00A0326B"/>
    <w:rsid w:val="00A03520"/>
    <w:rsid w:val="00A04D7D"/>
    <w:rsid w:val="00A06B88"/>
    <w:rsid w:val="00A10477"/>
    <w:rsid w:val="00A11238"/>
    <w:rsid w:val="00A11F32"/>
    <w:rsid w:val="00A127AB"/>
    <w:rsid w:val="00A132CE"/>
    <w:rsid w:val="00A13D6F"/>
    <w:rsid w:val="00A1457D"/>
    <w:rsid w:val="00A1522C"/>
    <w:rsid w:val="00A15BF4"/>
    <w:rsid w:val="00A15E94"/>
    <w:rsid w:val="00A16F42"/>
    <w:rsid w:val="00A179C8"/>
    <w:rsid w:val="00A17A28"/>
    <w:rsid w:val="00A17D56"/>
    <w:rsid w:val="00A20EE8"/>
    <w:rsid w:val="00A210F8"/>
    <w:rsid w:val="00A2237D"/>
    <w:rsid w:val="00A22D29"/>
    <w:rsid w:val="00A237F5"/>
    <w:rsid w:val="00A255FC"/>
    <w:rsid w:val="00A25980"/>
    <w:rsid w:val="00A26510"/>
    <w:rsid w:val="00A26954"/>
    <w:rsid w:val="00A2705F"/>
    <w:rsid w:val="00A276E0"/>
    <w:rsid w:val="00A2796D"/>
    <w:rsid w:val="00A301B4"/>
    <w:rsid w:val="00A302A9"/>
    <w:rsid w:val="00A321C5"/>
    <w:rsid w:val="00A321F9"/>
    <w:rsid w:val="00A333FE"/>
    <w:rsid w:val="00A334D6"/>
    <w:rsid w:val="00A34C5A"/>
    <w:rsid w:val="00A350FB"/>
    <w:rsid w:val="00A40B6E"/>
    <w:rsid w:val="00A41565"/>
    <w:rsid w:val="00A41894"/>
    <w:rsid w:val="00A41A3F"/>
    <w:rsid w:val="00A4240B"/>
    <w:rsid w:val="00A42807"/>
    <w:rsid w:val="00A42DBC"/>
    <w:rsid w:val="00A4500F"/>
    <w:rsid w:val="00A4547F"/>
    <w:rsid w:val="00A455D0"/>
    <w:rsid w:val="00A460C0"/>
    <w:rsid w:val="00A510EB"/>
    <w:rsid w:val="00A515BA"/>
    <w:rsid w:val="00A51B79"/>
    <w:rsid w:val="00A51D6E"/>
    <w:rsid w:val="00A5231E"/>
    <w:rsid w:val="00A52591"/>
    <w:rsid w:val="00A5269E"/>
    <w:rsid w:val="00A53601"/>
    <w:rsid w:val="00A54028"/>
    <w:rsid w:val="00A5434C"/>
    <w:rsid w:val="00A54C89"/>
    <w:rsid w:val="00A54DFD"/>
    <w:rsid w:val="00A550A4"/>
    <w:rsid w:val="00A5534E"/>
    <w:rsid w:val="00A579A8"/>
    <w:rsid w:val="00A57AB5"/>
    <w:rsid w:val="00A57FB5"/>
    <w:rsid w:val="00A60466"/>
    <w:rsid w:val="00A6077B"/>
    <w:rsid w:val="00A61207"/>
    <w:rsid w:val="00A61522"/>
    <w:rsid w:val="00A61BC9"/>
    <w:rsid w:val="00A61D07"/>
    <w:rsid w:val="00A61F6F"/>
    <w:rsid w:val="00A625AB"/>
    <w:rsid w:val="00A62C29"/>
    <w:rsid w:val="00A62FFC"/>
    <w:rsid w:val="00A6386C"/>
    <w:rsid w:val="00A643F8"/>
    <w:rsid w:val="00A64CF1"/>
    <w:rsid w:val="00A66CF6"/>
    <w:rsid w:val="00A704DA"/>
    <w:rsid w:val="00A71667"/>
    <w:rsid w:val="00A727D5"/>
    <w:rsid w:val="00A72F22"/>
    <w:rsid w:val="00A73192"/>
    <w:rsid w:val="00A73A53"/>
    <w:rsid w:val="00A73EE7"/>
    <w:rsid w:val="00A74333"/>
    <w:rsid w:val="00A75016"/>
    <w:rsid w:val="00A7615F"/>
    <w:rsid w:val="00A777E5"/>
    <w:rsid w:val="00A80B84"/>
    <w:rsid w:val="00A81476"/>
    <w:rsid w:val="00A823BC"/>
    <w:rsid w:val="00A838CC"/>
    <w:rsid w:val="00A841C5"/>
    <w:rsid w:val="00A850B2"/>
    <w:rsid w:val="00A85393"/>
    <w:rsid w:val="00A85404"/>
    <w:rsid w:val="00A855ED"/>
    <w:rsid w:val="00A8658B"/>
    <w:rsid w:val="00A86676"/>
    <w:rsid w:val="00A86E92"/>
    <w:rsid w:val="00A87B50"/>
    <w:rsid w:val="00A904CE"/>
    <w:rsid w:val="00A909D2"/>
    <w:rsid w:val="00A90EA0"/>
    <w:rsid w:val="00A91F10"/>
    <w:rsid w:val="00A930C7"/>
    <w:rsid w:val="00A93C9E"/>
    <w:rsid w:val="00A947CD"/>
    <w:rsid w:val="00A951A3"/>
    <w:rsid w:val="00A953A0"/>
    <w:rsid w:val="00A955DE"/>
    <w:rsid w:val="00A95A81"/>
    <w:rsid w:val="00A96770"/>
    <w:rsid w:val="00A97467"/>
    <w:rsid w:val="00AA33F0"/>
    <w:rsid w:val="00AA3E05"/>
    <w:rsid w:val="00AA5638"/>
    <w:rsid w:val="00AA75B3"/>
    <w:rsid w:val="00AB05EF"/>
    <w:rsid w:val="00AB0ED1"/>
    <w:rsid w:val="00AB227E"/>
    <w:rsid w:val="00AB239E"/>
    <w:rsid w:val="00AB2DF4"/>
    <w:rsid w:val="00AB33E6"/>
    <w:rsid w:val="00AB3981"/>
    <w:rsid w:val="00AB3A98"/>
    <w:rsid w:val="00AB4159"/>
    <w:rsid w:val="00AB4582"/>
    <w:rsid w:val="00AB4DEF"/>
    <w:rsid w:val="00AB4E49"/>
    <w:rsid w:val="00AB509D"/>
    <w:rsid w:val="00AB539E"/>
    <w:rsid w:val="00AB5463"/>
    <w:rsid w:val="00AB5A54"/>
    <w:rsid w:val="00AB78EE"/>
    <w:rsid w:val="00AC1B71"/>
    <w:rsid w:val="00AC2772"/>
    <w:rsid w:val="00AC3AC7"/>
    <w:rsid w:val="00AC3D9C"/>
    <w:rsid w:val="00AC45F8"/>
    <w:rsid w:val="00AC58E2"/>
    <w:rsid w:val="00AD0A70"/>
    <w:rsid w:val="00AD0B94"/>
    <w:rsid w:val="00AD1366"/>
    <w:rsid w:val="00AD1E10"/>
    <w:rsid w:val="00AD1E3E"/>
    <w:rsid w:val="00AD59AD"/>
    <w:rsid w:val="00AD5ED2"/>
    <w:rsid w:val="00AD5F0F"/>
    <w:rsid w:val="00AD6E24"/>
    <w:rsid w:val="00AD790E"/>
    <w:rsid w:val="00AD796A"/>
    <w:rsid w:val="00AD7B4C"/>
    <w:rsid w:val="00AD7E44"/>
    <w:rsid w:val="00AD7F40"/>
    <w:rsid w:val="00AE0538"/>
    <w:rsid w:val="00AE0889"/>
    <w:rsid w:val="00AE08D7"/>
    <w:rsid w:val="00AE2A3B"/>
    <w:rsid w:val="00AE3459"/>
    <w:rsid w:val="00AE36D9"/>
    <w:rsid w:val="00AE45AD"/>
    <w:rsid w:val="00AE4DA1"/>
    <w:rsid w:val="00AE4F73"/>
    <w:rsid w:val="00AE5938"/>
    <w:rsid w:val="00AE7596"/>
    <w:rsid w:val="00AE7664"/>
    <w:rsid w:val="00AE7E9D"/>
    <w:rsid w:val="00AF1414"/>
    <w:rsid w:val="00AF14E0"/>
    <w:rsid w:val="00AF1617"/>
    <w:rsid w:val="00AF1E8C"/>
    <w:rsid w:val="00AF257F"/>
    <w:rsid w:val="00AF2FC6"/>
    <w:rsid w:val="00AF3F2D"/>
    <w:rsid w:val="00AF52D3"/>
    <w:rsid w:val="00AF5990"/>
    <w:rsid w:val="00AF6239"/>
    <w:rsid w:val="00AF695C"/>
    <w:rsid w:val="00AF76FD"/>
    <w:rsid w:val="00B01544"/>
    <w:rsid w:val="00B03299"/>
    <w:rsid w:val="00B03573"/>
    <w:rsid w:val="00B03C0E"/>
    <w:rsid w:val="00B03D3B"/>
    <w:rsid w:val="00B0448B"/>
    <w:rsid w:val="00B04589"/>
    <w:rsid w:val="00B048E3"/>
    <w:rsid w:val="00B04994"/>
    <w:rsid w:val="00B06C54"/>
    <w:rsid w:val="00B06C86"/>
    <w:rsid w:val="00B11643"/>
    <w:rsid w:val="00B1181D"/>
    <w:rsid w:val="00B120AF"/>
    <w:rsid w:val="00B12B1C"/>
    <w:rsid w:val="00B12E9F"/>
    <w:rsid w:val="00B13049"/>
    <w:rsid w:val="00B15708"/>
    <w:rsid w:val="00B15C39"/>
    <w:rsid w:val="00B169B2"/>
    <w:rsid w:val="00B16CAE"/>
    <w:rsid w:val="00B1758A"/>
    <w:rsid w:val="00B17680"/>
    <w:rsid w:val="00B17ABF"/>
    <w:rsid w:val="00B205A4"/>
    <w:rsid w:val="00B20C36"/>
    <w:rsid w:val="00B20F29"/>
    <w:rsid w:val="00B22AF9"/>
    <w:rsid w:val="00B23DC1"/>
    <w:rsid w:val="00B23FB3"/>
    <w:rsid w:val="00B243F7"/>
    <w:rsid w:val="00B25C81"/>
    <w:rsid w:val="00B26998"/>
    <w:rsid w:val="00B26BE6"/>
    <w:rsid w:val="00B26DD9"/>
    <w:rsid w:val="00B273DE"/>
    <w:rsid w:val="00B27CD9"/>
    <w:rsid w:val="00B3069A"/>
    <w:rsid w:val="00B306D5"/>
    <w:rsid w:val="00B30756"/>
    <w:rsid w:val="00B3075D"/>
    <w:rsid w:val="00B30AE7"/>
    <w:rsid w:val="00B30D85"/>
    <w:rsid w:val="00B3305B"/>
    <w:rsid w:val="00B33414"/>
    <w:rsid w:val="00B345B8"/>
    <w:rsid w:val="00B35371"/>
    <w:rsid w:val="00B356A6"/>
    <w:rsid w:val="00B35DFA"/>
    <w:rsid w:val="00B372C3"/>
    <w:rsid w:val="00B40118"/>
    <w:rsid w:val="00B4054D"/>
    <w:rsid w:val="00B40735"/>
    <w:rsid w:val="00B40930"/>
    <w:rsid w:val="00B41E89"/>
    <w:rsid w:val="00B4218F"/>
    <w:rsid w:val="00B425E4"/>
    <w:rsid w:val="00B42D25"/>
    <w:rsid w:val="00B449A4"/>
    <w:rsid w:val="00B449C6"/>
    <w:rsid w:val="00B452F6"/>
    <w:rsid w:val="00B4550A"/>
    <w:rsid w:val="00B4582C"/>
    <w:rsid w:val="00B45D8C"/>
    <w:rsid w:val="00B4612C"/>
    <w:rsid w:val="00B46356"/>
    <w:rsid w:val="00B46EF1"/>
    <w:rsid w:val="00B474A6"/>
    <w:rsid w:val="00B47C0C"/>
    <w:rsid w:val="00B5040A"/>
    <w:rsid w:val="00B52234"/>
    <w:rsid w:val="00B530BF"/>
    <w:rsid w:val="00B53201"/>
    <w:rsid w:val="00B55263"/>
    <w:rsid w:val="00B56951"/>
    <w:rsid w:val="00B57A48"/>
    <w:rsid w:val="00B57B53"/>
    <w:rsid w:val="00B57EAF"/>
    <w:rsid w:val="00B60053"/>
    <w:rsid w:val="00B6076B"/>
    <w:rsid w:val="00B613AC"/>
    <w:rsid w:val="00B61EA3"/>
    <w:rsid w:val="00B63DE2"/>
    <w:rsid w:val="00B641CE"/>
    <w:rsid w:val="00B64FE3"/>
    <w:rsid w:val="00B65637"/>
    <w:rsid w:val="00B66635"/>
    <w:rsid w:val="00B66CF0"/>
    <w:rsid w:val="00B66CF5"/>
    <w:rsid w:val="00B67028"/>
    <w:rsid w:val="00B677B4"/>
    <w:rsid w:val="00B67B74"/>
    <w:rsid w:val="00B67DFD"/>
    <w:rsid w:val="00B70787"/>
    <w:rsid w:val="00B721A6"/>
    <w:rsid w:val="00B72D47"/>
    <w:rsid w:val="00B73F63"/>
    <w:rsid w:val="00B74E2B"/>
    <w:rsid w:val="00B75101"/>
    <w:rsid w:val="00B75450"/>
    <w:rsid w:val="00B76432"/>
    <w:rsid w:val="00B768AE"/>
    <w:rsid w:val="00B7691C"/>
    <w:rsid w:val="00B76CE0"/>
    <w:rsid w:val="00B8078A"/>
    <w:rsid w:val="00B80EA8"/>
    <w:rsid w:val="00B81E52"/>
    <w:rsid w:val="00B823F9"/>
    <w:rsid w:val="00B824F2"/>
    <w:rsid w:val="00B83FEF"/>
    <w:rsid w:val="00B84624"/>
    <w:rsid w:val="00B8485D"/>
    <w:rsid w:val="00B849F4"/>
    <w:rsid w:val="00B84ACB"/>
    <w:rsid w:val="00B85473"/>
    <w:rsid w:val="00B85E13"/>
    <w:rsid w:val="00B860EB"/>
    <w:rsid w:val="00B91131"/>
    <w:rsid w:val="00B9128E"/>
    <w:rsid w:val="00B91878"/>
    <w:rsid w:val="00B91DC1"/>
    <w:rsid w:val="00B91E96"/>
    <w:rsid w:val="00B92094"/>
    <w:rsid w:val="00B92300"/>
    <w:rsid w:val="00B928E2"/>
    <w:rsid w:val="00B93C74"/>
    <w:rsid w:val="00B93CD5"/>
    <w:rsid w:val="00B94F08"/>
    <w:rsid w:val="00B96036"/>
    <w:rsid w:val="00B97543"/>
    <w:rsid w:val="00B979DF"/>
    <w:rsid w:val="00BA07C8"/>
    <w:rsid w:val="00BA23C0"/>
    <w:rsid w:val="00BA29DF"/>
    <w:rsid w:val="00BA3E9A"/>
    <w:rsid w:val="00BA48AD"/>
    <w:rsid w:val="00BA500F"/>
    <w:rsid w:val="00BA5896"/>
    <w:rsid w:val="00BA58EE"/>
    <w:rsid w:val="00BA5B92"/>
    <w:rsid w:val="00BA7782"/>
    <w:rsid w:val="00BB2228"/>
    <w:rsid w:val="00BB2934"/>
    <w:rsid w:val="00BB2D5A"/>
    <w:rsid w:val="00BB54ED"/>
    <w:rsid w:val="00BB7B25"/>
    <w:rsid w:val="00BC07D4"/>
    <w:rsid w:val="00BC1816"/>
    <w:rsid w:val="00BC289E"/>
    <w:rsid w:val="00BC49B6"/>
    <w:rsid w:val="00BC4F83"/>
    <w:rsid w:val="00BC5D2B"/>
    <w:rsid w:val="00BC6980"/>
    <w:rsid w:val="00BC6F1D"/>
    <w:rsid w:val="00BC7B33"/>
    <w:rsid w:val="00BD0E18"/>
    <w:rsid w:val="00BD139F"/>
    <w:rsid w:val="00BD22C6"/>
    <w:rsid w:val="00BD4475"/>
    <w:rsid w:val="00BD4CA7"/>
    <w:rsid w:val="00BD5419"/>
    <w:rsid w:val="00BD588B"/>
    <w:rsid w:val="00BD664A"/>
    <w:rsid w:val="00BD694C"/>
    <w:rsid w:val="00BD7CE0"/>
    <w:rsid w:val="00BD7DBF"/>
    <w:rsid w:val="00BE0494"/>
    <w:rsid w:val="00BE1428"/>
    <w:rsid w:val="00BE195B"/>
    <w:rsid w:val="00BE44A8"/>
    <w:rsid w:val="00BE6AE0"/>
    <w:rsid w:val="00BF02FB"/>
    <w:rsid w:val="00BF037F"/>
    <w:rsid w:val="00BF087D"/>
    <w:rsid w:val="00BF1513"/>
    <w:rsid w:val="00BF18FE"/>
    <w:rsid w:val="00BF323B"/>
    <w:rsid w:val="00BF3D1D"/>
    <w:rsid w:val="00BF3E27"/>
    <w:rsid w:val="00BF3F2D"/>
    <w:rsid w:val="00BF4211"/>
    <w:rsid w:val="00BF4537"/>
    <w:rsid w:val="00BF61FD"/>
    <w:rsid w:val="00BF66E4"/>
    <w:rsid w:val="00BF6C8C"/>
    <w:rsid w:val="00BF73AB"/>
    <w:rsid w:val="00BF7C2F"/>
    <w:rsid w:val="00C0018A"/>
    <w:rsid w:val="00C0125D"/>
    <w:rsid w:val="00C012A1"/>
    <w:rsid w:val="00C01E18"/>
    <w:rsid w:val="00C01FBC"/>
    <w:rsid w:val="00C03B24"/>
    <w:rsid w:val="00C03CC1"/>
    <w:rsid w:val="00C03ECC"/>
    <w:rsid w:val="00C0465C"/>
    <w:rsid w:val="00C05C16"/>
    <w:rsid w:val="00C06357"/>
    <w:rsid w:val="00C07258"/>
    <w:rsid w:val="00C07A7C"/>
    <w:rsid w:val="00C07DB6"/>
    <w:rsid w:val="00C1298C"/>
    <w:rsid w:val="00C13749"/>
    <w:rsid w:val="00C143B7"/>
    <w:rsid w:val="00C155A7"/>
    <w:rsid w:val="00C157CC"/>
    <w:rsid w:val="00C1619F"/>
    <w:rsid w:val="00C16B6A"/>
    <w:rsid w:val="00C17C8D"/>
    <w:rsid w:val="00C20C2A"/>
    <w:rsid w:val="00C20C3A"/>
    <w:rsid w:val="00C21311"/>
    <w:rsid w:val="00C21478"/>
    <w:rsid w:val="00C214A7"/>
    <w:rsid w:val="00C21A71"/>
    <w:rsid w:val="00C22485"/>
    <w:rsid w:val="00C22A6A"/>
    <w:rsid w:val="00C23262"/>
    <w:rsid w:val="00C2383E"/>
    <w:rsid w:val="00C24465"/>
    <w:rsid w:val="00C24D35"/>
    <w:rsid w:val="00C268A0"/>
    <w:rsid w:val="00C26937"/>
    <w:rsid w:val="00C27FE5"/>
    <w:rsid w:val="00C304F3"/>
    <w:rsid w:val="00C317DE"/>
    <w:rsid w:val="00C3706C"/>
    <w:rsid w:val="00C3724C"/>
    <w:rsid w:val="00C3794A"/>
    <w:rsid w:val="00C41AC6"/>
    <w:rsid w:val="00C429FC"/>
    <w:rsid w:val="00C42B23"/>
    <w:rsid w:val="00C43E26"/>
    <w:rsid w:val="00C4497E"/>
    <w:rsid w:val="00C478FA"/>
    <w:rsid w:val="00C47ED8"/>
    <w:rsid w:val="00C50740"/>
    <w:rsid w:val="00C511AE"/>
    <w:rsid w:val="00C51B38"/>
    <w:rsid w:val="00C51CE5"/>
    <w:rsid w:val="00C52878"/>
    <w:rsid w:val="00C53027"/>
    <w:rsid w:val="00C5488F"/>
    <w:rsid w:val="00C55B19"/>
    <w:rsid w:val="00C56DD8"/>
    <w:rsid w:val="00C600FE"/>
    <w:rsid w:val="00C60F1B"/>
    <w:rsid w:val="00C617C3"/>
    <w:rsid w:val="00C61F37"/>
    <w:rsid w:val="00C6284A"/>
    <w:rsid w:val="00C628C4"/>
    <w:rsid w:val="00C63A9D"/>
    <w:rsid w:val="00C63E48"/>
    <w:rsid w:val="00C660E3"/>
    <w:rsid w:val="00C66ED6"/>
    <w:rsid w:val="00C6745B"/>
    <w:rsid w:val="00C708DD"/>
    <w:rsid w:val="00C70D8F"/>
    <w:rsid w:val="00C70E0E"/>
    <w:rsid w:val="00C71814"/>
    <w:rsid w:val="00C724BC"/>
    <w:rsid w:val="00C7272A"/>
    <w:rsid w:val="00C7485A"/>
    <w:rsid w:val="00C75D61"/>
    <w:rsid w:val="00C76191"/>
    <w:rsid w:val="00C774AF"/>
    <w:rsid w:val="00C8064B"/>
    <w:rsid w:val="00C80A77"/>
    <w:rsid w:val="00C80EF7"/>
    <w:rsid w:val="00C81F79"/>
    <w:rsid w:val="00C82187"/>
    <w:rsid w:val="00C8300B"/>
    <w:rsid w:val="00C8347F"/>
    <w:rsid w:val="00C83586"/>
    <w:rsid w:val="00C842CC"/>
    <w:rsid w:val="00C84559"/>
    <w:rsid w:val="00C84577"/>
    <w:rsid w:val="00C85041"/>
    <w:rsid w:val="00C851F5"/>
    <w:rsid w:val="00C8607C"/>
    <w:rsid w:val="00C86EBC"/>
    <w:rsid w:val="00C87CB8"/>
    <w:rsid w:val="00C9119F"/>
    <w:rsid w:val="00C91497"/>
    <w:rsid w:val="00C91BDD"/>
    <w:rsid w:val="00C91E6B"/>
    <w:rsid w:val="00C921CD"/>
    <w:rsid w:val="00C93627"/>
    <w:rsid w:val="00C946F2"/>
    <w:rsid w:val="00C94BA3"/>
    <w:rsid w:val="00C94BCB"/>
    <w:rsid w:val="00C9581B"/>
    <w:rsid w:val="00CA10FB"/>
    <w:rsid w:val="00CA1414"/>
    <w:rsid w:val="00CA214C"/>
    <w:rsid w:val="00CA2907"/>
    <w:rsid w:val="00CA2DD6"/>
    <w:rsid w:val="00CA2FA9"/>
    <w:rsid w:val="00CA3856"/>
    <w:rsid w:val="00CA3C2F"/>
    <w:rsid w:val="00CA5DBB"/>
    <w:rsid w:val="00CA6418"/>
    <w:rsid w:val="00CA7D82"/>
    <w:rsid w:val="00CB196A"/>
    <w:rsid w:val="00CB1CC0"/>
    <w:rsid w:val="00CB22B6"/>
    <w:rsid w:val="00CB28F5"/>
    <w:rsid w:val="00CB2EB1"/>
    <w:rsid w:val="00CB333D"/>
    <w:rsid w:val="00CB3D78"/>
    <w:rsid w:val="00CB486E"/>
    <w:rsid w:val="00CB5C3D"/>
    <w:rsid w:val="00CB606A"/>
    <w:rsid w:val="00CB6984"/>
    <w:rsid w:val="00CB7AF4"/>
    <w:rsid w:val="00CC0486"/>
    <w:rsid w:val="00CC11EF"/>
    <w:rsid w:val="00CC1C73"/>
    <w:rsid w:val="00CC1F35"/>
    <w:rsid w:val="00CC20B7"/>
    <w:rsid w:val="00CC2FB0"/>
    <w:rsid w:val="00CC5F36"/>
    <w:rsid w:val="00CC6454"/>
    <w:rsid w:val="00CC66AC"/>
    <w:rsid w:val="00CC6AED"/>
    <w:rsid w:val="00CC6EAA"/>
    <w:rsid w:val="00CC7AAF"/>
    <w:rsid w:val="00CC7AF1"/>
    <w:rsid w:val="00CD0253"/>
    <w:rsid w:val="00CD0977"/>
    <w:rsid w:val="00CD16B2"/>
    <w:rsid w:val="00CD1F28"/>
    <w:rsid w:val="00CD27F4"/>
    <w:rsid w:val="00CD3819"/>
    <w:rsid w:val="00CD40D6"/>
    <w:rsid w:val="00CD4779"/>
    <w:rsid w:val="00CD567C"/>
    <w:rsid w:val="00CD5F36"/>
    <w:rsid w:val="00CD60BA"/>
    <w:rsid w:val="00CD779F"/>
    <w:rsid w:val="00CD7A26"/>
    <w:rsid w:val="00CD7A55"/>
    <w:rsid w:val="00CE0377"/>
    <w:rsid w:val="00CE040F"/>
    <w:rsid w:val="00CE2D06"/>
    <w:rsid w:val="00CE3296"/>
    <w:rsid w:val="00CE3462"/>
    <w:rsid w:val="00CE389E"/>
    <w:rsid w:val="00CE654E"/>
    <w:rsid w:val="00CE74B4"/>
    <w:rsid w:val="00CE7569"/>
    <w:rsid w:val="00CF0193"/>
    <w:rsid w:val="00CF0238"/>
    <w:rsid w:val="00CF1A8E"/>
    <w:rsid w:val="00CF3670"/>
    <w:rsid w:val="00CF3D15"/>
    <w:rsid w:val="00CF442F"/>
    <w:rsid w:val="00CF4F4C"/>
    <w:rsid w:val="00CF5432"/>
    <w:rsid w:val="00CF5441"/>
    <w:rsid w:val="00CF58AC"/>
    <w:rsid w:val="00CF6CCB"/>
    <w:rsid w:val="00CF7615"/>
    <w:rsid w:val="00CF78BB"/>
    <w:rsid w:val="00D0124D"/>
    <w:rsid w:val="00D0183B"/>
    <w:rsid w:val="00D02040"/>
    <w:rsid w:val="00D03A70"/>
    <w:rsid w:val="00D03E75"/>
    <w:rsid w:val="00D042D1"/>
    <w:rsid w:val="00D0545C"/>
    <w:rsid w:val="00D05882"/>
    <w:rsid w:val="00D05D36"/>
    <w:rsid w:val="00D067BF"/>
    <w:rsid w:val="00D12660"/>
    <w:rsid w:val="00D12842"/>
    <w:rsid w:val="00D14623"/>
    <w:rsid w:val="00D149FF"/>
    <w:rsid w:val="00D155BB"/>
    <w:rsid w:val="00D16F74"/>
    <w:rsid w:val="00D17786"/>
    <w:rsid w:val="00D20005"/>
    <w:rsid w:val="00D2006B"/>
    <w:rsid w:val="00D20725"/>
    <w:rsid w:val="00D2072A"/>
    <w:rsid w:val="00D212ED"/>
    <w:rsid w:val="00D236C6"/>
    <w:rsid w:val="00D246D2"/>
    <w:rsid w:val="00D24B09"/>
    <w:rsid w:val="00D2542F"/>
    <w:rsid w:val="00D25654"/>
    <w:rsid w:val="00D265F5"/>
    <w:rsid w:val="00D2675E"/>
    <w:rsid w:val="00D3098A"/>
    <w:rsid w:val="00D3163E"/>
    <w:rsid w:val="00D3195E"/>
    <w:rsid w:val="00D322CC"/>
    <w:rsid w:val="00D327AD"/>
    <w:rsid w:val="00D32ACE"/>
    <w:rsid w:val="00D32D16"/>
    <w:rsid w:val="00D3304C"/>
    <w:rsid w:val="00D34D3D"/>
    <w:rsid w:val="00D36801"/>
    <w:rsid w:val="00D36822"/>
    <w:rsid w:val="00D36B32"/>
    <w:rsid w:val="00D42264"/>
    <w:rsid w:val="00D426C1"/>
    <w:rsid w:val="00D436F7"/>
    <w:rsid w:val="00D43F02"/>
    <w:rsid w:val="00D44113"/>
    <w:rsid w:val="00D44C3B"/>
    <w:rsid w:val="00D458C9"/>
    <w:rsid w:val="00D45E8D"/>
    <w:rsid w:val="00D46FF1"/>
    <w:rsid w:val="00D47255"/>
    <w:rsid w:val="00D4735B"/>
    <w:rsid w:val="00D47C05"/>
    <w:rsid w:val="00D501A4"/>
    <w:rsid w:val="00D51749"/>
    <w:rsid w:val="00D5200E"/>
    <w:rsid w:val="00D53864"/>
    <w:rsid w:val="00D53A7D"/>
    <w:rsid w:val="00D53EB6"/>
    <w:rsid w:val="00D54BA1"/>
    <w:rsid w:val="00D54C81"/>
    <w:rsid w:val="00D55B2E"/>
    <w:rsid w:val="00D563D3"/>
    <w:rsid w:val="00D56D35"/>
    <w:rsid w:val="00D57698"/>
    <w:rsid w:val="00D57BBE"/>
    <w:rsid w:val="00D57F7A"/>
    <w:rsid w:val="00D6218D"/>
    <w:rsid w:val="00D63BE6"/>
    <w:rsid w:val="00D6546D"/>
    <w:rsid w:val="00D65EC0"/>
    <w:rsid w:val="00D661BC"/>
    <w:rsid w:val="00D66A8B"/>
    <w:rsid w:val="00D70D09"/>
    <w:rsid w:val="00D720C1"/>
    <w:rsid w:val="00D72374"/>
    <w:rsid w:val="00D724ED"/>
    <w:rsid w:val="00D729F1"/>
    <w:rsid w:val="00D7358A"/>
    <w:rsid w:val="00D73A6E"/>
    <w:rsid w:val="00D74EAE"/>
    <w:rsid w:val="00D75416"/>
    <w:rsid w:val="00D75FC2"/>
    <w:rsid w:val="00D7651A"/>
    <w:rsid w:val="00D76E7B"/>
    <w:rsid w:val="00D76ED5"/>
    <w:rsid w:val="00D802A9"/>
    <w:rsid w:val="00D807BE"/>
    <w:rsid w:val="00D81129"/>
    <w:rsid w:val="00D829C3"/>
    <w:rsid w:val="00D834E6"/>
    <w:rsid w:val="00D83A20"/>
    <w:rsid w:val="00D849B7"/>
    <w:rsid w:val="00D85DE6"/>
    <w:rsid w:val="00D8734D"/>
    <w:rsid w:val="00D87DD8"/>
    <w:rsid w:val="00D905AE"/>
    <w:rsid w:val="00D9096C"/>
    <w:rsid w:val="00D91242"/>
    <w:rsid w:val="00D91BB7"/>
    <w:rsid w:val="00D92869"/>
    <w:rsid w:val="00D93A55"/>
    <w:rsid w:val="00D93FC7"/>
    <w:rsid w:val="00D950D7"/>
    <w:rsid w:val="00D95687"/>
    <w:rsid w:val="00D96997"/>
    <w:rsid w:val="00D96D56"/>
    <w:rsid w:val="00DA078A"/>
    <w:rsid w:val="00DA0A83"/>
    <w:rsid w:val="00DA1D36"/>
    <w:rsid w:val="00DA1EDC"/>
    <w:rsid w:val="00DA1F69"/>
    <w:rsid w:val="00DA329B"/>
    <w:rsid w:val="00DA3377"/>
    <w:rsid w:val="00DA3A4D"/>
    <w:rsid w:val="00DA3D33"/>
    <w:rsid w:val="00DA49F2"/>
    <w:rsid w:val="00DA590D"/>
    <w:rsid w:val="00DA60BE"/>
    <w:rsid w:val="00DA63FC"/>
    <w:rsid w:val="00DA6D90"/>
    <w:rsid w:val="00DA6DBE"/>
    <w:rsid w:val="00DB1476"/>
    <w:rsid w:val="00DB20A1"/>
    <w:rsid w:val="00DB212E"/>
    <w:rsid w:val="00DB2A8E"/>
    <w:rsid w:val="00DB3E92"/>
    <w:rsid w:val="00DB45B4"/>
    <w:rsid w:val="00DB697D"/>
    <w:rsid w:val="00DC039B"/>
    <w:rsid w:val="00DC0DDB"/>
    <w:rsid w:val="00DC23A9"/>
    <w:rsid w:val="00DC27B6"/>
    <w:rsid w:val="00DC32D3"/>
    <w:rsid w:val="00DC4087"/>
    <w:rsid w:val="00DC4393"/>
    <w:rsid w:val="00DC57BB"/>
    <w:rsid w:val="00DC69E8"/>
    <w:rsid w:val="00DC6A91"/>
    <w:rsid w:val="00DC7706"/>
    <w:rsid w:val="00DC79CC"/>
    <w:rsid w:val="00DC79F5"/>
    <w:rsid w:val="00DC7DE1"/>
    <w:rsid w:val="00DD06AC"/>
    <w:rsid w:val="00DD2781"/>
    <w:rsid w:val="00DD2CEE"/>
    <w:rsid w:val="00DD46FF"/>
    <w:rsid w:val="00DD6DE9"/>
    <w:rsid w:val="00DD70D2"/>
    <w:rsid w:val="00DD7F9E"/>
    <w:rsid w:val="00DE024C"/>
    <w:rsid w:val="00DE0607"/>
    <w:rsid w:val="00DE06B4"/>
    <w:rsid w:val="00DE0E85"/>
    <w:rsid w:val="00DE2970"/>
    <w:rsid w:val="00DE2DE0"/>
    <w:rsid w:val="00DE4388"/>
    <w:rsid w:val="00DE47B2"/>
    <w:rsid w:val="00DE5778"/>
    <w:rsid w:val="00DE592D"/>
    <w:rsid w:val="00DE59EA"/>
    <w:rsid w:val="00DE5ED8"/>
    <w:rsid w:val="00DE6004"/>
    <w:rsid w:val="00DE6921"/>
    <w:rsid w:val="00DE772A"/>
    <w:rsid w:val="00DE7743"/>
    <w:rsid w:val="00DF04BD"/>
    <w:rsid w:val="00DF0AA6"/>
    <w:rsid w:val="00DF0C12"/>
    <w:rsid w:val="00DF0C37"/>
    <w:rsid w:val="00DF0C99"/>
    <w:rsid w:val="00DF0E28"/>
    <w:rsid w:val="00DF1DA8"/>
    <w:rsid w:val="00DF3F92"/>
    <w:rsid w:val="00DF4582"/>
    <w:rsid w:val="00DF459A"/>
    <w:rsid w:val="00DF469A"/>
    <w:rsid w:val="00DF59A2"/>
    <w:rsid w:val="00DF5BC5"/>
    <w:rsid w:val="00DF5C94"/>
    <w:rsid w:val="00DF6471"/>
    <w:rsid w:val="00DF7450"/>
    <w:rsid w:val="00E006FE"/>
    <w:rsid w:val="00E03229"/>
    <w:rsid w:val="00E03CA3"/>
    <w:rsid w:val="00E056D0"/>
    <w:rsid w:val="00E05978"/>
    <w:rsid w:val="00E05F2E"/>
    <w:rsid w:val="00E06820"/>
    <w:rsid w:val="00E07B28"/>
    <w:rsid w:val="00E07D3F"/>
    <w:rsid w:val="00E10139"/>
    <w:rsid w:val="00E10757"/>
    <w:rsid w:val="00E1088E"/>
    <w:rsid w:val="00E108D4"/>
    <w:rsid w:val="00E114C8"/>
    <w:rsid w:val="00E11745"/>
    <w:rsid w:val="00E11BA9"/>
    <w:rsid w:val="00E123BD"/>
    <w:rsid w:val="00E127FD"/>
    <w:rsid w:val="00E128C9"/>
    <w:rsid w:val="00E12D8E"/>
    <w:rsid w:val="00E13233"/>
    <w:rsid w:val="00E1404A"/>
    <w:rsid w:val="00E14072"/>
    <w:rsid w:val="00E1439A"/>
    <w:rsid w:val="00E15F3E"/>
    <w:rsid w:val="00E160B2"/>
    <w:rsid w:val="00E16C0E"/>
    <w:rsid w:val="00E16EDB"/>
    <w:rsid w:val="00E1716C"/>
    <w:rsid w:val="00E20949"/>
    <w:rsid w:val="00E20955"/>
    <w:rsid w:val="00E2108E"/>
    <w:rsid w:val="00E235AC"/>
    <w:rsid w:val="00E23990"/>
    <w:rsid w:val="00E23AFB"/>
    <w:rsid w:val="00E2419F"/>
    <w:rsid w:val="00E243D3"/>
    <w:rsid w:val="00E2497A"/>
    <w:rsid w:val="00E25533"/>
    <w:rsid w:val="00E25B90"/>
    <w:rsid w:val="00E26E35"/>
    <w:rsid w:val="00E27560"/>
    <w:rsid w:val="00E27876"/>
    <w:rsid w:val="00E27D0D"/>
    <w:rsid w:val="00E305A9"/>
    <w:rsid w:val="00E30B95"/>
    <w:rsid w:val="00E30CFF"/>
    <w:rsid w:val="00E30EE0"/>
    <w:rsid w:val="00E327D2"/>
    <w:rsid w:val="00E33D08"/>
    <w:rsid w:val="00E33D1F"/>
    <w:rsid w:val="00E34E37"/>
    <w:rsid w:val="00E35035"/>
    <w:rsid w:val="00E359B8"/>
    <w:rsid w:val="00E35D85"/>
    <w:rsid w:val="00E360AC"/>
    <w:rsid w:val="00E37496"/>
    <w:rsid w:val="00E400BE"/>
    <w:rsid w:val="00E4076E"/>
    <w:rsid w:val="00E414F4"/>
    <w:rsid w:val="00E41CEA"/>
    <w:rsid w:val="00E42B10"/>
    <w:rsid w:val="00E43267"/>
    <w:rsid w:val="00E44213"/>
    <w:rsid w:val="00E44E25"/>
    <w:rsid w:val="00E45219"/>
    <w:rsid w:val="00E455A7"/>
    <w:rsid w:val="00E459E3"/>
    <w:rsid w:val="00E45FD6"/>
    <w:rsid w:val="00E4680D"/>
    <w:rsid w:val="00E46930"/>
    <w:rsid w:val="00E47B7F"/>
    <w:rsid w:val="00E51AB9"/>
    <w:rsid w:val="00E533F7"/>
    <w:rsid w:val="00E537BE"/>
    <w:rsid w:val="00E53B55"/>
    <w:rsid w:val="00E54E13"/>
    <w:rsid w:val="00E55240"/>
    <w:rsid w:val="00E56AE7"/>
    <w:rsid w:val="00E57076"/>
    <w:rsid w:val="00E57316"/>
    <w:rsid w:val="00E60359"/>
    <w:rsid w:val="00E605A1"/>
    <w:rsid w:val="00E6091D"/>
    <w:rsid w:val="00E60F78"/>
    <w:rsid w:val="00E60F88"/>
    <w:rsid w:val="00E61BD6"/>
    <w:rsid w:val="00E62EEB"/>
    <w:rsid w:val="00E63808"/>
    <w:rsid w:val="00E66478"/>
    <w:rsid w:val="00E665B4"/>
    <w:rsid w:val="00E674FF"/>
    <w:rsid w:val="00E67519"/>
    <w:rsid w:val="00E70171"/>
    <w:rsid w:val="00E70535"/>
    <w:rsid w:val="00E713DB"/>
    <w:rsid w:val="00E71BEF"/>
    <w:rsid w:val="00E7658C"/>
    <w:rsid w:val="00E7668F"/>
    <w:rsid w:val="00E76BDF"/>
    <w:rsid w:val="00E775B5"/>
    <w:rsid w:val="00E779B1"/>
    <w:rsid w:val="00E77B61"/>
    <w:rsid w:val="00E80A7B"/>
    <w:rsid w:val="00E811A0"/>
    <w:rsid w:val="00E81757"/>
    <w:rsid w:val="00E81FB9"/>
    <w:rsid w:val="00E84928"/>
    <w:rsid w:val="00E84AB0"/>
    <w:rsid w:val="00E85A04"/>
    <w:rsid w:val="00E874A0"/>
    <w:rsid w:val="00E87675"/>
    <w:rsid w:val="00E87876"/>
    <w:rsid w:val="00E87D68"/>
    <w:rsid w:val="00E9023D"/>
    <w:rsid w:val="00E92FB9"/>
    <w:rsid w:val="00E947B7"/>
    <w:rsid w:val="00E94FE8"/>
    <w:rsid w:val="00E96128"/>
    <w:rsid w:val="00EA0749"/>
    <w:rsid w:val="00EA07A4"/>
    <w:rsid w:val="00EA12BD"/>
    <w:rsid w:val="00EA1B4D"/>
    <w:rsid w:val="00EA1C61"/>
    <w:rsid w:val="00EA1E64"/>
    <w:rsid w:val="00EA1EB3"/>
    <w:rsid w:val="00EA203E"/>
    <w:rsid w:val="00EA279E"/>
    <w:rsid w:val="00EA4045"/>
    <w:rsid w:val="00EA4B1D"/>
    <w:rsid w:val="00EA4C5A"/>
    <w:rsid w:val="00EA4F1F"/>
    <w:rsid w:val="00EA50C2"/>
    <w:rsid w:val="00EA51BE"/>
    <w:rsid w:val="00EA698F"/>
    <w:rsid w:val="00EA7946"/>
    <w:rsid w:val="00EB0528"/>
    <w:rsid w:val="00EB05A3"/>
    <w:rsid w:val="00EB0B8E"/>
    <w:rsid w:val="00EB1ED8"/>
    <w:rsid w:val="00EB3411"/>
    <w:rsid w:val="00EB3A11"/>
    <w:rsid w:val="00EB40F8"/>
    <w:rsid w:val="00EB438A"/>
    <w:rsid w:val="00EB47B4"/>
    <w:rsid w:val="00EB5725"/>
    <w:rsid w:val="00EB5878"/>
    <w:rsid w:val="00EB7A90"/>
    <w:rsid w:val="00EC1CA6"/>
    <w:rsid w:val="00EC288B"/>
    <w:rsid w:val="00EC2AEC"/>
    <w:rsid w:val="00EC33F0"/>
    <w:rsid w:val="00EC4775"/>
    <w:rsid w:val="00EC54C7"/>
    <w:rsid w:val="00EC6EEB"/>
    <w:rsid w:val="00EC7169"/>
    <w:rsid w:val="00ED0553"/>
    <w:rsid w:val="00ED0B98"/>
    <w:rsid w:val="00ED2AFC"/>
    <w:rsid w:val="00ED3C16"/>
    <w:rsid w:val="00ED4E19"/>
    <w:rsid w:val="00ED6310"/>
    <w:rsid w:val="00ED6AA4"/>
    <w:rsid w:val="00ED729D"/>
    <w:rsid w:val="00ED747E"/>
    <w:rsid w:val="00ED79FD"/>
    <w:rsid w:val="00ED7AE6"/>
    <w:rsid w:val="00EE0FAA"/>
    <w:rsid w:val="00EE0FEA"/>
    <w:rsid w:val="00EE0FEF"/>
    <w:rsid w:val="00EE2C8D"/>
    <w:rsid w:val="00EE2F48"/>
    <w:rsid w:val="00EE43F1"/>
    <w:rsid w:val="00EE46EA"/>
    <w:rsid w:val="00EE50B9"/>
    <w:rsid w:val="00EE620F"/>
    <w:rsid w:val="00EE772A"/>
    <w:rsid w:val="00EE7CFD"/>
    <w:rsid w:val="00EF10DD"/>
    <w:rsid w:val="00EF2E17"/>
    <w:rsid w:val="00EF4A45"/>
    <w:rsid w:val="00EF4F14"/>
    <w:rsid w:val="00EF4FB8"/>
    <w:rsid w:val="00EF503E"/>
    <w:rsid w:val="00EF55EE"/>
    <w:rsid w:val="00EF6228"/>
    <w:rsid w:val="00EF6229"/>
    <w:rsid w:val="00EF697D"/>
    <w:rsid w:val="00EF7CF4"/>
    <w:rsid w:val="00EF7D37"/>
    <w:rsid w:val="00F0022F"/>
    <w:rsid w:val="00F01F4F"/>
    <w:rsid w:val="00F02367"/>
    <w:rsid w:val="00F029D9"/>
    <w:rsid w:val="00F0429D"/>
    <w:rsid w:val="00F04E89"/>
    <w:rsid w:val="00F0586A"/>
    <w:rsid w:val="00F06011"/>
    <w:rsid w:val="00F06071"/>
    <w:rsid w:val="00F0772D"/>
    <w:rsid w:val="00F107CB"/>
    <w:rsid w:val="00F1081A"/>
    <w:rsid w:val="00F10F5C"/>
    <w:rsid w:val="00F1116C"/>
    <w:rsid w:val="00F11B2F"/>
    <w:rsid w:val="00F12039"/>
    <w:rsid w:val="00F13754"/>
    <w:rsid w:val="00F1547D"/>
    <w:rsid w:val="00F15EE9"/>
    <w:rsid w:val="00F1649B"/>
    <w:rsid w:val="00F165B6"/>
    <w:rsid w:val="00F16D9F"/>
    <w:rsid w:val="00F17299"/>
    <w:rsid w:val="00F176EC"/>
    <w:rsid w:val="00F17BA8"/>
    <w:rsid w:val="00F212F0"/>
    <w:rsid w:val="00F21577"/>
    <w:rsid w:val="00F2166C"/>
    <w:rsid w:val="00F21858"/>
    <w:rsid w:val="00F2269E"/>
    <w:rsid w:val="00F233EE"/>
    <w:rsid w:val="00F238BA"/>
    <w:rsid w:val="00F23CA8"/>
    <w:rsid w:val="00F2418E"/>
    <w:rsid w:val="00F24B13"/>
    <w:rsid w:val="00F259D0"/>
    <w:rsid w:val="00F25A47"/>
    <w:rsid w:val="00F25B63"/>
    <w:rsid w:val="00F26456"/>
    <w:rsid w:val="00F26BF9"/>
    <w:rsid w:val="00F271B4"/>
    <w:rsid w:val="00F2765A"/>
    <w:rsid w:val="00F27DC8"/>
    <w:rsid w:val="00F315E4"/>
    <w:rsid w:val="00F32B35"/>
    <w:rsid w:val="00F32E81"/>
    <w:rsid w:val="00F33D78"/>
    <w:rsid w:val="00F35A87"/>
    <w:rsid w:val="00F36229"/>
    <w:rsid w:val="00F36E0D"/>
    <w:rsid w:val="00F3716F"/>
    <w:rsid w:val="00F37236"/>
    <w:rsid w:val="00F372EB"/>
    <w:rsid w:val="00F374EF"/>
    <w:rsid w:val="00F37712"/>
    <w:rsid w:val="00F37E94"/>
    <w:rsid w:val="00F40655"/>
    <w:rsid w:val="00F4112B"/>
    <w:rsid w:val="00F41D30"/>
    <w:rsid w:val="00F41DE0"/>
    <w:rsid w:val="00F43081"/>
    <w:rsid w:val="00F431B3"/>
    <w:rsid w:val="00F433DF"/>
    <w:rsid w:val="00F4369C"/>
    <w:rsid w:val="00F443FF"/>
    <w:rsid w:val="00F466F2"/>
    <w:rsid w:val="00F46B5B"/>
    <w:rsid w:val="00F47317"/>
    <w:rsid w:val="00F477C8"/>
    <w:rsid w:val="00F50223"/>
    <w:rsid w:val="00F51618"/>
    <w:rsid w:val="00F52FD2"/>
    <w:rsid w:val="00F5339E"/>
    <w:rsid w:val="00F5357E"/>
    <w:rsid w:val="00F53C8B"/>
    <w:rsid w:val="00F55313"/>
    <w:rsid w:val="00F55F2C"/>
    <w:rsid w:val="00F55F36"/>
    <w:rsid w:val="00F576CC"/>
    <w:rsid w:val="00F578B9"/>
    <w:rsid w:val="00F578E9"/>
    <w:rsid w:val="00F6045C"/>
    <w:rsid w:val="00F6081D"/>
    <w:rsid w:val="00F609A2"/>
    <w:rsid w:val="00F60BCC"/>
    <w:rsid w:val="00F617DB"/>
    <w:rsid w:val="00F618E5"/>
    <w:rsid w:val="00F618FC"/>
    <w:rsid w:val="00F61DEB"/>
    <w:rsid w:val="00F62145"/>
    <w:rsid w:val="00F62ED6"/>
    <w:rsid w:val="00F62EEE"/>
    <w:rsid w:val="00F63701"/>
    <w:rsid w:val="00F65BC3"/>
    <w:rsid w:val="00F65C23"/>
    <w:rsid w:val="00F661F7"/>
    <w:rsid w:val="00F670F1"/>
    <w:rsid w:val="00F67804"/>
    <w:rsid w:val="00F73369"/>
    <w:rsid w:val="00F73B5C"/>
    <w:rsid w:val="00F73CB6"/>
    <w:rsid w:val="00F74268"/>
    <w:rsid w:val="00F743F2"/>
    <w:rsid w:val="00F74A6C"/>
    <w:rsid w:val="00F75673"/>
    <w:rsid w:val="00F75D53"/>
    <w:rsid w:val="00F77192"/>
    <w:rsid w:val="00F82B29"/>
    <w:rsid w:val="00F83852"/>
    <w:rsid w:val="00F8447C"/>
    <w:rsid w:val="00F84907"/>
    <w:rsid w:val="00F84FFF"/>
    <w:rsid w:val="00F85A86"/>
    <w:rsid w:val="00F903F8"/>
    <w:rsid w:val="00F91431"/>
    <w:rsid w:val="00F916EB"/>
    <w:rsid w:val="00F9210E"/>
    <w:rsid w:val="00F92BA5"/>
    <w:rsid w:val="00F93E20"/>
    <w:rsid w:val="00F94D1D"/>
    <w:rsid w:val="00F953DC"/>
    <w:rsid w:val="00F95442"/>
    <w:rsid w:val="00F95A2A"/>
    <w:rsid w:val="00F97A7B"/>
    <w:rsid w:val="00FA07B8"/>
    <w:rsid w:val="00FA1127"/>
    <w:rsid w:val="00FA16B0"/>
    <w:rsid w:val="00FA19C7"/>
    <w:rsid w:val="00FA1A98"/>
    <w:rsid w:val="00FA1F3E"/>
    <w:rsid w:val="00FA459E"/>
    <w:rsid w:val="00FA4A32"/>
    <w:rsid w:val="00FA574B"/>
    <w:rsid w:val="00FA7201"/>
    <w:rsid w:val="00FB0B54"/>
    <w:rsid w:val="00FB0B74"/>
    <w:rsid w:val="00FB0C09"/>
    <w:rsid w:val="00FB141C"/>
    <w:rsid w:val="00FB2DD0"/>
    <w:rsid w:val="00FB43EE"/>
    <w:rsid w:val="00FB5284"/>
    <w:rsid w:val="00FB60EB"/>
    <w:rsid w:val="00FB6A72"/>
    <w:rsid w:val="00FB6BD2"/>
    <w:rsid w:val="00FB7AE6"/>
    <w:rsid w:val="00FC12A3"/>
    <w:rsid w:val="00FC20F6"/>
    <w:rsid w:val="00FC230E"/>
    <w:rsid w:val="00FC2EC4"/>
    <w:rsid w:val="00FC365D"/>
    <w:rsid w:val="00FC393C"/>
    <w:rsid w:val="00FC545F"/>
    <w:rsid w:val="00FC6019"/>
    <w:rsid w:val="00FC61E7"/>
    <w:rsid w:val="00FC6472"/>
    <w:rsid w:val="00FC7AF7"/>
    <w:rsid w:val="00FD00CD"/>
    <w:rsid w:val="00FD0278"/>
    <w:rsid w:val="00FD111B"/>
    <w:rsid w:val="00FD19E8"/>
    <w:rsid w:val="00FD688B"/>
    <w:rsid w:val="00FD700C"/>
    <w:rsid w:val="00FD70D3"/>
    <w:rsid w:val="00FE1275"/>
    <w:rsid w:val="00FE180E"/>
    <w:rsid w:val="00FE19C4"/>
    <w:rsid w:val="00FE1A59"/>
    <w:rsid w:val="00FE244F"/>
    <w:rsid w:val="00FE2875"/>
    <w:rsid w:val="00FE2C10"/>
    <w:rsid w:val="00FE3536"/>
    <w:rsid w:val="00FE36A2"/>
    <w:rsid w:val="00FE4C62"/>
    <w:rsid w:val="00FE4E9E"/>
    <w:rsid w:val="00FE5CE8"/>
    <w:rsid w:val="00FE6553"/>
    <w:rsid w:val="00FE6E8F"/>
    <w:rsid w:val="00FE76A0"/>
    <w:rsid w:val="00FF109F"/>
    <w:rsid w:val="00FF1C78"/>
    <w:rsid w:val="00FF2000"/>
    <w:rsid w:val="00FF249D"/>
    <w:rsid w:val="00FF2896"/>
    <w:rsid w:val="00FF67A1"/>
    <w:rsid w:val="00FF7A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9D"/>
    <w:pPr>
      <w:spacing w:after="0" w:line="240" w:lineRule="auto"/>
      <w:jc w:val="both"/>
    </w:pPr>
    <w:rPr>
      <w:rFonts w:ascii="Times New Roman" w:eastAsia="Times New Roman" w:hAnsi="Times New Roman" w:cs="Times New Roman"/>
      <w:szCs w:val="24"/>
      <w:lang w:eastAsia="fr-FR"/>
    </w:rPr>
  </w:style>
  <w:style w:type="paragraph" w:styleId="Titre1">
    <w:name w:val="heading 1"/>
    <w:basedOn w:val="Normal"/>
    <w:next w:val="Normal"/>
    <w:link w:val="Titre1Car"/>
    <w:uiPriority w:val="9"/>
    <w:qFormat/>
    <w:rsid w:val="00B449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449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B449A4"/>
    <w:pPr>
      <w:keepNext/>
      <w:spacing w:before="240" w:after="60"/>
      <w:ind w:left="1440"/>
      <w:outlineLvl w:val="2"/>
    </w:pPr>
    <w:rPr>
      <w:rFonts w:ascii="Arial" w:hAnsi="Arial" w:cs="Arial"/>
      <w:bCs/>
      <w:sz w:val="20"/>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B449A4"/>
    <w:pPr>
      <w:tabs>
        <w:tab w:val="right" w:leader="underscore" w:pos="10194"/>
      </w:tabs>
      <w:spacing w:before="120"/>
      <w:jc w:val="center"/>
    </w:pPr>
    <w:rPr>
      <w:rFonts w:ascii="Arial" w:hAnsi="Arial" w:cs="Arial"/>
      <w:b/>
      <w:bCs/>
      <w:iCs/>
      <w:noProof/>
      <w:sz w:val="24"/>
    </w:rPr>
  </w:style>
  <w:style w:type="character" w:customStyle="1" w:styleId="Titre3Car">
    <w:name w:val="Titre 3 Car"/>
    <w:basedOn w:val="Policepardfaut"/>
    <w:link w:val="Titre3"/>
    <w:rsid w:val="00B449A4"/>
    <w:rPr>
      <w:rFonts w:ascii="Arial" w:eastAsia="Times New Roman" w:hAnsi="Arial" w:cs="Arial"/>
      <w:bCs/>
      <w:sz w:val="20"/>
      <w:szCs w:val="26"/>
      <w:u w:val="single"/>
      <w:lang w:eastAsia="fr-FR"/>
    </w:rPr>
  </w:style>
  <w:style w:type="character" w:customStyle="1" w:styleId="Titre1Car">
    <w:name w:val="Titre 1 Car"/>
    <w:basedOn w:val="Policepardfaut"/>
    <w:link w:val="Titre1"/>
    <w:uiPriority w:val="9"/>
    <w:rsid w:val="00B449A4"/>
    <w:rPr>
      <w:rFonts w:asciiTheme="majorHAnsi" w:eastAsiaTheme="majorEastAsia" w:hAnsiTheme="majorHAnsi" w:cstheme="majorBidi"/>
      <w:color w:val="2E74B5" w:themeColor="accent1" w:themeShade="BF"/>
      <w:sz w:val="32"/>
      <w:szCs w:val="32"/>
      <w:lang w:eastAsia="fr-FR"/>
    </w:rPr>
  </w:style>
  <w:style w:type="character" w:styleId="Lienhypertexte">
    <w:name w:val="Hyperlink"/>
    <w:uiPriority w:val="99"/>
    <w:unhideWhenUsed/>
    <w:rsid w:val="00B449A4"/>
    <w:rPr>
      <w:color w:val="0000FF"/>
      <w:u w:val="single"/>
    </w:rPr>
  </w:style>
  <w:style w:type="paragraph" w:styleId="NormalWeb">
    <w:name w:val="Normal (Web)"/>
    <w:basedOn w:val="Normal"/>
    <w:uiPriority w:val="99"/>
    <w:semiHidden/>
    <w:rsid w:val="00B449A4"/>
    <w:pPr>
      <w:spacing w:before="100" w:beforeAutospacing="1" w:after="119"/>
      <w:jc w:val="left"/>
    </w:pPr>
    <w:rPr>
      <w:sz w:val="24"/>
    </w:rPr>
  </w:style>
  <w:style w:type="character" w:customStyle="1" w:styleId="Titre2Car">
    <w:name w:val="Titre 2 Car"/>
    <w:basedOn w:val="Policepardfaut"/>
    <w:link w:val="Titre2"/>
    <w:uiPriority w:val="9"/>
    <w:rsid w:val="00B449A4"/>
    <w:rPr>
      <w:rFonts w:asciiTheme="majorHAnsi" w:eastAsiaTheme="majorEastAsia" w:hAnsiTheme="majorHAnsi" w:cstheme="majorBidi"/>
      <w:color w:val="2E74B5" w:themeColor="accent1" w:themeShade="BF"/>
      <w:sz w:val="26"/>
      <w:szCs w:val="26"/>
      <w:lang w:eastAsia="fr-FR"/>
    </w:rPr>
  </w:style>
  <w:style w:type="paragraph" w:customStyle="1" w:styleId="CM1">
    <w:name w:val="CM1"/>
    <w:basedOn w:val="Normal"/>
    <w:next w:val="Normal"/>
    <w:rsid w:val="00B449A4"/>
    <w:pPr>
      <w:widowControl w:val="0"/>
      <w:autoSpaceDE w:val="0"/>
      <w:autoSpaceDN w:val="0"/>
      <w:adjustRightInd w:val="0"/>
      <w:spacing w:line="208" w:lineRule="atLeast"/>
      <w:jc w:val="left"/>
    </w:pPr>
    <w:rPr>
      <w:rFonts w:ascii="Arial" w:hAnsi="Arial"/>
      <w:i/>
      <w:sz w:val="18"/>
    </w:rPr>
  </w:style>
  <w:style w:type="paragraph" w:customStyle="1" w:styleId="stitre2">
    <w:name w:val="stitre2"/>
    <w:basedOn w:val="Normal"/>
    <w:rsid w:val="00B449A4"/>
    <w:pPr>
      <w:spacing w:before="100" w:beforeAutospacing="1" w:after="100" w:afterAutospacing="1"/>
      <w:jc w:val="left"/>
    </w:pPr>
    <w:rPr>
      <w:sz w:val="24"/>
    </w:rPr>
  </w:style>
  <w:style w:type="paragraph" w:customStyle="1" w:styleId="Style2">
    <w:name w:val="Style 2"/>
    <w:uiPriority w:val="99"/>
    <w:rsid w:val="00881AAF"/>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B43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43EE"/>
    <w:rPr>
      <w:rFonts w:ascii="Segoe UI" w:eastAsia="Times New Roman" w:hAnsi="Segoe UI" w:cs="Segoe UI"/>
      <w:sz w:val="18"/>
      <w:szCs w:val="18"/>
      <w:lang w:eastAsia="fr-FR"/>
    </w:rPr>
  </w:style>
  <w:style w:type="character" w:styleId="lev">
    <w:name w:val="Strong"/>
    <w:uiPriority w:val="22"/>
    <w:qFormat/>
    <w:rsid w:val="00853E9D"/>
    <w:rPr>
      <w:b/>
      <w:bCs/>
    </w:rPr>
  </w:style>
  <w:style w:type="paragraph" w:customStyle="1" w:styleId="stitre1">
    <w:name w:val="stitre1"/>
    <w:basedOn w:val="Normal"/>
    <w:rsid w:val="00853E9D"/>
    <w:pPr>
      <w:spacing w:before="100" w:beforeAutospacing="1" w:after="100" w:afterAutospacing="1"/>
      <w:jc w:val="left"/>
    </w:pPr>
    <w:rPr>
      <w:sz w:val="24"/>
    </w:rPr>
  </w:style>
  <w:style w:type="character" w:customStyle="1" w:styleId="nornature">
    <w:name w:val="nor_nature"/>
    <w:basedOn w:val="Policepardfaut"/>
    <w:rsid w:val="00860871"/>
  </w:style>
  <w:style w:type="character" w:customStyle="1" w:styleId="texte">
    <w:name w:val="texte"/>
    <w:basedOn w:val="Policepardfaut"/>
    <w:rsid w:val="00821D10"/>
  </w:style>
  <w:style w:type="character" w:customStyle="1" w:styleId="st">
    <w:name w:val="st"/>
    <w:basedOn w:val="Policepardfaut"/>
    <w:rsid w:val="0082000C"/>
  </w:style>
  <w:style w:type="paragraph" w:styleId="En-tte">
    <w:name w:val="header"/>
    <w:basedOn w:val="Normal"/>
    <w:link w:val="En-tteCar"/>
    <w:uiPriority w:val="99"/>
    <w:unhideWhenUsed/>
    <w:rsid w:val="007763CF"/>
    <w:pPr>
      <w:tabs>
        <w:tab w:val="center" w:pos="4536"/>
        <w:tab w:val="right" w:pos="9072"/>
      </w:tabs>
    </w:pPr>
  </w:style>
  <w:style w:type="character" w:customStyle="1" w:styleId="En-tteCar">
    <w:name w:val="En-tête Car"/>
    <w:basedOn w:val="Policepardfaut"/>
    <w:link w:val="En-tte"/>
    <w:uiPriority w:val="99"/>
    <w:rsid w:val="007763CF"/>
    <w:rPr>
      <w:rFonts w:ascii="Times New Roman" w:eastAsia="Times New Roman" w:hAnsi="Times New Roman" w:cs="Times New Roman"/>
      <w:szCs w:val="24"/>
      <w:lang w:eastAsia="fr-FR"/>
    </w:rPr>
  </w:style>
  <w:style w:type="paragraph" w:styleId="Pieddepage">
    <w:name w:val="footer"/>
    <w:basedOn w:val="Normal"/>
    <w:link w:val="PieddepageCar"/>
    <w:uiPriority w:val="99"/>
    <w:unhideWhenUsed/>
    <w:rsid w:val="007763CF"/>
    <w:pPr>
      <w:tabs>
        <w:tab w:val="center" w:pos="4536"/>
        <w:tab w:val="right" w:pos="9072"/>
      </w:tabs>
    </w:pPr>
  </w:style>
  <w:style w:type="character" w:customStyle="1" w:styleId="PieddepageCar">
    <w:name w:val="Pied de page Car"/>
    <w:basedOn w:val="Policepardfaut"/>
    <w:link w:val="Pieddepage"/>
    <w:uiPriority w:val="99"/>
    <w:rsid w:val="007763CF"/>
    <w:rPr>
      <w:rFonts w:ascii="Times New Roman" w:eastAsia="Times New Roman" w:hAnsi="Times New Roman" w:cs="Times New Roman"/>
      <w:szCs w:val="24"/>
      <w:lang w:eastAsia="fr-FR"/>
    </w:rPr>
  </w:style>
  <w:style w:type="character" w:styleId="Lienhypertextesuivivisit">
    <w:name w:val="FollowedHyperlink"/>
    <w:basedOn w:val="Policepardfaut"/>
    <w:uiPriority w:val="99"/>
    <w:semiHidden/>
    <w:unhideWhenUsed/>
    <w:rsid w:val="00723E90"/>
    <w:rPr>
      <w:color w:val="954F72" w:themeColor="followedHyperlink"/>
      <w:u w:val="single"/>
    </w:rPr>
  </w:style>
  <w:style w:type="paragraph" w:styleId="Paragraphedeliste">
    <w:name w:val="List Paragraph"/>
    <w:basedOn w:val="Normal"/>
    <w:uiPriority w:val="34"/>
    <w:qFormat/>
    <w:rsid w:val="0005095E"/>
    <w:pPr>
      <w:ind w:left="720"/>
      <w:contextualSpacing/>
    </w:pPr>
  </w:style>
  <w:style w:type="table" w:styleId="Grilledutableau">
    <w:name w:val="Table Grid"/>
    <w:basedOn w:val="TableauNormal"/>
    <w:uiPriority w:val="39"/>
    <w:rsid w:val="0093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
    <w:name w:val="tit"/>
    <w:basedOn w:val="Policepardfaut"/>
    <w:rsid w:val="002866EF"/>
  </w:style>
  <w:style w:type="character" w:customStyle="1" w:styleId="ref1">
    <w:name w:val="ref1"/>
    <w:basedOn w:val="Policepardfaut"/>
    <w:rsid w:val="002866EF"/>
  </w:style>
  <w:style w:type="character" w:styleId="Marquedecommentaire">
    <w:name w:val="annotation reference"/>
    <w:basedOn w:val="Policepardfaut"/>
    <w:uiPriority w:val="99"/>
    <w:semiHidden/>
    <w:unhideWhenUsed/>
    <w:rsid w:val="004713FD"/>
    <w:rPr>
      <w:sz w:val="16"/>
      <w:szCs w:val="16"/>
    </w:rPr>
  </w:style>
  <w:style w:type="paragraph" w:styleId="Commentaire">
    <w:name w:val="annotation text"/>
    <w:basedOn w:val="Normal"/>
    <w:link w:val="CommentaireCar"/>
    <w:uiPriority w:val="99"/>
    <w:semiHidden/>
    <w:unhideWhenUsed/>
    <w:rsid w:val="004713FD"/>
    <w:rPr>
      <w:sz w:val="20"/>
      <w:szCs w:val="20"/>
    </w:rPr>
  </w:style>
  <w:style w:type="character" w:customStyle="1" w:styleId="CommentaireCar">
    <w:name w:val="Commentaire Car"/>
    <w:basedOn w:val="Policepardfaut"/>
    <w:link w:val="Commentaire"/>
    <w:uiPriority w:val="99"/>
    <w:semiHidden/>
    <w:rsid w:val="004713F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13FD"/>
    <w:rPr>
      <w:b/>
      <w:bCs/>
    </w:rPr>
  </w:style>
  <w:style w:type="character" w:customStyle="1" w:styleId="ObjetducommentaireCar">
    <w:name w:val="Objet du commentaire Car"/>
    <w:basedOn w:val="CommentaireCar"/>
    <w:link w:val="Objetducommentaire"/>
    <w:uiPriority w:val="99"/>
    <w:semiHidden/>
    <w:rsid w:val="004713FD"/>
    <w:rPr>
      <w:rFonts w:ascii="Times New Roman" w:eastAsia="Times New Roman" w:hAnsi="Times New Roman" w:cs="Times New Roman"/>
      <w:b/>
      <w:bCs/>
      <w:sz w:val="20"/>
      <w:szCs w:val="20"/>
      <w:lang w:eastAsia="fr-FR"/>
    </w:rPr>
  </w:style>
  <w:style w:type="character" w:customStyle="1" w:styleId="hgkelc">
    <w:name w:val="hgkelc"/>
    <w:basedOn w:val="Policepardfaut"/>
    <w:rsid w:val="00F65BC3"/>
  </w:style>
  <w:style w:type="paragraph" w:styleId="Rvision">
    <w:name w:val="Revision"/>
    <w:hidden/>
    <w:uiPriority w:val="99"/>
    <w:semiHidden/>
    <w:rsid w:val="009E1BAD"/>
    <w:pPr>
      <w:spacing w:after="0" w:line="240" w:lineRule="auto"/>
    </w:pPr>
    <w:rPr>
      <w:rFonts w:ascii="Times New Roman" w:eastAsia="Times New Roman" w:hAnsi="Times New Roman" w:cs="Times New Roman"/>
      <w:szCs w:val="24"/>
      <w:lang w:eastAsia="fr-FR"/>
    </w:rPr>
  </w:style>
  <w:style w:type="paragraph" w:styleId="Sansinterligne">
    <w:name w:val="No Spacing"/>
    <w:uiPriority w:val="1"/>
    <w:qFormat/>
    <w:rsid w:val="006246C5"/>
    <w:pPr>
      <w:spacing w:after="0" w:line="240" w:lineRule="auto"/>
      <w:jc w:val="both"/>
    </w:pPr>
    <w:rPr>
      <w:rFonts w:ascii="Times New Roman" w:eastAsia="Times New Roman" w:hAnsi="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16199394">
      <w:bodyDiv w:val="1"/>
      <w:marLeft w:val="0"/>
      <w:marRight w:val="0"/>
      <w:marTop w:val="0"/>
      <w:marBottom w:val="0"/>
      <w:divBdr>
        <w:top w:val="none" w:sz="0" w:space="0" w:color="auto"/>
        <w:left w:val="none" w:sz="0" w:space="0" w:color="auto"/>
        <w:bottom w:val="none" w:sz="0" w:space="0" w:color="auto"/>
        <w:right w:val="none" w:sz="0" w:space="0" w:color="auto"/>
      </w:divBdr>
    </w:div>
    <w:div w:id="125777351">
      <w:bodyDiv w:val="1"/>
      <w:marLeft w:val="0"/>
      <w:marRight w:val="0"/>
      <w:marTop w:val="0"/>
      <w:marBottom w:val="0"/>
      <w:divBdr>
        <w:top w:val="none" w:sz="0" w:space="0" w:color="auto"/>
        <w:left w:val="none" w:sz="0" w:space="0" w:color="auto"/>
        <w:bottom w:val="none" w:sz="0" w:space="0" w:color="auto"/>
        <w:right w:val="none" w:sz="0" w:space="0" w:color="auto"/>
      </w:divBdr>
      <w:divsChild>
        <w:div w:id="1109737286">
          <w:marLeft w:val="0"/>
          <w:marRight w:val="0"/>
          <w:marTop w:val="0"/>
          <w:marBottom w:val="0"/>
          <w:divBdr>
            <w:top w:val="none" w:sz="0" w:space="0" w:color="auto"/>
            <w:left w:val="none" w:sz="0" w:space="0" w:color="auto"/>
            <w:bottom w:val="none" w:sz="0" w:space="0" w:color="auto"/>
            <w:right w:val="none" w:sz="0" w:space="0" w:color="auto"/>
          </w:divBdr>
        </w:div>
      </w:divsChild>
    </w:div>
    <w:div w:id="388918318">
      <w:bodyDiv w:val="1"/>
      <w:marLeft w:val="0"/>
      <w:marRight w:val="0"/>
      <w:marTop w:val="0"/>
      <w:marBottom w:val="0"/>
      <w:divBdr>
        <w:top w:val="none" w:sz="0" w:space="0" w:color="auto"/>
        <w:left w:val="none" w:sz="0" w:space="0" w:color="auto"/>
        <w:bottom w:val="none" w:sz="0" w:space="0" w:color="auto"/>
        <w:right w:val="none" w:sz="0" w:space="0" w:color="auto"/>
      </w:divBdr>
    </w:div>
    <w:div w:id="434447591">
      <w:bodyDiv w:val="1"/>
      <w:marLeft w:val="0"/>
      <w:marRight w:val="0"/>
      <w:marTop w:val="0"/>
      <w:marBottom w:val="0"/>
      <w:divBdr>
        <w:top w:val="none" w:sz="0" w:space="0" w:color="auto"/>
        <w:left w:val="none" w:sz="0" w:space="0" w:color="auto"/>
        <w:bottom w:val="none" w:sz="0" w:space="0" w:color="auto"/>
        <w:right w:val="none" w:sz="0" w:space="0" w:color="auto"/>
      </w:divBdr>
    </w:div>
    <w:div w:id="501698314">
      <w:bodyDiv w:val="1"/>
      <w:marLeft w:val="0"/>
      <w:marRight w:val="0"/>
      <w:marTop w:val="0"/>
      <w:marBottom w:val="0"/>
      <w:divBdr>
        <w:top w:val="none" w:sz="0" w:space="0" w:color="auto"/>
        <w:left w:val="none" w:sz="0" w:space="0" w:color="auto"/>
        <w:bottom w:val="none" w:sz="0" w:space="0" w:color="auto"/>
        <w:right w:val="none" w:sz="0" w:space="0" w:color="auto"/>
      </w:divBdr>
    </w:div>
    <w:div w:id="520778299">
      <w:bodyDiv w:val="1"/>
      <w:marLeft w:val="0"/>
      <w:marRight w:val="0"/>
      <w:marTop w:val="0"/>
      <w:marBottom w:val="0"/>
      <w:divBdr>
        <w:top w:val="none" w:sz="0" w:space="0" w:color="auto"/>
        <w:left w:val="none" w:sz="0" w:space="0" w:color="auto"/>
        <w:bottom w:val="none" w:sz="0" w:space="0" w:color="auto"/>
        <w:right w:val="none" w:sz="0" w:space="0" w:color="auto"/>
      </w:divBdr>
    </w:div>
    <w:div w:id="554121912">
      <w:bodyDiv w:val="1"/>
      <w:marLeft w:val="0"/>
      <w:marRight w:val="0"/>
      <w:marTop w:val="0"/>
      <w:marBottom w:val="0"/>
      <w:divBdr>
        <w:top w:val="none" w:sz="0" w:space="0" w:color="auto"/>
        <w:left w:val="none" w:sz="0" w:space="0" w:color="auto"/>
        <w:bottom w:val="none" w:sz="0" w:space="0" w:color="auto"/>
        <w:right w:val="none" w:sz="0" w:space="0" w:color="auto"/>
      </w:divBdr>
      <w:divsChild>
        <w:div w:id="127405196">
          <w:marLeft w:val="0"/>
          <w:marRight w:val="0"/>
          <w:marTop w:val="0"/>
          <w:marBottom w:val="0"/>
          <w:divBdr>
            <w:top w:val="none" w:sz="0" w:space="0" w:color="auto"/>
            <w:left w:val="none" w:sz="0" w:space="0" w:color="auto"/>
            <w:bottom w:val="none" w:sz="0" w:space="0" w:color="auto"/>
            <w:right w:val="none" w:sz="0" w:space="0" w:color="auto"/>
          </w:divBdr>
          <w:divsChild>
            <w:div w:id="1935893074">
              <w:marLeft w:val="0"/>
              <w:marRight w:val="0"/>
              <w:marTop w:val="0"/>
              <w:marBottom w:val="0"/>
              <w:divBdr>
                <w:top w:val="none" w:sz="0" w:space="0" w:color="auto"/>
                <w:left w:val="none" w:sz="0" w:space="0" w:color="auto"/>
                <w:bottom w:val="none" w:sz="0" w:space="0" w:color="auto"/>
                <w:right w:val="none" w:sz="0" w:space="0" w:color="auto"/>
              </w:divBdr>
            </w:div>
          </w:divsChild>
        </w:div>
        <w:div w:id="2101173058">
          <w:marLeft w:val="0"/>
          <w:marRight w:val="0"/>
          <w:marTop w:val="0"/>
          <w:marBottom w:val="0"/>
          <w:divBdr>
            <w:top w:val="none" w:sz="0" w:space="0" w:color="auto"/>
            <w:left w:val="none" w:sz="0" w:space="0" w:color="auto"/>
            <w:bottom w:val="none" w:sz="0" w:space="0" w:color="auto"/>
            <w:right w:val="none" w:sz="0" w:space="0" w:color="auto"/>
          </w:divBdr>
          <w:divsChild>
            <w:div w:id="1428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40141">
      <w:bodyDiv w:val="1"/>
      <w:marLeft w:val="0"/>
      <w:marRight w:val="0"/>
      <w:marTop w:val="0"/>
      <w:marBottom w:val="0"/>
      <w:divBdr>
        <w:top w:val="none" w:sz="0" w:space="0" w:color="auto"/>
        <w:left w:val="none" w:sz="0" w:space="0" w:color="auto"/>
        <w:bottom w:val="none" w:sz="0" w:space="0" w:color="auto"/>
        <w:right w:val="none" w:sz="0" w:space="0" w:color="auto"/>
      </w:divBdr>
    </w:div>
    <w:div w:id="831797585">
      <w:bodyDiv w:val="1"/>
      <w:marLeft w:val="0"/>
      <w:marRight w:val="0"/>
      <w:marTop w:val="0"/>
      <w:marBottom w:val="0"/>
      <w:divBdr>
        <w:top w:val="none" w:sz="0" w:space="0" w:color="auto"/>
        <w:left w:val="none" w:sz="0" w:space="0" w:color="auto"/>
        <w:bottom w:val="none" w:sz="0" w:space="0" w:color="auto"/>
        <w:right w:val="none" w:sz="0" w:space="0" w:color="auto"/>
      </w:divBdr>
    </w:div>
    <w:div w:id="853307342">
      <w:bodyDiv w:val="1"/>
      <w:marLeft w:val="0"/>
      <w:marRight w:val="0"/>
      <w:marTop w:val="0"/>
      <w:marBottom w:val="0"/>
      <w:divBdr>
        <w:top w:val="none" w:sz="0" w:space="0" w:color="auto"/>
        <w:left w:val="none" w:sz="0" w:space="0" w:color="auto"/>
        <w:bottom w:val="none" w:sz="0" w:space="0" w:color="auto"/>
        <w:right w:val="none" w:sz="0" w:space="0" w:color="auto"/>
      </w:divBdr>
      <w:divsChild>
        <w:div w:id="1163543285">
          <w:marLeft w:val="0"/>
          <w:marRight w:val="0"/>
          <w:marTop w:val="0"/>
          <w:marBottom w:val="0"/>
          <w:divBdr>
            <w:top w:val="none" w:sz="0" w:space="0" w:color="auto"/>
            <w:left w:val="none" w:sz="0" w:space="0" w:color="auto"/>
            <w:bottom w:val="none" w:sz="0" w:space="0" w:color="auto"/>
            <w:right w:val="none" w:sz="0" w:space="0" w:color="auto"/>
          </w:divBdr>
          <w:divsChild>
            <w:div w:id="639650145">
              <w:marLeft w:val="0"/>
              <w:marRight w:val="0"/>
              <w:marTop w:val="0"/>
              <w:marBottom w:val="0"/>
              <w:divBdr>
                <w:top w:val="none" w:sz="0" w:space="0" w:color="auto"/>
                <w:left w:val="none" w:sz="0" w:space="0" w:color="auto"/>
                <w:bottom w:val="none" w:sz="0" w:space="0" w:color="auto"/>
                <w:right w:val="none" w:sz="0" w:space="0" w:color="auto"/>
              </w:divBdr>
            </w:div>
            <w:div w:id="640814256">
              <w:marLeft w:val="0"/>
              <w:marRight w:val="0"/>
              <w:marTop w:val="0"/>
              <w:marBottom w:val="0"/>
              <w:divBdr>
                <w:top w:val="none" w:sz="0" w:space="0" w:color="auto"/>
                <w:left w:val="none" w:sz="0" w:space="0" w:color="auto"/>
                <w:bottom w:val="none" w:sz="0" w:space="0" w:color="auto"/>
                <w:right w:val="none" w:sz="0" w:space="0" w:color="auto"/>
              </w:divBdr>
            </w:div>
          </w:divsChild>
        </w:div>
        <w:div w:id="241724092">
          <w:marLeft w:val="0"/>
          <w:marRight w:val="0"/>
          <w:marTop w:val="0"/>
          <w:marBottom w:val="0"/>
          <w:divBdr>
            <w:top w:val="none" w:sz="0" w:space="0" w:color="auto"/>
            <w:left w:val="none" w:sz="0" w:space="0" w:color="auto"/>
            <w:bottom w:val="none" w:sz="0" w:space="0" w:color="auto"/>
            <w:right w:val="none" w:sz="0" w:space="0" w:color="auto"/>
          </w:divBdr>
          <w:divsChild>
            <w:div w:id="1068384478">
              <w:marLeft w:val="0"/>
              <w:marRight w:val="0"/>
              <w:marTop w:val="0"/>
              <w:marBottom w:val="0"/>
              <w:divBdr>
                <w:top w:val="none" w:sz="0" w:space="0" w:color="auto"/>
                <w:left w:val="none" w:sz="0" w:space="0" w:color="auto"/>
                <w:bottom w:val="none" w:sz="0" w:space="0" w:color="auto"/>
                <w:right w:val="none" w:sz="0" w:space="0" w:color="auto"/>
              </w:divBdr>
            </w:div>
          </w:divsChild>
        </w:div>
        <w:div w:id="543293831">
          <w:marLeft w:val="0"/>
          <w:marRight w:val="0"/>
          <w:marTop w:val="0"/>
          <w:marBottom w:val="0"/>
          <w:divBdr>
            <w:top w:val="none" w:sz="0" w:space="0" w:color="auto"/>
            <w:left w:val="none" w:sz="0" w:space="0" w:color="auto"/>
            <w:bottom w:val="none" w:sz="0" w:space="0" w:color="auto"/>
            <w:right w:val="none" w:sz="0" w:space="0" w:color="auto"/>
          </w:divBdr>
          <w:divsChild>
            <w:div w:id="1136489564">
              <w:marLeft w:val="0"/>
              <w:marRight w:val="0"/>
              <w:marTop w:val="0"/>
              <w:marBottom w:val="0"/>
              <w:divBdr>
                <w:top w:val="none" w:sz="0" w:space="0" w:color="auto"/>
                <w:left w:val="none" w:sz="0" w:space="0" w:color="auto"/>
                <w:bottom w:val="none" w:sz="0" w:space="0" w:color="auto"/>
                <w:right w:val="none" w:sz="0" w:space="0" w:color="auto"/>
              </w:divBdr>
            </w:div>
          </w:divsChild>
        </w:div>
        <w:div w:id="877548862">
          <w:marLeft w:val="0"/>
          <w:marRight w:val="0"/>
          <w:marTop w:val="0"/>
          <w:marBottom w:val="0"/>
          <w:divBdr>
            <w:top w:val="none" w:sz="0" w:space="0" w:color="auto"/>
            <w:left w:val="none" w:sz="0" w:space="0" w:color="auto"/>
            <w:bottom w:val="none" w:sz="0" w:space="0" w:color="auto"/>
            <w:right w:val="none" w:sz="0" w:space="0" w:color="auto"/>
          </w:divBdr>
          <w:divsChild>
            <w:div w:id="304697424">
              <w:marLeft w:val="0"/>
              <w:marRight w:val="0"/>
              <w:marTop w:val="0"/>
              <w:marBottom w:val="0"/>
              <w:divBdr>
                <w:top w:val="none" w:sz="0" w:space="0" w:color="auto"/>
                <w:left w:val="none" w:sz="0" w:space="0" w:color="auto"/>
                <w:bottom w:val="none" w:sz="0" w:space="0" w:color="auto"/>
                <w:right w:val="none" w:sz="0" w:space="0" w:color="auto"/>
              </w:divBdr>
            </w:div>
          </w:divsChild>
        </w:div>
        <w:div w:id="432163555">
          <w:marLeft w:val="0"/>
          <w:marRight w:val="0"/>
          <w:marTop w:val="0"/>
          <w:marBottom w:val="0"/>
          <w:divBdr>
            <w:top w:val="none" w:sz="0" w:space="0" w:color="auto"/>
            <w:left w:val="none" w:sz="0" w:space="0" w:color="auto"/>
            <w:bottom w:val="none" w:sz="0" w:space="0" w:color="auto"/>
            <w:right w:val="none" w:sz="0" w:space="0" w:color="auto"/>
          </w:divBdr>
          <w:divsChild>
            <w:div w:id="1354960984">
              <w:marLeft w:val="0"/>
              <w:marRight w:val="0"/>
              <w:marTop w:val="0"/>
              <w:marBottom w:val="0"/>
              <w:divBdr>
                <w:top w:val="none" w:sz="0" w:space="0" w:color="auto"/>
                <w:left w:val="none" w:sz="0" w:space="0" w:color="auto"/>
                <w:bottom w:val="none" w:sz="0" w:space="0" w:color="auto"/>
                <w:right w:val="none" w:sz="0" w:space="0" w:color="auto"/>
              </w:divBdr>
            </w:div>
          </w:divsChild>
        </w:div>
        <w:div w:id="1146319297">
          <w:marLeft w:val="0"/>
          <w:marRight w:val="0"/>
          <w:marTop w:val="0"/>
          <w:marBottom w:val="0"/>
          <w:divBdr>
            <w:top w:val="none" w:sz="0" w:space="0" w:color="auto"/>
            <w:left w:val="none" w:sz="0" w:space="0" w:color="auto"/>
            <w:bottom w:val="none" w:sz="0" w:space="0" w:color="auto"/>
            <w:right w:val="none" w:sz="0" w:space="0" w:color="auto"/>
          </w:divBdr>
          <w:divsChild>
            <w:div w:id="175507195">
              <w:marLeft w:val="0"/>
              <w:marRight w:val="0"/>
              <w:marTop w:val="0"/>
              <w:marBottom w:val="0"/>
              <w:divBdr>
                <w:top w:val="none" w:sz="0" w:space="0" w:color="auto"/>
                <w:left w:val="none" w:sz="0" w:space="0" w:color="auto"/>
                <w:bottom w:val="none" w:sz="0" w:space="0" w:color="auto"/>
                <w:right w:val="none" w:sz="0" w:space="0" w:color="auto"/>
              </w:divBdr>
            </w:div>
          </w:divsChild>
        </w:div>
        <w:div w:id="1636377163">
          <w:marLeft w:val="0"/>
          <w:marRight w:val="0"/>
          <w:marTop w:val="0"/>
          <w:marBottom w:val="0"/>
          <w:divBdr>
            <w:top w:val="none" w:sz="0" w:space="0" w:color="auto"/>
            <w:left w:val="none" w:sz="0" w:space="0" w:color="auto"/>
            <w:bottom w:val="none" w:sz="0" w:space="0" w:color="auto"/>
            <w:right w:val="none" w:sz="0" w:space="0" w:color="auto"/>
          </w:divBdr>
          <w:divsChild>
            <w:div w:id="7912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267">
      <w:bodyDiv w:val="1"/>
      <w:marLeft w:val="0"/>
      <w:marRight w:val="0"/>
      <w:marTop w:val="0"/>
      <w:marBottom w:val="0"/>
      <w:divBdr>
        <w:top w:val="none" w:sz="0" w:space="0" w:color="auto"/>
        <w:left w:val="none" w:sz="0" w:space="0" w:color="auto"/>
        <w:bottom w:val="none" w:sz="0" w:space="0" w:color="auto"/>
        <w:right w:val="none" w:sz="0" w:space="0" w:color="auto"/>
      </w:divBdr>
    </w:div>
    <w:div w:id="1128158422">
      <w:bodyDiv w:val="1"/>
      <w:marLeft w:val="0"/>
      <w:marRight w:val="0"/>
      <w:marTop w:val="0"/>
      <w:marBottom w:val="0"/>
      <w:divBdr>
        <w:top w:val="none" w:sz="0" w:space="0" w:color="auto"/>
        <w:left w:val="none" w:sz="0" w:space="0" w:color="auto"/>
        <w:bottom w:val="none" w:sz="0" w:space="0" w:color="auto"/>
        <w:right w:val="none" w:sz="0" w:space="0" w:color="auto"/>
      </w:divBdr>
      <w:divsChild>
        <w:div w:id="1021667617">
          <w:marLeft w:val="0"/>
          <w:marRight w:val="0"/>
          <w:marTop w:val="0"/>
          <w:marBottom w:val="0"/>
          <w:divBdr>
            <w:top w:val="none" w:sz="0" w:space="0" w:color="auto"/>
            <w:left w:val="none" w:sz="0" w:space="0" w:color="auto"/>
            <w:bottom w:val="none" w:sz="0" w:space="0" w:color="auto"/>
            <w:right w:val="none" w:sz="0" w:space="0" w:color="auto"/>
          </w:divBdr>
        </w:div>
      </w:divsChild>
    </w:div>
    <w:div w:id="1129326438">
      <w:bodyDiv w:val="1"/>
      <w:marLeft w:val="0"/>
      <w:marRight w:val="0"/>
      <w:marTop w:val="0"/>
      <w:marBottom w:val="0"/>
      <w:divBdr>
        <w:top w:val="none" w:sz="0" w:space="0" w:color="auto"/>
        <w:left w:val="none" w:sz="0" w:space="0" w:color="auto"/>
        <w:bottom w:val="none" w:sz="0" w:space="0" w:color="auto"/>
        <w:right w:val="none" w:sz="0" w:space="0" w:color="auto"/>
      </w:divBdr>
      <w:divsChild>
        <w:div w:id="2129347402">
          <w:marLeft w:val="0"/>
          <w:marRight w:val="0"/>
          <w:marTop w:val="0"/>
          <w:marBottom w:val="0"/>
          <w:divBdr>
            <w:top w:val="none" w:sz="0" w:space="0" w:color="auto"/>
            <w:left w:val="none" w:sz="0" w:space="0" w:color="auto"/>
            <w:bottom w:val="none" w:sz="0" w:space="0" w:color="auto"/>
            <w:right w:val="none" w:sz="0" w:space="0" w:color="auto"/>
          </w:divBdr>
        </w:div>
        <w:div w:id="1242835137">
          <w:marLeft w:val="0"/>
          <w:marRight w:val="0"/>
          <w:marTop w:val="0"/>
          <w:marBottom w:val="0"/>
          <w:divBdr>
            <w:top w:val="none" w:sz="0" w:space="0" w:color="auto"/>
            <w:left w:val="none" w:sz="0" w:space="0" w:color="auto"/>
            <w:bottom w:val="none" w:sz="0" w:space="0" w:color="auto"/>
            <w:right w:val="none" w:sz="0" w:space="0" w:color="auto"/>
          </w:divBdr>
        </w:div>
        <w:div w:id="30807273">
          <w:marLeft w:val="0"/>
          <w:marRight w:val="0"/>
          <w:marTop w:val="0"/>
          <w:marBottom w:val="0"/>
          <w:divBdr>
            <w:top w:val="none" w:sz="0" w:space="0" w:color="auto"/>
            <w:left w:val="none" w:sz="0" w:space="0" w:color="auto"/>
            <w:bottom w:val="none" w:sz="0" w:space="0" w:color="auto"/>
            <w:right w:val="none" w:sz="0" w:space="0" w:color="auto"/>
          </w:divBdr>
        </w:div>
      </w:divsChild>
    </w:div>
    <w:div w:id="1149323727">
      <w:bodyDiv w:val="1"/>
      <w:marLeft w:val="0"/>
      <w:marRight w:val="0"/>
      <w:marTop w:val="0"/>
      <w:marBottom w:val="0"/>
      <w:divBdr>
        <w:top w:val="none" w:sz="0" w:space="0" w:color="auto"/>
        <w:left w:val="none" w:sz="0" w:space="0" w:color="auto"/>
        <w:bottom w:val="none" w:sz="0" w:space="0" w:color="auto"/>
        <w:right w:val="none" w:sz="0" w:space="0" w:color="auto"/>
      </w:divBdr>
      <w:divsChild>
        <w:div w:id="153953785">
          <w:marLeft w:val="0"/>
          <w:marRight w:val="0"/>
          <w:marTop w:val="0"/>
          <w:marBottom w:val="0"/>
          <w:divBdr>
            <w:top w:val="none" w:sz="0" w:space="0" w:color="auto"/>
            <w:left w:val="none" w:sz="0" w:space="0" w:color="auto"/>
            <w:bottom w:val="none" w:sz="0" w:space="0" w:color="auto"/>
            <w:right w:val="none" w:sz="0" w:space="0" w:color="auto"/>
          </w:divBdr>
        </w:div>
      </w:divsChild>
    </w:div>
    <w:div w:id="1154444093">
      <w:bodyDiv w:val="1"/>
      <w:marLeft w:val="0"/>
      <w:marRight w:val="0"/>
      <w:marTop w:val="0"/>
      <w:marBottom w:val="0"/>
      <w:divBdr>
        <w:top w:val="none" w:sz="0" w:space="0" w:color="auto"/>
        <w:left w:val="none" w:sz="0" w:space="0" w:color="auto"/>
        <w:bottom w:val="none" w:sz="0" w:space="0" w:color="auto"/>
        <w:right w:val="none" w:sz="0" w:space="0" w:color="auto"/>
      </w:divBdr>
    </w:div>
    <w:div w:id="1190291555">
      <w:bodyDiv w:val="1"/>
      <w:marLeft w:val="0"/>
      <w:marRight w:val="0"/>
      <w:marTop w:val="0"/>
      <w:marBottom w:val="0"/>
      <w:divBdr>
        <w:top w:val="none" w:sz="0" w:space="0" w:color="auto"/>
        <w:left w:val="none" w:sz="0" w:space="0" w:color="auto"/>
        <w:bottom w:val="none" w:sz="0" w:space="0" w:color="auto"/>
        <w:right w:val="none" w:sz="0" w:space="0" w:color="auto"/>
      </w:divBdr>
    </w:div>
    <w:div w:id="1199394464">
      <w:bodyDiv w:val="1"/>
      <w:marLeft w:val="0"/>
      <w:marRight w:val="0"/>
      <w:marTop w:val="0"/>
      <w:marBottom w:val="0"/>
      <w:divBdr>
        <w:top w:val="none" w:sz="0" w:space="0" w:color="auto"/>
        <w:left w:val="none" w:sz="0" w:space="0" w:color="auto"/>
        <w:bottom w:val="none" w:sz="0" w:space="0" w:color="auto"/>
        <w:right w:val="none" w:sz="0" w:space="0" w:color="auto"/>
      </w:divBdr>
      <w:divsChild>
        <w:div w:id="648558668">
          <w:marLeft w:val="0"/>
          <w:marRight w:val="0"/>
          <w:marTop w:val="0"/>
          <w:marBottom w:val="0"/>
          <w:divBdr>
            <w:top w:val="none" w:sz="0" w:space="0" w:color="auto"/>
            <w:left w:val="none" w:sz="0" w:space="0" w:color="auto"/>
            <w:bottom w:val="none" w:sz="0" w:space="0" w:color="auto"/>
            <w:right w:val="none" w:sz="0" w:space="0" w:color="auto"/>
          </w:divBdr>
        </w:div>
      </w:divsChild>
    </w:div>
    <w:div w:id="1216550568">
      <w:bodyDiv w:val="1"/>
      <w:marLeft w:val="0"/>
      <w:marRight w:val="0"/>
      <w:marTop w:val="0"/>
      <w:marBottom w:val="0"/>
      <w:divBdr>
        <w:top w:val="none" w:sz="0" w:space="0" w:color="auto"/>
        <w:left w:val="none" w:sz="0" w:space="0" w:color="auto"/>
        <w:bottom w:val="none" w:sz="0" w:space="0" w:color="auto"/>
        <w:right w:val="none" w:sz="0" w:space="0" w:color="auto"/>
      </w:divBdr>
    </w:div>
    <w:div w:id="1246105818">
      <w:bodyDiv w:val="1"/>
      <w:marLeft w:val="0"/>
      <w:marRight w:val="0"/>
      <w:marTop w:val="0"/>
      <w:marBottom w:val="0"/>
      <w:divBdr>
        <w:top w:val="none" w:sz="0" w:space="0" w:color="auto"/>
        <w:left w:val="none" w:sz="0" w:space="0" w:color="auto"/>
        <w:bottom w:val="none" w:sz="0" w:space="0" w:color="auto"/>
        <w:right w:val="none" w:sz="0" w:space="0" w:color="auto"/>
      </w:divBdr>
      <w:divsChild>
        <w:div w:id="1535774486">
          <w:marLeft w:val="0"/>
          <w:marRight w:val="0"/>
          <w:marTop w:val="0"/>
          <w:marBottom w:val="345"/>
          <w:divBdr>
            <w:top w:val="none" w:sz="0" w:space="0" w:color="auto"/>
            <w:left w:val="none" w:sz="0" w:space="0" w:color="auto"/>
            <w:bottom w:val="none" w:sz="0" w:space="0" w:color="auto"/>
            <w:right w:val="none" w:sz="0" w:space="0" w:color="auto"/>
          </w:divBdr>
          <w:divsChild>
            <w:div w:id="1862473652">
              <w:marLeft w:val="0"/>
              <w:marRight w:val="0"/>
              <w:marTop w:val="0"/>
              <w:marBottom w:val="0"/>
              <w:divBdr>
                <w:top w:val="none" w:sz="0" w:space="0" w:color="auto"/>
                <w:left w:val="none" w:sz="0" w:space="0" w:color="auto"/>
                <w:bottom w:val="none" w:sz="0" w:space="0" w:color="auto"/>
                <w:right w:val="none" w:sz="0" w:space="0" w:color="auto"/>
              </w:divBdr>
              <w:divsChild>
                <w:div w:id="20242813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9971840">
      <w:bodyDiv w:val="1"/>
      <w:marLeft w:val="0"/>
      <w:marRight w:val="0"/>
      <w:marTop w:val="0"/>
      <w:marBottom w:val="0"/>
      <w:divBdr>
        <w:top w:val="none" w:sz="0" w:space="0" w:color="auto"/>
        <w:left w:val="none" w:sz="0" w:space="0" w:color="auto"/>
        <w:bottom w:val="none" w:sz="0" w:space="0" w:color="auto"/>
        <w:right w:val="none" w:sz="0" w:space="0" w:color="auto"/>
      </w:divBdr>
    </w:div>
    <w:div w:id="1341196340">
      <w:bodyDiv w:val="1"/>
      <w:marLeft w:val="0"/>
      <w:marRight w:val="0"/>
      <w:marTop w:val="0"/>
      <w:marBottom w:val="0"/>
      <w:divBdr>
        <w:top w:val="none" w:sz="0" w:space="0" w:color="auto"/>
        <w:left w:val="none" w:sz="0" w:space="0" w:color="auto"/>
        <w:bottom w:val="none" w:sz="0" w:space="0" w:color="auto"/>
        <w:right w:val="none" w:sz="0" w:space="0" w:color="auto"/>
      </w:divBdr>
    </w:div>
    <w:div w:id="1352758824">
      <w:bodyDiv w:val="1"/>
      <w:marLeft w:val="0"/>
      <w:marRight w:val="0"/>
      <w:marTop w:val="0"/>
      <w:marBottom w:val="0"/>
      <w:divBdr>
        <w:top w:val="none" w:sz="0" w:space="0" w:color="auto"/>
        <w:left w:val="none" w:sz="0" w:space="0" w:color="auto"/>
        <w:bottom w:val="none" w:sz="0" w:space="0" w:color="auto"/>
        <w:right w:val="none" w:sz="0" w:space="0" w:color="auto"/>
      </w:divBdr>
    </w:div>
    <w:div w:id="1541165360">
      <w:bodyDiv w:val="1"/>
      <w:marLeft w:val="0"/>
      <w:marRight w:val="0"/>
      <w:marTop w:val="0"/>
      <w:marBottom w:val="0"/>
      <w:divBdr>
        <w:top w:val="none" w:sz="0" w:space="0" w:color="auto"/>
        <w:left w:val="none" w:sz="0" w:space="0" w:color="auto"/>
        <w:bottom w:val="none" w:sz="0" w:space="0" w:color="auto"/>
        <w:right w:val="none" w:sz="0" w:space="0" w:color="auto"/>
      </w:divBdr>
    </w:div>
    <w:div w:id="1579973580">
      <w:bodyDiv w:val="1"/>
      <w:marLeft w:val="0"/>
      <w:marRight w:val="0"/>
      <w:marTop w:val="0"/>
      <w:marBottom w:val="0"/>
      <w:divBdr>
        <w:top w:val="none" w:sz="0" w:space="0" w:color="auto"/>
        <w:left w:val="none" w:sz="0" w:space="0" w:color="auto"/>
        <w:bottom w:val="none" w:sz="0" w:space="0" w:color="auto"/>
        <w:right w:val="none" w:sz="0" w:space="0" w:color="auto"/>
      </w:divBdr>
    </w:div>
    <w:div w:id="19584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CodeArticle.do?idArticle=LEGIARTI000006524516&amp;cidTexte=LEGITEXT000006071191&amp;dateTexte=20150211" TargetMode="External"/><Relationship Id="rId117" Type="http://schemas.openxmlformats.org/officeDocument/2006/relationships/hyperlink" Target="https://www.legifrance.gouv.fr/affichCodeArticle.do?idArticle=LEGIARTI000038902381&amp;cidTexte=LEGITEXT000006071191&amp;dateTexte=20190902" TargetMode="External"/><Relationship Id="rId21" Type="http://schemas.openxmlformats.org/officeDocument/2006/relationships/hyperlink" Target="https://www.legifrance.gouv.fr/affichCodeArticle.do?idArticle=LEGIARTI000038847746&amp;cidTexte=LEGITEXT000006071191&amp;dateTexte=20200319" TargetMode="External"/><Relationship Id="rId42" Type="http://schemas.openxmlformats.org/officeDocument/2006/relationships/hyperlink" Target="https://www.legifrance.gouv.fr/affichCodeArticle.do?idArticle=LEGIARTI000006911717&amp;cidTexte=LEGITEXT000006072665&amp;dateTexte=20150407" TargetMode="External"/><Relationship Id="rId47" Type="http://schemas.openxmlformats.org/officeDocument/2006/relationships/hyperlink" Target="https://www.legifrance.gouv.fr/affichCode.do;jsessionid=FE2C77A7BD53EC0A57F67F4068421BBA.tplgfr31s_1?idSectionTA=LEGISCTA000006182466&amp;cidTexte=LEGITEXT000006071191&amp;dateTexte=20200808" TargetMode="External"/><Relationship Id="rId63" Type="http://schemas.openxmlformats.org/officeDocument/2006/relationships/hyperlink" Target="https://www.legifrance.gouv.fr/codes/section_lc/LEGITEXT000006071191/LEGISCTA000006182466/?anchor=LEGIARTI000045176243" TargetMode="External"/><Relationship Id="rId68" Type="http://schemas.openxmlformats.org/officeDocument/2006/relationships/hyperlink" Target="https://www.legifrance.gouv.fr/affichCodeArticle.do?idArticle=LEGIARTI000035045555&amp;cidTexte=LEGITEXT000006071191&amp;dateTexte=20200526" TargetMode="External"/><Relationship Id="rId84" Type="http://schemas.openxmlformats.org/officeDocument/2006/relationships/hyperlink" Target="https://www.legifrance.gouv.fr/affichCodeArticle.do?idArticle=LEGIARTI000006525127&amp;cidTexte=LEGITEXT000006071191&amp;dateTexte=20200526" TargetMode="External"/><Relationship Id="rId89" Type="http://schemas.openxmlformats.org/officeDocument/2006/relationships/hyperlink" Target="https://www.legifrance.gouv.fr/codes/section_lc/LEGITEXT000006071191/LEGISCTA000045289189?etatTexte=VIGUEUR&amp;anchor=LEGISCTA000045289189" TargetMode="External"/><Relationship Id="rId112" Type="http://schemas.openxmlformats.org/officeDocument/2006/relationships/hyperlink" Target="https://www.legifrance.gouv.fr/loda/article_lc/LEGIARTI000006697648" TargetMode="External"/><Relationship Id="rId133" Type="http://schemas.openxmlformats.org/officeDocument/2006/relationships/hyperlink" Target="https://www.legifrance.gouv.fr/affichCodeArticle.do?idArticle=LEGIARTI000006349817&amp;cidTexte=LEGITEXT000006070162&amp;dateTexte=19810516" TargetMode="External"/><Relationship Id="rId138" Type="http://schemas.openxmlformats.org/officeDocument/2006/relationships/hyperlink" Target="https://www.legifrance.gouv.fr/loda/id/JORFTEXT000032205234?init=true&amp;page=1&amp;query=loi+n%C2%B0+2016-297+du+14+mars+2016&amp;searchField=ALL&amp;tab_selection=all" TargetMode="External"/><Relationship Id="rId154" Type="http://schemas.openxmlformats.org/officeDocument/2006/relationships/hyperlink" Target="http://www.ac-toulouse.fr/cid76750/associations-agreees.html" TargetMode="External"/><Relationship Id="rId16" Type="http://schemas.openxmlformats.org/officeDocument/2006/relationships/hyperlink" Target="https://www.legifrance.gouv.fr/affichCodeArticle.do;jsessionid=EDF97170CF72F1B9DDD0E9B8B7294891.tplgfr21s_3?idArticle=LEGIARTI000038902238&amp;cidTexte=LEGITEXT000006071191&amp;categorieLien=id&amp;dateTexte=" TargetMode="External"/><Relationship Id="rId107" Type="http://schemas.openxmlformats.org/officeDocument/2006/relationships/hyperlink" Target="https://www.legifrance.gouv.fr/affichCodeArticle.do?idArticle=LEGIARTI000020743223&amp;cidTexte=LEGITEXT000006071191&amp;dateTexte=20200802" TargetMode="External"/><Relationship Id="rId11" Type="http://schemas.openxmlformats.org/officeDocument/2006/relationships/hyperlink" Target="https://www.legifrance.gouv.fr/affichCodeArticle.do?idArticle=LEGIARTI000027682636&amp;cidTexte=LEGITEXT000006071191&amp;dateTexte=20150211" TargetMode="External"/><Relationship Id="rId32" Type="http://schemas.openxmlformats.org/officeDocument/2006/relationships/hyperlink" Target="https://www.legifrance.gouv.fr/affichCodeArticle.do?idArticle=LEGIARTI000006525873&amp;cidTexte=LEGITEXT000006071191&amp;dateTexte=20200305" TargetMode="External"/><Relationship Id="rId37" Type="http://schemas.openxmlformats.org/officeDocument/2006/relationships/hyperlink" Target="https://www.legifrance.gouv.fr/codes/article_lc/LEGIARTI000038901906/2022-04-07/" TargetMode="External"/><Relationship Id="rId53" Type="http://schemas.openxmlformats.org/officeDocument/2006/relationships/hyperlink" Target="https://www.legifrance.gouv.fr/affichCodeArticle.do?idArticle=LEGIARTI000006525119&amp;cidTexte=LEGITEXT000006071191&amp;dateTexte=20000622" TargetMode="External"/><Relationship Id="rId58" Type="http://schemas.openxmlformats.org/officeDocument/2006/relationships/hyperlink" Target="https://www.legifrance.gouv.fr/affichCodeArticle.do?cidTexte=LEGITEXT000006071191&amp;idArticle=LEGIARTI000006524446&amp;dateTexte=&amp;categorieLien=cid" TargetMode="External"/><Relationship Id="rId74" Type="http://schemas.openxmlformats.org/officeDocument/2006/relationships/hyperlink" Target="https://www.legifrance.gouv.fr/codes/article_lc/LEGIARTI000026982973/" TargetMode="External"/><Relationship Id="rId79" Type="http://schemas.openxmlformats.org/officeDocument/2006/relationships/hyperlink" Target="https://www.legifrance.gouv.fr/affichCodeArticle.do?idArticle=LEGIARTI000041444755&amp;cidTexte=LEGITEXT000006071191&amp;dateTexte=20200706" TargetMode="External"/><Relationship Id="rId102" Type="http://schemas.openxmlformats.org/officeDocument/2006/relationships/hyperlink" Target="https://www.legifrance.gouv.fr/affichCodeArticle.do?idArticle=LEGIARTI000032548839&amp;cidTexte=LEGITEXT000006072665&amp;dateTexte=20160521" TargetMode="External"/><Relationship Id="rId123" Type="http://schemas.openxmlformats.org/officeDocument/2006/relationships/hyperlink" Target="https://www.legifrance.gouv.fr/affichCodeArticle.do?idArticle=LEGIARTI000006525119&amp;cidTexte=LEGITEXT000006071191&amp;dateTexte=20000622" TargetMode="External"/><Relationship Id="rId128" Type="http://schemas.openxmlformats.org/officeDocument/2006/relationships/hyperlink" Target="https://www.legifrance.gouv.fr/affichCodeArticle.do?idArticle=LEGIARTI000006527398&amp;cidTexte=LEGITEXT000006071191&amp;dateTexte=20200622" TargetMode="External"/><Relationship Id="rId144" Type="http://schemas.openxmlformats.org/officeDocument/2006/relationships/hyperlink" Target="https://www.legifrance.gouv.fr/download/pdf/circ?id=38498" TargetMode="External"/><Relationship Id="rId149" Type="http://schemas.openxmlformats.org/officeDocument/2006/relationships/hyperlink" Target="http://circulaire.legifrance.gouv.fr/pdf/2009/05/cir_25834.pdf" TargetMode="External"/><Relationship Id="rId5" Type="http://schemas.openxmlformats.org/officeDocument/2006/relationships/webSettings" Target="webSettings.xml"/><Relationship Id="rId90" Type="http://schemas.openxmlformats.org/officeDocument/2006/relationships/hyperlink" Target="https://www.legifrance.gouv.fr/affichCodeArticle.do?cidTexte=LEGITEXT000006070719&amp;idArticle=LEGIARTI000045289333&amp;dateTexte=&amp;categorieLien=cid" TargetMode="External"/><Relationship Id="rId95" Type="http://schemas.openxmlformats.org/officeDocument/2006/relationships/hyperlink" Target="https://www.education.gouv.fr/bo/2004/21/MENG0401138C.htm" TargetMode="External"/><Relationship Id="rId22" Type="http://schemas.openxmlformats.org/officeDocument/2006/relationships/hyperlink" Target="https://www.education.gouv.fr/node/266009" TargetMode="External"/><Relationship Id="rId27" Type="http://schemas.openxmlformats.org/officeDocument/2006/relationships/hyperlink" Target="https://www.legifrance.gouv.fr/affichCodeArticle.do?idArticle=LEGIARTI000038901964&amp;cidTexte=LEGITEXT000006071191&amp;dateTexte=20200901" TargetMode="External"/><Relationship Id="rId43" Type="http://schemas.openxmlformats.org/officeDocument/2006/relationships/hyperlink" Target="https://www.legifrance.gouv.fr/affichTexte.do?cidTexte=JORFTEXT000000886460" TargetMode="External"/><Relationship Id="rId48" Type="http://schemas.openxmlformats.org/officeDocument/2006/relationships/hyperlink" Target="https://www.legifrance.gouv.fr/affichCode.do;jsessionid=FE2C77A7BD53EC0A57F67F4068421BBA.tplgfr31s_1?idSectionTA=LEGISCTA000018127413&amp;cidTexte=LEGITEXT000006071191&amp;dateTexte=20200808" TargetMode="External"/><Relationship Id="rId64" Type="http://schemas.openxmlformats.org/officeDocument/2006/relationships/hyperlink" Target="https://www.legifrance.gouv.fr/affichCodeArticle.do?idArticle=LEGIARTI000038904403&amp;cidTexte=LEGITEXT000006071191&amp;dateTexte=20190902" TargetMode="External"/><Relationship Id="rId69" Type="http://schemas.openxmlformats.org/officeDocument/2006/relationships/hyperlink" Target="https://www.legifrance.gouv.fr/affichCodeArticle.do?idArticle=LEGIARTI000006525125&amp;cidTexte=LEGITEXT000006071191&amp;dateTexte=20200526" TargetMode="External"/><Relationship Id="rId113" Type="http://schemas.openxmlformats.org/officeDocument/2006/relationships/hyperlink" Target="https://www.education.gouv.fr/bo/2008/31/MENE0800540C.htm" TargetMode="External"/><Relationship Id="rId118" Type="http://schemas.openxmlformats.org/officeDocument/2006/relationships/hyperlink" Target="https://www.legifrance.gouv.fr/affichCodeArticle.do;jsessionid=08068FF2D624D54DE67423E6DCAC0913.tplgfr34s_2?idArticle=LEGIARTI000039653173&amp;cidTexte=LEGITEXT000006071191&amp;categorieLien=id&amp;dateTexte=" TargetMode="External"/><Relationship Id="rId134" Type="http://schemas.openxmlformats.org/officeDocument/2006/relationships/hyperlink" Target="https://www.legifrance.gouv.fr/affichCodeArticle.do?idArticle=LEGIARTI000032041559&amp;cidTexte=LEGITEXT000006070721&amp;dateTexte=20161001" TargetMode="External"/><Relationship Id="rId139" Type="http://schemas.openxmlformats.org/officeDocument/2006/relationships/hyperlink" Target="https://www.legifrance.gouv.fr/loda/id/JORFTEXT000045133771?init=true&amp;page=1&amp;query=LOI+n%C2%B0+2022-140+du+7+f%C3%A9vrier+2022+relative+%C3%A0+la+protection+des+enfants+&amp;searchField=ALL&amp;tab_selection=all" TargetMode="External"/><Relationship Id="rId80" Type="http://schemas.openxmlformats.org/officeDocument/2006/relationships/hyperlink" Target="https://www.legifrance.gouv.fr/affichCodeArticle.do?idArticle=LEGIARTI000026982963&amp;cidTexte=LEGITEXT000006071191&amp;dateTexte=20200526" TargetMode="External"/><Relationship Id="rId85" Type="http://schemas.openxmlformats.org/officeDocument/2006/relationships/hyperlink" Target="https://www.legifrance.gouv.fr/affichCodeArticle.do?idArticle=LEGIARTI000006524396&amp;cidTexte=LEGITEXT000006071191&amp;dateTexte=20050424" TargetMode="External"/><Relationship Id="rId150" Type="http://schemas.openxmlformats.org/officeDocument/2006/relationships/hyperlink" Target="https://cache.media.education.gouv.fr/file/interventions_exterieures/14/7/bo92_412147.pdf" TargetMode="External"/><Relationship Id="rId155" Type="http://schemas.openxmlformats.org/officeDocument/2006/relationships/image" Target="media/image1.png"/><Relationship Id="rId12" Type="http://schemas.openxmlformats.org/officeDocument/2006/relationships/hyperlink" Target="http://www.senat.fr/evenement/archives/D42/juin1881.pdf" TargetMode="External"/><Relationship Id="rId17" Type="http://schemas.openxmlformats.org/officeDocument/2006/relationships/hyperlink" Target="https://www.legifrance.gouv.fr/Droit-francais/Constitution/Declaration-des-Droits-de-l-Homme-et-du-Citoyen-de-1789" TargetMode="External"/><Relationship Id="rId33" Type="http://schemas.openxmlformats.org/officeDocument/2006/relationships/hyperlink" Target="https://www.legifrance.gouv.fr/affichCodeArticle.do?idArticle=LEGIARTI000006525874&amp;cidTexte=LEGITEXT000006071191&amp;dateTexte=20200305" TargetMode="External"/><Relationship Id="rId38" Type="http://schemas.openxmlformats.org/officeDocument/2006/relationships/hyperlink" Target="https://www.legifrance.gouv.fr/affichCodeArticle.do?idArticle=LEGIARTI000038895262&amp;cidTexte=LEGITEXT000006071191&amp;dateTexte=20190902" TargetMode="External"/><Relationship Id="rId59" Type="http://schemas.openxmlformats.org/officeDocument/2006/relationships/hyperlink" Target="https://www.legifrance.gouv.fr/affichCodeArticle.do?idArticle=LEGIARTI000038937494&amp;cidTexte=LEGITEXT000006071191&amp;dateTexte=20190902" TargetMode="External"/><Relationship Id="rId103" Type="http://schemas.openxmlformats.org/officeDocument/2006/relationships/hyperlink" Target="https://www.legifrance.gouv.fr/affichCodeArticle.do?idArticle=LEGIARTI000032548841&amp;cidTexte=LEGITEXT000006072665&amp;dateTexte=20160521" TargetMode="External"/><Relationship Id="rId108" Type="http://schemas.openxmlformats.org/officeDocument/2006/relationships/hyperlink" Target="https://www.legifrance.gouv.fr/affichTexte.do?cidTexte=JORFTEXT000000642153&amp;categorieLien=id" TargetMode="External"/><Relationship Id="rId124" Type="http://schemas.openxmlformats.org/officeDocument/2006/relationships/hyperlink" Target="https://www.legifrance.gouv.fr/codes/article_lc/LEGIARTI000038847685" TargetMode="External"/><Relationship Id="rId129" Type="http://schemas.openxmlformats.org/officeDocument/2006/relationships/hyperlink" Target="https://www.education.gouv.fr/bo/2009/31/mene0915410c.htm" TargetMode="External"/><Relationship Id="rId20" Type="http://schemas.openxmlformats.org/officeDocument/2006/relationships/hyperlink" Target="https://www.legifrance.gouv.fr/affichCodeArticle.do?idArticle=LEGIARTI000038847723&amp;cidTexte=LEGITEXT000006071191&amp;dateTexte=20200319" TargetMode="External"/><Relationship Id="rId41" Type="http://schemas.openxmlformats.org/officeDocument/2006/relationships/hyperlink" Target="https://www.legifrance.gouv.fr/affichCodeArticle.do?idArticle=LEGIARTI000036393260&amp;cidTexte=LEGITEXT000006072665&amp;dateTexte=20200306" TargetMode="External"/><Relationship Id="rId54" Type="http://schemas.openxmlformats.org/officeDocument/2006/relationships/hyperlink" Target="https://www.legifrance.gouv.fr/affichCodeArticle.do?idArticle=LEGIARTI000038882474&amp;cidTexte=LEGITEXT000006071191&amp;dateTexte=20200707" TargetMode="External"/><Relationship Id="rId62" Type="http://schemas.openxmlformats.org/officeDocument/2006/relationships/hyperlink" Target="https://www.legifrance.gouv.fr/affichTexte.do?cidTexte=JORFTEXT000000705286" TargetMode="External"/><Relationship Id="rId70" Type="http://schemas.openxmlformats.org/officeDocument/2006/relationships/hyperlink" Target="https://www.legifrance.gouv.fr/affichCodeArticle.do?idArticle=LEGIARTI000026982973&amp;cidTexte=LEGITEXT000006071191&amp;dateTexte=20130903" TargetMode="External"/><Relationship Id="rId75" Type="http://schemas.openxmlformats.org/officeDocument/2006/relationships/hyperlink" Target="https://www.legifrance.gouv.fr/affichCodeArticle.do?idArticle=LEGIARTI000026982973&amp;cidTexte=LEGITEXT000006071191&amp;dateTexte=20130903" TargetMode="External"/><Relationship Id="rId83" Type="http://schemas.openxmlformats.org/officeDocument/2006/relationships/hyperlink" Target="https://www.education.gouv.fr/bo/15/Hebdo1/MENE1430176C.htm?cid_bo=85078" TargetMode="External"/><Relationship Id="rId88" Type="http://schemas.openxmlformats.org/officeDocument/2006/relationships/hyperlink" Target="https://www.legifrance.gouv.fr/codes/article_lc/LEGIARTI000045289333/" TargetMode="External"/><Relationship Id="rId91" Type="http://schemas.openxmlformats.org/officeDocument/2006/relationships/hyperlink" Target="https://www.legifrance.gouv.fr/jorf/id/JORFTEXT000043964778/" TargetMode="External"/><Relationship Id="rId96" Type="http://schemas.openxmlformats.org/officeDocument/2006/relationships/hyperlink" Target="https://www.education.gouv.fr/bo/13/Hebdo33/MENE1322761C.htm" TargetMode="External"/><Relationship Id="rId111" Type="http://schemas.openxmlformats.org/officeDocument/2006/relationships/hyperlink" Target="https://www.legifrance.gouv.fr/affichCodeArticle.do?idArticle=LEGIARTI000034500935&amp;cidTexte=LEGITEXT000006072665&amp;dateTexte=20200809" TargetMode="External"/><Relationship Id="rId132" Type="http://schemas.openxmlformats.org/officeDocument/2006/relationships/hyperlink" Target="https://www.legifrance.gouv.fr/affichTexte.do?cidTexte=LEGITEXT000006079793&amp;dateTexte=20200708" TargetMode="External"/><Relationship Id="rId140" Type="http://schemas.openxmlformats.org/officeDocument/2006/relationships/hyperlink" Target="https://www.legifrance.gouv.fr/codes/section_lc/LEGITEXT000006074069/LEGISCTA000006157552/?anchor=LEGIARTI000045136781" TargetMode="External"/><Relationship Id="rId145" Type="http://schemas.openxmlformats.org/officeDocument/2006/relationships/hyperlink" Target="https://www.legifrance.gouv.fr/affichTexte.do?cidTexte=JORFTEXT000031518724&amp;dateTexte=20200809" TargetMode="External"/><Relationship Id="rId153" Type="http://schemas.openxmlformats.org/officeDocument/2006/relationships/hyperlink" Target="https://www.education.gouv.fr/les-associations-agreees-par-l-education-nationale-67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france.gouv.fr/affichCodeArticle.do?idArticle=LEGIARTI000018380814&amp;cidTexte=LEGITEXT000006071191&amp;dateTexte=20150211" TargetMode="External"/><Relationship Id="rId23" Type="http://schemas.openxmlformats.org/officeDocument/2006/relationships/hyperlink" Target="https://www.legifrance.gouv.fr/affichCodeArticle.do;jsessionid=EDF97170CF72F1B9DDD0E9B8B7294891.tplgfr21s_3?idArticle=LEGIARTI000038904403&amp;cidTexte=LEGITEXT000006071191&amp;categorieLien=id&amp;dateTexte=" TargetMode="External"/><Relationship Id="rId28" Type="http://schemas.openxmlformats.org/officeDocument/2006/relationships/hyperlink" Target="https://www.legifrance.gouv.fr/affichCodeArticle.do?idArticle=LEGIARTI000042060393&amp;cidTexte=LEGITEXT000006071191&amp;dateTexte=20200901" TargetMode="External"/><Relationship Id="rId36" Type="http://schemas.openxmlformats.org/officeDocument/2006/relationships/hyperlink" Target="https://www.legifrance.gouv.fr/codes/section_lc/LEGITEXT000006071191/LEGISCTA000006182465/?anchor=LEGIARTI000045176214" TargetMode="External"/><Relationship Id="rId49" Type="http://schemas.openxmlformats.org/officeDocument/2006/relationships/hyperlink" Target="https://www.legifrance.gouv.fr/codes/section_lc/LEGITEXT000006071191/LEGISCTA000006182466?etatTexte=VIGUEUR&amp;etatTexte=VIGUEUR_DIFF" TargetMode="External"/><Relationship Id="rId57" Type="http://schemas.openxmlformats.org/officeDocument/2006/relationships/hyperlink" Target="https://www.legifrance.gouv.fr/affichCodeArticle.do?cidTexte=LEGITEXT000006071191&amp;idArticle=LEGIARTI000006525798&amp;dateTexte=&amp;categorieLien=cid" TargetMode="External"/><Relationship Id="rId106" Type="http://schemas.openxmlformats.org/officeDocument/2006/relationships/hyperlink" Target="https://www.legifrance.gouv.fr/affichCodeArticle.do;jsessionid=F04C8103F3E8589559C27D61434349D8.tpdila08v_3?idArticle=LEGIARTI000020743225&amp;cidTexte=LEGITEXT000006071191&amp;categorieLien=id&amp;dateTexte=" TargetMode="External"/><Relationship Id="rId114" Type="http://schemas.openxmlformats.org/officeDocument/2006/relationships/hyperlink" Target="https://www.cnil.fr/fr/reglement-europeen-protection-donnees" TargetMode="External"/><Relationship Id="rId119" Type="http://schemas.openxmlformats.org/officeDocument/2006/relationships/hyperlink" Target="https://www.legifrance.gouv.fr/affichCodeArticle.do?idArticle=LEGIARTI000038902386&amp;cidTexte=LEGITEXT000006071191&amp;dateTexte=20200802" TargetMode="External"/><Relationship Id="rId127" Type="http://schemas.openxmlformats.org/officeDocument/2006/relationships/hyperlink" Target="https://www.legifrance.gouv.fr/codes/article_lc/LEGIARTI000038847685/" TargetMode="External"/><Relationship Id="rId10" Type="http://schemas.openxmlformats.org/officeDocument/2006/relationships/hyperlink" Target="https://www.legifrance.gouv.fr/affichCode.do;jsessionid=7C69255296265603616ABBB7F428A18B.tplgfr38s_2?idSectionTA=LEGISCTA000006166882&amp;cidTexte=LEGITEXT000006071191&amp;dateTexte=20200725" TargetMode="External"/><Relationship Id="rId31" Type="http://schemas.openxmlformats.org/officeDocument/2006/relationships/hyperlink" Target="https://www.legifrance.gouv.fr/affichCodeArticle.do;jsessionid=94D2F9B7C791804B1D0B8FCA620B7FBF.tplgfr34s_3?idArticle=LEGIARTI000038901931&amp;cidTexte=LEGITEXT000006071191&amp;categorieLien=id&amp;dateTexte=" TargetMode="External"/><Relationship Id="rId44" Type="http://schemas.openxmlformats.org/officeDocument/2006/relationships/hyperlink" Target="https://www.cnil.fr/fr/reglement-europeen-protection-donnees" TargetMode="External"/><Relationship Id="rId52" Type="http://schemas.openxmlformats.org/officeDocument/2006/relationships/hyperlink" Target="https://www.legifrance.gouv.fr/codes/article_lc/LEGIARTI000038901859?etatTexte=VIGUEUR&amp;etatTexte=VIGUEUR_DIFF" TargetMode="External"/><Relationship Id="rId60" Type="http://schemas.openxmlformats.org/officeDocument/2006/relationships/hyperlink" Target="https://www.legifrance.gouv.fr/affichCodeArticle.do?idArticle=LEGIARTI000038901903&amp;cidTexte=LEGITEXT000006071191&amp;dateTexte=20190902" TargetMode="External"/><Relationship Id="rId65" Type="http://schemas.openxmlformats.org/officeDocument/2006/relationships/hyperlink" Target="https://www.legifrance.gouv.fr/codes/article_lc/LEGIARTI000045175851?init=true&amp;page=1&amp;query=D131-4-1+dans+le+code+de+l%E2%80%99%C3%A9ducation&amp;searchField=ALL&amp;tab_selection=all" TargetMode="External"/><Relationship Id="rId73" Type="http://schemas.openxmlformats.org/officeDocument/2006/relationships/hyperlink" Target="https://www.legifrance.gouv.fr/affichCodeArticle.do?idArticle=LEGIARTI000006524452&amp;cidTexte=LEGITEXT000006071191&amp;dateTexte=20200526" TargetMode="External"/><Relationship Id="rId78" Type="http://schemas.openxmlformats.org/officeDocument/2006/relationships/hyperlink" Target="https://www.legifrance.gouv.fr/affichCodeArticle.do?idArticle=LEGIARTI000041444760&amp;cidTexte=LEGITEXT000006071191&amp;dateTexte=20200706" TargetMode="External"/><Relationship Id="rId81" Type="http://schemas.openxmlformats.org/officeDocument/2006/relationships/hyperlink" Target="https://www.legifrance.gouv.fr/affichCodeArticle.do?idArticle=LEGIARTI000027682987&amp;cidTexte=LEGITEXT000006071191&amp;dateTexte=20150213" TargetMode="External"/><Relationship Id="rId86" Type="http://schemas.openxmlformats.org/officeDocument/2006/relationships/hyperlink" Target="https://www.legifrance.gouv.fr/affichCodeArticle.do?idArticle=LEGIARTI000006525119&amp;cidTexte=LEGITEXT000006071191&amp;dateTexte=20200707" TargetMode="External"/><Relationship Id="rId94" Type="http://schemas.openxmlformats.org/officeDocument/2006/relationships/hyperlink" Target="https://www.legifrance.gouv.fr/affichTexte.do?cidTexte=JORFTEXT000022911670" TargetMode="External"/><Relationship Id="rId99" Type="http://schemas.openxmlformats.org/officeDocument/2006/relationships/hyperlink" Target="https://www.legifrance.gouv.fr/affichCodeArticle.do?idArticle=LEGIARTI000038847883&amp;cidTexte=LEGITEXT000006071191&amp;dateTexte=20200803" TargetMode="External"/><Relationship Id="rId101" Type="http://schemas.openxmlformats.org/officeDocument/2006/relationships/hyperlink" Target="https://cache.media.eduscol.education.fr/file/Vie_des_ecoles_et_des_ets/60/8/Vademecum_inderdiction-portable-ecole-college_03092018_992608.pdf" TargetMode="External"/><Relationship Id="rId122" Type="http://schemas.openxmlformats.org/officeDocument/2006/relationships/hyperlink" Target="https://www.legifrance.gouv.fr/affichCodeArticle.do;jsessionid=FDC45A581B07CBC3E0A146628DDB56E0.tplgfr30s_2?idArticle=LEGIARTI000038902126&amp;cidTexte=LEGITEXT000006071191&amp;categorieLien=id&amp;dateTexte=" TargetMode="External"/><Relationship Id="rId130" Type="http://schemas.openxmlformats.org/officeDocument/2006/relationships/hyperlink" Target="https://www.legifrance.gouv.fr/affichCodeArticle.do;jsessionid=B0858CCA0F9333F4ADB7E9918E4E9FAC.tplgfr34s_2?idArticle=LEGIARTI000038901931&amp;cidTexte=LEGITEXT000006071191&amp;categorieLien=id&amp;dateTexte=" TargetMode="External"/><Relationship Id="rId135" Type="http://schemas.openxmlformats.org/officeDocument/2006/relationships/hyperlink" Target="https://www.legifrance.gouv.fr/affichCodeArticle.do?idArticle=LEGIARTI000030254395&amp;cidTexte=LEGITEXT000006071191&amp;dateTexte=20150218" TargetMode="External"/><Relationship Id="rId143" Type="http://schemas.openxmlformats.org/officeDocument/2006/relationships/hyperlink" Target="http://circulaire.legifrance.gouv.fr/pdf/2009/04/cir_1508.pdf" TargetMode="External"/><Relationship Id="rId148" Type="http://schemas.openxmlformats.org/officeDocument/2006/relationships/hyperlink" Target="https://www.legifrance.gouv.fr/affichTexte.do?cidTexte=JORFTEXT000019428405" TargetMode="External"/><Relationship Id="rId151" Type="http://schemas.openxmlformats.org/officeDocument/2006/relationships/hyperlink" Target="https://cache.media.eduscol.education.fr/file/guide_pratique_directeurs_d_ecole/71/4/Guide_direction_ecole_4_fiche_intervenants_exterieurs_390714.pdf"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loda/id/JORFTEXT000038829065/2022-03-22/" TargetMode="External"/><Relationship Id="rId13" Type="http://schemas.openxmlformats.org/officeDocument/2006/relationships/hyperlink" Target="https://www.legifrance.gouv.fr/affichCodeArticle.do?idArticle=LEGIARTI000038901897&amp;cidTexte=LEGITEXT000006071191&amp;dateTexte=20190902" TargetMode="External"/><Relationship Id="rId18" Type="http://schemas.openxmlformats.org/officeDocument/2006/relationships/hyperlink" Target="https://www.education.gouv.fr/sites/default/files/imported_files/document/t-l-charger-et-imprimer-l-affiche-de-la-charte-de-la-la-cit-l-cole-au-format-a4-559.pdf" TargetMode="External"/><Relationship Id="rId39" Type="http://schemas.openxmlformats.org/officeDocument/2006/relationships/hyperlink" Target="https://www.education.gouv.fr/bo/13/Hebdo3/MENE1242368C.htm" TargetMode="External"/><Relationship Id="rId109" Type="http://schemas.openxmlformats.org/officeDocument/2006/relationships/hyperlink" Target="https://www.legifrance.gouv.fr/affichCodeArticle.do?idArticle=LEGIARTI000032549222&amp;cidTexte=LEGITEXT000006072665&amp;dateTexte=20160521" TargetMode="External"/><Relationship Id="rId34" Type="http://schemas.openxmlformats.org/officeDocument/2006/relationships/hyperlink" Target="https://www.legifrance.gouv.fr/affichCodeArticle.do?idArticle=LEGIARTI000025164757&amp;cidTexte=LEGITEXT000006071191&amp;dateTexte=20200305" TargetMode="External"/><Relationship Id="rId50" Type="http://schemas.openxmlformats.org/officeDocument/2006/relationships/hyperlink" Target="https://www.education.gouv.fr/bo/15/Hebdo1/MENE1427925C.htm" TargetMode="External"/><Relationship Id="rId55" Type="http://schemas.openxmlformats.org/officeDocument/2006/relationships/hyperlink" Target="https://www.legifrance.gouv.fr/affichCode.do;jsessionid=851C848B47877A67B5D818FFB71D80C8.tplgfr34s_2?idSectionTA=LEGISCTA000006182465&amp;cidTexte=LEGITEXT000006071191&amp;dateTexte=20200723" TargetMode="External"/><Relationship Id="rId76" Type="http://schemas.openxmlformats.org/officeDocument/2006/relationships/hyperlink" Target="https://www.legifrance.gouv.fr/affichCodeArticle.do?idArticle=LEGIARTI000026982973&amp;cidTexte=LEGITEXT000006071191&amp;dateTexte=20130903" TargetMode="External"/><Relationship Id="rId97" Type="http://schemas.openxmlformats.org/officeDocument/2006/relationships/hyperlink" Target="https://www.defenseurdesdroits.fr/fr/outils/application-du-principe-de-neutralite-religieuse-dans-les-services-publics-etude-du-conseil" TargetMode="External"/><Relationship Id="rId104" Type="http://schemas.openxmlformats.org/officeDocument/2006/relationships/hyperlink" Target="https://www.legifrance.gouv.fr/affichCodeArticle.do?idArticle=LEGIARTI000033047122&amp;cidTexte=LEGITEXT000006072665&amp;dateTexte=20200809" TargetMode="External"/><Relationship Id="rId120" Type="http://schemas.openxmlformats.org/officeDocument/2006/relationships/hyperlink" Target="https://www.education.gouv.fr/bo/1999/hs7/default.htm" TargetMode="External"/><Relationship Id="rId125" Type="http://schemas.openxmlformats.org/officeDocument/2006/relationships/hyperlink" Target="https://www.legifrance.gouv.fr/affichCodeArticle.do?idArticle=LEGIARTI000030254395&amp;cidTexte=LEGITEXT000006071191&amp;dateTexte=20200622" TargetMode="External"/><Relationship Id="rId141" Type="http://schemas.openxmlformats.org/officeDocument/2006/relationships/hyperlink" Target="https://www.education.gouv.fr/bo/22/Hebdo7/MENE2204209C.htm" TargetMode="External"/><Relationship Id="rId146" Type="http://schemas.openxmlformats.org/officeDocument/2006/relationships/hyperlink" Target="https://www.legifrance.gouv.fr/affichCode.do;jsessionid=9DBFF9E59D3AC5A4FA433E9FFB752524.tplgfr24s_2?idSectionTA=LEGISCTA000019346670&amp;cidTexte=LEGITEXT000006071191&amp;dateTexte=20200709" TargetMode="External"/><Relationship Id="rId7" Type="http://schemas.openxmlformats.org/officeDocument/2006/relationships/endnotes" Target="endnotes.xml"/><Relationship Id="rId71" Type="http://schemas.openxmlformats.org/officeDocument/2006/relationships/hyperlink" Target="https://www.legifrance.gouv.fr/affichCodeArticle.do?idArticle=LEGIARTI000026982971&amp;cidTexte=LEGITEXT000006071191&amp;dateTexte=20130903" TargetMode="External"/><Relationship Id="rId92" Type="http://schemas.openxmlformats.org/officeDocument/2006/relationships/hyperlink" Target="https://www.legifrance.gouv.fr/affichCodeArticle.do?cidTexte=LEGITEXT000006071191&amp;idArticle=LEGIARTI000006524452" TargetMode="External"/><Relationship Id="rId2" Type="http://schemas.openxmlformats.org/officeDocument/2006/relationships/numbering" Target="numbering.xml"/><Relationship Id="rId29" Type="http://schemas.openxmlformats.org/officeDocument/2006/relationships/hyperlink" Target="https://www.legifrance.gouv.fr/affichCodeArticle.do?cidTexte=LEGITEXT000031366350&amp;idArticle=LEGIARTI000031370019&amp;dateTexte=29990101&amp;categorieLien=cid" TargetMode="External"/><Relationship Id="rId24" Type="http://schemas.openxmlformats.org/officeDocument/2006/relationships/hyperlink" Target="https://www.legifrance.gouv.fr/affichCodeArticle.do?cidTexte=LEGITEXT000006071191&amp;idArticle=LEGIARTI000006524427" TargetMode="External"/><Relationship Id="rId40" Type="http://schemas.openxmlformats.org/officeDocument/2006/relationships/hyperlink" Target="https://www.legifrance.gouv.fr/affichCodeArticle.do?idArticle=LEGIARTI000036393295&amp;cidTexte=LEGITEXT000006072665&amp;dateTexte=20180101" TargetMode="External"/><Relationship Id="rId45" Type="http://schemas.openxmlformats.org/officeDocument/2006/relationships/hyperlink" Target="https://www.legifrance.gouv.fr/affichCode.do;jsessionid=FE2C77A7BD53EC0A57F67F4068421BBA.tplgfr31s_1?idSectionTA=LEGISCTA000006166564&amp;cidTexte=LEGITEXT000006071191&amp;dateTexte=20200808" TargetMode="External"/><Relationship Id="rId66" Type="http://schemas.openxmlformats.org/officeDocument/2006/relationships/hyperlink" Target="https://www.legifrance.gouv.fr/affichCodeArticle.do?idArticle=LEGIARTI000006525125&amp;cidTexte=LEGITEXT000006071191&amp;dateTexte=20000622" TargetMode="External"/><Relationship Id="rId87" Type="http://schemas.openxmlformats.org/officeDocument/2006/relationships/hyperlink" Target="https://www.legifrance.gouv.fr/codes/section_lc/LEGITEXT000006071191/LEGISCTA000006166558?etatTexte=VIGUEUR&amp;anchor=LEGIARTI000045289043" TargetMode="External"/><Relationship Id="rId110" Type="http://schemas.openxmlformats.org/officeDocument/2006/relationships/hyperlink" Target="https://www.legifrance.gouv.fr/affichCodeArticle.do?idArticle=LEGIARTI000034500939&amp;cidTexte=LEGITEXT000006072665&amp;dateTexte=20200809" TargetMode="External"/><Relationship Id="rId115" Type="http://schemas.openxmlformats.org/officeDocument/2006/relationships/hyperlink" Target="https://www.education.gouv.fr/bo/2003/24/MENE0301227C.htm" TargetMode="External"/><Relationship Id="rId131" Type="http://schemas.openxmlformats.org/officeDocument/2006/relationships/hyperlink" Target="https://www.legifrance.gouv.fr/affichCodeArticle.do?idArticle=LEGIARTI000027682709&amp;cidTexte=LEGITEXT000006071191&amp;dateTexte=20130710" TargetMode="External"/><Relationship Id="rId136" Type="http://schemas.openxmlformats.org/officeDocument/2006/relationships/hyperlink" Target="https://www.legifrance.gouv.fr/jorf/id/JORFTEXT000000716856" TargetMode="External"/><Relationship Id="rId157" Type="http://schemas.openxmlformats.org/officeDocument/2006/relationships/fontTable" Target="fontTable.xml"/><Relationship Id="rId61" Type="http://schemas.openxmlformats.org/officeDocument/2006/relationships/hyperlink" Target="https://www.legifrance.gouv.fr/affichCodeArticle.do?idArticle=LEGIARTI000038902126&amp;cidTexte=LEGITEXT000006071191&amp;dateTexte=20200703" TargetMode="External"/><Relationship Id="rId82" Type="http://schemas.openxmlformats.org/officeDocument/2006/relationships/hyperlink" Target="https://www.legifrance.gouv.fr/affichCodeArticle.do?idArticle=LEGIARTI000032960458&amp;cidTexte=LEGITEXT000006071191&amp;dateTexte=20200304" TargetMode="External"/><Relationship Id="rId152" Type="http://schemas.openxmlformats.org/officeDocument/2006/relationships/hyperlink" Target="https://www.legifrance.gouv.fr/codes/section_lc/LEGITEXT000006071191/LEGISCTA000020663454/" TargetMode="External"/><Relationship Id="rId19" Type="http://schemas.openxmlformats.org/officeDocument/2006/relationships/hyperlink" Target="https://www.legifrance.gouv.fr/affichCodeArticle.do?idArticle=LEGIARTI000027679559&amp;cidTexte=LEGITEXT000006071191&amp;dateTexte=20150916" TargetMode="External"/><Relationship Id="rId14" Type="http://schemas.openxmlformats.org/officeDocument/2006/relationships/hyperlink" Target="https://www.legifrance.gouv.fr/affichCodeArticle.do;jsessionid=EDF97170CF72F1B9DDD0E9B8B7294891.tplgfr21s_3?idArticle=LEGIARTI000025165052&amp;cidTexte=LEGITEXT000006071191&amp;categorieLien=id&amp;dateTexte=" TargetMode="External"/><Relationship Id="rId30" Type="http://schemas.openxmlformats.org/officeDocument/2006/relationships/hyperlink" Target="https://www.legifrance.gouv.fr/affichCodeArticle.do?cidTexte=LEGITEXT000006070633&amp;idArticle=LEGIARTI000006389979&amp;dateTexte=&amp;categorieLien=cid" TargetMode="External"/><Relationship Id="rId35" Type="http://schemas.openxmlformats.org/officeDocument/2006/relationships/hyperlink" Target="https://www.legifrance.gouv.fr/codes/section_lc/LEGITEXT000006071191/LEGISCTA000006166564?etatTexte=VIGUEUR&amp;anchor=LEGIARTI000006524427" TargetMode="External"/><Relationship Id="rId56" Type="http://schemas.openxmlformats.org/officeDocument/2006/relationships/hyperlink" Target="https://www.legifrance.gouv.fr/affichCode.do;jsessionid=61025355B6F8ECFB58EB5E4BD956C400.tplgfr38s_2?idSectionTA=LEGISCTA000006182466&amp;cidTexte=LEGITEXT000006071191&amp;dateTexte=20120201" TargetMode="External"/><Relationship Id="rId77" Type="http://schemas.openxmlformats.org/officeDocument/2006/relationships/hyperlink" Target="https://www.legifrance.gouv.fr/affichCodeArticle.do?idArticle=LEGIARTI000020743265&amp;cidTexte=LEGITEXT000006071191&amp;dateTexte=20200526" TargetMode="External"/><Relationship Id="rId100" Type="http://schemas.openxmlformats.org/officeDocument/2006/relationships/hyperlink" Target="https://www.legifrance.gouv.fr/affichCodeArticle.do?idArticle=LEGIARTI000037286581&amp;cidTexte=LEGITEXT000006071191&amp;dateTexte=20180806" TargetMode="External"/><Relationship Id="rId105" Type="http://schemas.openxmlformats.org/officeDocument/2006/relationships/hyperlink" Target="https://www.legifrance.gouv.fr/affichCodeArticle.do?idArticle=LEGIARTI000033047115&amp;cidTexte=LEGITEXT000006072665&amp;dateTexte=20200809" TargetMode="External"/><Relationship Id="rId126" Type="http://schemas.openxmlformats.org/officeDocument/2006/relationships/hyperlink" Target="https://www.legifrance.gouv.fr/codes/section_lc/LEGITEXT000044416551/LEGISCTA000044420961?etatTexte=VIGUEUR&amp;etatTexte=VIGUEUR_DIFF&amp;anchor=LEGISCTA000044427624" TargetMode="External"/><Relationship Id="rId147" Type="http://schemas.openxmlformats.org/officeDocument/2006/relationships/hyperlink" Target="https://www.legifrance.gouv.fr/affichCode.do;jsessionid=9DBFF9E59D3AC5A4FA433E9FFB752524.tplgfr24s_2?idSectionTA=LEGISCTA000019346680&amp;cidTexte=LEGITEXT000006071191&amp;dateTexte=20200709" TargetMode="External"/><Relationship Id="rId8" Type="http://schemas.openxmlformats.org/officeDocument/2006/relationships/hyperlink" Target="http://www.senat.fr/evenement/archives/D42/mars1882.pdf" TargetMode="External"/><Relationship Id="rId51" Type="http://schemas.openxmlformats.org/officeDocument/2006/relationships/hyperlink" Target="https://www.legifrance.gouv.fr/affichCodeArticle.do?idArticle=LEGIARTI000038901859&amp;cidTexte=LEGITEXT000006071191&amp;dateTexte=20190902" TargetMode="External"/><Relationship Id="rId72" Type="http://schemas.openxmlformats.org/officeDocument/2006/relationships/hyperlink" Target="https://www.legifrance.gouv.fr/affichCodeArticle.do?idArticle=LEGIARTI000027682987&amp;cidTexte=LEGITEXT000006071191&amp;dateTexte=20130710" TargetMode="External"/><Relationship Id="rId93" Type="http://schemas.openxmlformats.org/officeDocument/2006/relationships/hyperlink" Target="https://www.legifrance.gouv.fr/affichCodeArticle.do?idArticle=LEGIARTI000006524456&amp;cidTexte=LEGITEXT000006071191&amp;dateTexte=20150211" TargetMode="External"/><Relationship Id="rId98" Type="http://schemas.openxmlformats.org/officeDocument/2006/relationships/hyperlink" Target="https://eduscol.education.fr/1618/la-laicite-l-ecole" TargetMode="External"/><Relationship Id="rId121" Type="http://schemas.openxmlformats.org/officeDocument/2006/relationships/hyperlink" Target="https://www.education.gouv.fr/bo/2005/2/MENE0402921C.htm" TargetMode="External"/><Relationship Id="rId142" Type="http://schemas.openxmlformats.org/officeDocument/2006/relationships/hyperlink" Target="https://www.legifrance.gouv.fr/affichCodeArticle.do?idArticle=LEGIARTI000006527394&amp;cidTexte=LEGITEXT000006071191&amp;dateTexte=20060524" TargetMode="External"/><Relationship Id="rId3" Type="http://schemas.openxmlformats.org/officeDocument/2006/relationships/styles" Target="styles.xml"/><Relationship Id="rId25" Type="http://schemas.openxmlformats.org/officeDocument/2006/relationships/hyperlink" Target="https://www.legifrance.gouv.fr/affichCodeArticle.do;jsessionid=7EAA3F322B6F66656113C9E380B0F408.tplgfr28s_1?idArticle=LEGIARTI000038901964&amp;cidTexte=LEGITEXT000006071191&amp;categorieLien=id&amp;dateTexte=" TargetMode="External"/><Relationship Id="rId46" Type="http://schemas.openxmlformats.org/officeDocument/2006/relationships/hyperlink" Target="https://www.legifrance.gouv.fr/affichCode.do;jsessionid=FE2C77A7BD53EC0A57F67F4068421BBA.tplgfr31s_1?idSectionTA=LEGISCTA000006182465&amp;cidTexte=LEGITEXT000006071191&amp;dateTexte=20200808" TargetMode="External"/><Relationship Id="rId67" Type="http://schemas.openxmlformats.org/officeDocument/2006/relationships/hyperlink" Target="https://www.legifrance.gouv.fr/affichCodeArticle.do?idArticle=LEGIARTI000026982971&amp;cidTexte=LEGITEXT000006071191&amp;dateTexte=20130903" TargetMode="External"/><Relationship Id="rId116" Type="http://schemas.openxmlformats.org/officeDocument/2006/relationships/hyperlink" Target="https://www.education.gouv.fr/bo/2004/9/MENT0400337C.htm" TargetMode="External"/><Relationship Id="rId137" Type="http://schemas.openxmlformats.org/officeDocument/2006/relationships/hyperlink" Target="https://www.legifrance.gouv.fr/affichTexte.do?cidTexte=JORFTEXT000000823100&amp;dateTexte=" TargetMode="External"/><Relationship Id="rId15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33B1-28BF-4BAA-A0E3-4A5F8EC7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16431</Words>
  <Characters>90375</Characters>
  <Application>Microsoft Office Word</Application>
  <DocSecurity>0</DocSecurity>
  <Lines>753</Lines>
  <Paragraphs>213</Paragraphs>
  <ScaleCrop>false</ScaleCrop>
  <HeadingPairs>
    <vt:vector size="2" baseType="variant">
      <vt:variant>
        <vt:lpstr>Titre</vt:lpstr>
      </vt:variant>
      <vt:variant>
        <vt:i4>1</vt:i4>
      </vt:variant>
    </vt:vector>
  </HeadingPairs>
  <TitlesOfParts>
    <vt:vector size="1" baseType="lpstr">
      <vt:lpstr/>
    </vt:vector>
  </TitlesOfParts>
  <Company>IRT Saint-Exupery</Company>
  <LinksUpToDate>false</LinksUpToDate>
  <CharactersWithSpaces>106593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Utilisateur</cp:lastModifiedBy>
  <cp:revision>2</cp:revision>
  <cp:lastPrinted>2022-04-21T09:35:00Z</cp:lastPrinted>
  <dcterms:created xsi:type="dcterms:W3CDTF">2022-06-30T12:14:00Z</dcterms:created>
  <dcterms:modified xsi:type="dcterms:W3CDTF">2022-06-30T12:14:00Z</dcterms:modified>
</cp:coreProperties>
</file>