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7" w:rsidRPr="006436C8" w:rsidRDefault="00885971" w:rsidP="00F94FAC">
      <w:pPr>
        <w:pStyle w:val="Normal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51.75pt">
            <v:imagedata r:id="rId6" o:title="Logo APAJH 327 C petit"/>
          </v:shape>
        </w:pict>
      </w:r>
      <w:r w:rsidR="00F94FAC">
        <w:rPr>
          <w:rFonts w:ascii="Arial" w:hAnsi="Arial" w:cs="Arial"/>
        </w:rPr>
        <w:tab/>
      </w:r>
      <w:r w:rsidR="00550FAB">
        <w:rPr>
          <w:rFonts w:ascii="Arial" w:hAnsi="Arial" w:cs="Arial"/>
        </w:rPr>
        <w:pict>
          <v:shape id="_x0000_i1026" type="#_x0000_t75" style="width:91.5pt;height:87.75pt">
            <v:imagedata r:id="rId7" o:title="Logo FCPE"/>
          </v:shape>
        </w:pict>
      </w:r>
      <w:r w:rsidR="00F94FAC">
        <w:rPr>
          <w:rFonts w:ascii="Arial" w:hAnsi="Arial" w:cs="Arial"/>
        </w:rPr>
        <w:tab/>
      </w:r>
      <w:r w:rsidR="00550FAB">
        <w:rPr>
          <w:rFonts w:ascii="Arial" w:hAnsi="Arial" w:cs="Arial"/>
        </w:rPr>
        <w:pict>
          <v:shape id="_x0000_i1027" type="#_x0000_t75" style="width:120.75pt;height:87.75pt">
            <v:imagedata r:id="rId8" o:title="logo_SE_coul"/>
          </v:shape>
        </w:pict>
      </w:r>
    </w:p>
    <w:p w:rsidR="00885971" w:rsidRDefault="000C5052" w:rsidP="009C4CCA">
      <w:pPr>
        <w:pStyle w:val="NormalWeb"/>
        <w:spacing w:before="0" w:beforeAutospacing="0" w:after="0" w:afterAutospacing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Paris, le 7</w:t>
      </w:r>
      <w:r w:rsidR="00885971">
        <w:rPr>
          <w:rFonts w:ascii="Arial" w:hAnsi="Arial" w:cs="Arial"/>
        </w:rPr>
        <w:t xml:space="preserve"> avril 2015</w:t>
      </w:r>
    </w:p>
    <w:p w:rsidR="00885971" w:rsidRDefault="00885971" w:rsidP="009C4CCA">
      <w:pPr>
        <w:pStyle w:val="NormalWeb"/>
        <w:spacing w:before="0" w:beforeAutospacing="0" w:after="0" w:afterAutospacing="0"/>
        <w:ind w:left="3540" w:firstLine="708"/>
        <w:jc w:val="both"/>
        <w:rPr>
          <w:rFonts w:ascii="Arial" w:hAnsi="Arial" w:cs="Arial"/>
        </w:rPr>
      </w:pPr>
    </w:p>
    <w:p w:rsidR="00885971" w:rsidRDefault="00885971" w:rsidP="009C4CCA">
      <w:pPr>
        <w:pStyle w:val="NormalWeb"/>
        <w:spacing w:before="0" w:beforeAutospacing="0" w:after="0" w:afterAutospacing="0"/>
        <w:ind w:left="3540" w:firstLine="708"/>
        <w:jc w:val="both"/>
        <w:rPr>
          <w:rFonts w:ascii="Arial" w:hAnsi="Arial" w:cs="Arial"/>
        </w:rPr>
      </w:pPr>
    </w:p>
    <w:p w:rsidR="009C4CCA" w:rsidRDefault="008E58E5" w:rsidP="009C4CCA">
      <w:pPr>
        <w:pStyle w:val="NormalWeb"/>
        <w:spacing w:before="0" w:beforeAutospacing="0" w:after="0" w:afterAutospacing="0"/>
        <w:ind w:left="3540" w:firstLine="708"/>
        <w:jc w:val="both"/>
        <w:rPr>
          <w:rFonts w:ascii="Arial" w:hAnsi="Arial" w:cs="Arial"/>
        </w:rPr>
      </w:pPr>
      <w:r w:rsidRPr="006436C8">
        <w:rPr>
          <w:rFonts w:ascii="Arial" w:hAnsi="Arial" w:cs="Arial"/>
        </w:rPr>
        <w:t xml:space="preserve">Mme </w:t>
      </w:r>
      <w:r w:rsidR="009C4CCA">
        <w:rPr>
          <w:rFonts w:ascii="Arial" w:hAnsi="Arial" w:cs="Arial"/>
        </w:rPr>
        <w:t>Najat VALLAUD-BELKACEM </w:t>
      </w:r>
    </w:p>
    <w:p w:rsidR="008E58E5" w:rsidRPr="009C4CCA" w:rsidRDefault="008E58E5" w:rsidP="009C4CCA">
      <w:pPr>
        <w:pStyle w:val="NormalWeb"/>
        <w:spacing w:before="0" w:beforeAutospacing="0" w:after="0" w:afterAutospacing="0"/>
        <w:ind w:left="3540" w:firstLine="708"/>
        <w:jc w:val="both"/>
        <w:rPr>
          <w:rFonts w:ascii="Arial" w:hAnsi="Arial" w:cs="Arial"/>
          <w:i/>
        </w:rPr>
      </w:pPr>
      <w:r w:rsidRPr="009C4CCA">
        <w:rPr>
          <w:rFonts w:ascii="Arial" w:hAnsi="Arial" w:cs="Arial"/>
          <w:i/>
        </w:rPr>
        <w:t>Ministre de L’Éducation Nationale</w:t>
      </w:r>
    </w:p>
    <w:p w:rsidR="009C4CCA" w:rsidRDefault="009C4CCA" w:rsidP="009C4CC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Mme Marisol TOURAINE</w:t>
      </w:r>
    </w:p>
    <w:p w:rsidR="008E58E5" w:rsidRPr="009C4CCA" w:rsidRDefault="008E58E5" w:rsidP="009C4CC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6436C8">
        <w:rPr>
          <w:rFonts w:ascii="Arial" w:hAnsi="Arial" w:cs="Arial"/>
        </w:rPr>
        <w:t xml:space="preserve"> </w:t>
      </w:r>
      <w:r w:rsidR="009C4CCA">
        <w:rPr>
          <w:rFonts w:ascii="Arial" w:hAnsi="Arial" w:cs="Arial"/>
        </w:rPr>
        <w:tab/>
      </w:r>
      <w:r w:rsidR="009C4CCA">
        <w:rPr>
          <w:rFonts w:ascii="Arial" w:hAnsi="Arial" w:cs="Arial"/>
        </w:rPr>
        <w:tab/>
      </w:r>
      <w:r w:rsidR="009C4CCA">
        <w:rPr>
          <w:rFonts w:ascii="Arial" w:hAnsi="Arial" w:cs="Arial"/>
        </w:rPr>
        <w:tab/>
      </w:r>
      <w:r w:rsidR="009C4CCA">
        <w:rPr>
          <w:rFonts w:ascii="Arial" w:hAnsi="Arial" w:cs="Arial"/>
        </w:rPr>
        <w:tab/>
      </w:r>
      <w:r w:rsidR="009C4CCA">
        <w:rPr>
          <w:rFonts w:ascii="Arial" w:hAnsi="Arial" w:cs="Arial"/>
        </w:rPr>
        <w:tab/>
      </w:r>
      <w:r w:rsidR="009C4CCA">
        <w:rPr>
          <w:rFonts w:ascii="Arial" w:hAnsi="Arial" w:cs="Arial"/>
        </w:rPr>
        <w:tab/>
      </w:r>
      <w:r w:rsidRPr="009C4CCA">
        <w:rPr>
          <w:rFonts w:ascii="Arial" w:hAnsi="Arial" w:cs="Arial"/>
          <w:i/>
        </w:rPr>
        <w:t>Ministre des affaires sociales</w:t>
      </w:r>
    </w:p>
    <w:p w:rsidR="004D1CED" w:rsidRDefault="009C4CCA" w:rsidP="009C4CC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1CED">
        <w:rPr>
          <w:rFonts w:ascii="Arial" w:hAnsi="Arial" w:cs="Arial"/>
        </w:rPr>
        <w:t>Mme Laurence ROSSIGNOL</w:t>
      </w:r>
    </w:p>
    <w:p w:rsidR="008E58E5" w:rsidRPr="009C4CCA" w:rsidRDefault="009C4CCA" w:rsidP="009C4CCA">
      <w:pPr>
        <w:pStyle w:val="NormalWeb"/>
        <w:spacing w:before="0" w:beforeAutospacing="0" w:after="0" w:afterAutospacing="0"/>
        <w:ind w:left="4248"/>
        <w:rPr>
          <w:rFonts w:ascii="Arial" w:hAnsi="Arial" w:cs="Arial"/>
          <w:i/>
          <w:sz w:val="20"/>
          <w:szCs w:val="20"/>
        </w:rPr>
      </w:pPr>
      <w:r w:rsidRPr="009C4CCA">
        <w:rPr>
          <w:rFonts w:ascii="Arial" w:hAnsi="Arial" w:cs="Arial"/>
          <w:i/>
        </w:rPr>
        <w:t>Secrétaire d’État</w:t>
      </w:r>
      <w:r w:rsidR="004D1CED" w:rsidRPr="009C4CCA">
        <w:rPr>
          <w:rFonts w:ascii="Arial" w:hAnsi="Arial" w:cs="Arial"/>
          <w:i/>
        </w:rPr>
        <w:t xml:space="preserve"> </w:t>
      </w:r>
      <w:r w:rsidR="004D1CED" w:rsidRPr="009C4CCA">
        <w:rPr>
          <w:rFonts w:ascii="Arial" w:hAnsi="Arial" w:cs="Arial"/>
          <w:i/>
          <w:sz w:val="20"/>
          <w:szCs w:val="20"/>
        </w:rPr>
        <w:t>(famille,</w:t>
      </w:r>
      <w:r w:rsidRPr="009C4CCA">
        <w:rPr>
          <w:rFonts w:ascii="Arial" w:hAnsi="Arial" w:cs="Arial"/>
          <w:i/>
          <w:sz w:val="20"/>
          <w:szCs w:val="20"/>
        </w:rPr>
        <w:t xml:space="preserve"> </w:t>
      </w:r>
      <w:r w:rsidR="004D1CED" w:rsidRPr="009C4CCA">
        <w:rPr>
          <w:rFonts w:ascii="Arial" w:hAnsi="Arial" w:cs="Arial"/>
          <w:i/>
          <w:sz w:val="20"/>
          <w:szCs w:val="20"/>
        </w:rPr>
        <w:t xml:space="preserve">personnes </w:t>
      </w:r>
      <w:r w:rsidRPr="009C4CCA">
        <w:rPr>
          <w:rFonts w:ascii="Arial" w:hAnsi="Arial" w:cs="Arial"/>
          <w:i/>
          <w:sz w:val="20"/>
          <w:szCs w:val="20"/>
        </w:rPr>
        <w:t>âgées</w:t>
      </w:r>
      <w:r w:rsidR="004D1CED" w:rsidRPr="009C4CCA">
        <w:rPr>
          <w:rFonts w:ascii="Arial" w:hAnsi="Arial" w:cs="Arial"/>
          <w:i/>
          <w:sz w:val="20"/>
          <w:szCs w:val="20"/>
        </w:rPr>
        <w:t>, et autonomie)</w:t>
      </w:r>
    </w:p>
    <w:p w:rsidR="009C4CCA" w:rsidRDefault="004D1CED" w:rsidP="009C4CC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9C4CCA">
        <w:rPr>
          <w:rFonts w:ascii="Arial" w:hAnsi="Arial" w:cs="Arial"/>
        </w:rPr>
        <w:t xml:space="preserve">                </w:t>
      </w:r>
      <w:r w:rsidR="009C4CCA">
        <w:rPr>
          <w:rFonts w:ascii="Arial" w:hAnsi="Arial" w:cs="Arial"/>
        </w:rPr>
        <w:tab/>
      </w:r>
      <w:r w:rsidR="009C4C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Mme Ségolène NEUVILLE </w:t>
      </w:r>
    </w:p>
    <w:p w:rsidR="004D1CED" w:rsidRPr="004D1CED" w:rsidRDefault="009C4CCA" w:rsidP="009C4CCA">
      <w:pPr>
        <w:pStyle w:val="NormalWeb"/>
        <w:spacing w:before="0" w:beforeAutospacing="0" w:after="0" w:afterAutospacing="0"/>
        <w:ind w:left="424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Secrétaire d’État </w:t>
      </w:r>
      <w:r w:rsidR="004D1CED" w:rsidRPr="009C4CCA">
        <w:rPr>
          <w:rFonts w:ascii="Arial" w:hAnsi="Arial" w:cs="Arial"/>
          <w:i/>
          <w:sz w:val="20"/>
          <w:szCs w:val="20"/>
        </w:rPr>
        <w:t>(personnes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D1CED" w:rsidRPr="009C4CCA">
        <w:rPr>
          <w:rFonts w:ascii="Arial" w:hAnsi="Arial" w:cs="Arial"/>
          <w:i/>
          <w:sz w:val="20"/>
          <w:szCs w:val="20"/>
        </w:rPr>
        <w:t>handicapées, lutte contre l’exclusion</w:t>
      </w:r>
      <w:r w:rsidR="004D1CED" w:rsidRPr="004D1CED">
        <w:rPr>
          <w:rFonts w:ascii="Arial" w:hAnsi="Arial" w:cs="Arial"/>
          <w:i/>
          <w:sz w:val="22"/>
          <w:szCs w:val="22"/>
        </w:rPr>
        <w:t>)</w:t>
      </w:r>
    </w:p>
    <w:p w:rsidR="004D1CED" w:rsidRPr="006436C8" w:rsidRDefault="004D1CED" w:rsidP="009C4CCA">
      <w:pPr>
        <w:pStyle w:val="NormalWeb"/>
        <w:jc w:val="both"/>
        <w:rPr>
          <w:rFonts w:ascii="Arial" w:hAnsi="Arial" w:cs="Arial"/>
        </w:rPr>
      </w:pPr>
    </w:p>
    <w:p w:rsidR="008535C7" w:rsidRPr="00E47289" w:rsidRDefault="008535C7" w:rsidP="00E47289">
      <w:pPr>
        <w:pStyle w:val="NormalWeb"/>
        <w:jc w:val="both"/>
        <w:rPr>
          <w:rFonts w:ascii="Arial" w:hAnsi="Arial" w:cs="Arial"/>
        </w:rPr>
      </w:pPr>
      <w:r w:rsidRPr="006436C8">
        <w:rPr>
          <w:rFonts w:ascii="Arial" w:hAnsi="Arial" w:cs="Arial"/>
        </w:rPr>
        <w:t>M</w:t>
      </w:r>
      <w:r w:rsidR="00A83E77" w:rsidRPr="006436C8">
        <w:rPr>
          <w:rFonts w:ascii="Arial" w:hAnsi="Arial" w:cs="Arial"/>
        </w:rPr>
        <w:t xml:space="preserve">esdames </w:t>
      </w:r>
      <w:r w:rsidR="00FF3BC9" w:rsidRPr="006436C8">
        <w:rPr>
          <w:rFonts w:ascii="Arial" w:hAnsi="Arial" w:cs="Arial"/>
        </w:rPr>
        <w:t>l</w:t>
      </w:r>
      <w:r w:rsidRPr="006436C8">
        <w:rPr>
          <w:rFonts w:ascii="Arial" w:hAnsi="Arial" w:cs="Arial"/>
        </w:rPr>
        <w:t>es ministres,</w:t>
      </w:r>
    </w:p>
    <w:p w:rsidR="00890C77" w:rsidRPr="00E47289" w:rsidRDefault="00A83E77" w:rsidP="00E47289">
      <w:pPr>
        <w:pStyle w:val="NormalWeb"/>
        <w:jc w:val="both"/>
        <w:rPr>
          <w:rFonts w:ascii="Arial" w:hAnsi="Arial" w:cs="Arial"/>
          <w:lang/>
        </w:rPr>
      </w:pPr>
      <w:r w:rsidRPr="00E47289">
        <w:rPr>
          <w:rFonts w:ascii="Arial" w:hAnsi="Arial" w:cs="Arial"/>
          <w:lang/>
        </w:rPr>
        <w:t xml:space="preserve">Par un communiqué en date du </w:t>
      </w:r>
      <w:r w:rsidR="004D1CED" w:rsidRPr="00E47289">
        <w:rPr>
          <w:rFonts w:ascii="Arial" w:hAnsi="Arial" w:cs="Arial"/>
          <w:lang/>
        </w:rPr>
        <w:t>19 mars 2015,</w:t>
      </w:r>
      <w:r w:rsidRPr="00E47289">
        <w:rPr>
          <w:rFonts w:ascii="Arial" w:hAnsi="Arial" w:cs="Arial"/>
          <w:lang/>
        </w:rPr>
        <w:t xml:space="preserve"> vous avez fait connaitre la décision du</w:t>
      </w:r>
      <w:r w:rsidR="008C4524" w:rsidRPr="00E47289">
        <w:rPr>
          <w:rFonts w:ascii="Arial" w:hAnsi="Arial" w:cs="Arial"/>
          <w:lang/>
        </w:rPr>
        <w:t xml:space="preserve"> gouvernement de débloquer</w:t>
      </w:r>
      <w:r w:rsidRPr="00E47289">
        <w:rPr>
          <w:rFonts w:ascii="Arial" w:hAnsi="Arial" w:cs="Arial"/>
          <w:lang/>
        </w:rPr>
        <w:t xml:space="preserve">, d’ici 2017, </w:t>
      </w:r>
      <w:r w:rsidR="008C4524" w:rsidRPr="00E47289">
        <w:rPr>
          <w:rFonts w:ascii="Arial" w:hAnsi="Arial" w:cs="Arial"/>
          <w:lang/>
        </w:rPr>
        <w:t>380 millions d’euros</w:t>
      </w:r>
      <w:r w:rsidR="00890C77" w:rsidRPr="00E47289">
        <w:rPr>
          <w:rFonts w:ascii="Arial" w:hAnsi="Arial" w:cs="Arial"/>
          <w:lang/>
        </w:rPr>
        <w:t xml:space="preserve"> po</w:t>
      </w:r>
      <w:r w:rsidRPr="00E47289">
        <w:rPr>
          <w:rFonts w:ascii="Arial" w:hAnsi="Arial" w:cs="Arial"/>
          <w:lang/>
        </w:rPr>
        <w:t>ur accompagner les communes souhaita</w:t>
      </w:r>
      <w:r w:rsidR="00890C77" w:rsidRPr="00E47289">
        <w:rPr>
          <w:rFonts w:ascii="Arial" w:hAnsi="Arial" w:cs="Arial"/>
          <w:lang/>
        </w:rPr>
        <w:t xml:space="preserve">nt faciliter l’accès des enfants en situation de handicap aux activités périscolaires. </w:t>
      </w:r>
    </w:p>
    <w:p w:rsidR="008A4A2B" w:rsidRPr="00E47289" w:rsidRDefault="00A83E77" w:rsidP="00E47289">
      <w:pPr>
        <w:pStyle w:val="NormalWeb"/>
        <w:jc w:val="both"/>
        <w:rPr>
          <w:rFonts w:ascii="Arial" w:hAnsi="Arial" w:cs="Arial"/>
          <w:color w:val="00B050"/>
        </w:rPr>
      </w:pPr>
      <w:r w:rsidRPr="00E47289">
        <w:rPr>
          <w:rFonts w:ascii="Arial" w:hAnsi="Arial" w:cs="Arial"/>
          <w:lang/>
        </w:rPr>
        <w:t xml:space="preserve">Nous saluons cette mesure correspondant à une demande de nos trois organisations. </w:t>
      </w:r>
      <w:r w:rsidR="0031099B" w:rsidRPr="00E47289">
        <w:rPr>
          <w:rFonts w:ascii="Arial" w:hAnsi="Arial" w:cs="Arial"/>
          <w:lang/>
        </w:rPr>
        <w:t>S</w:t>
      </w:r>
      <w:r w:rsidR="00DF2688" w:rsidRPr="00E47289">
        <w:rPr>
          <w:rFonts w:ascii="Arial" w:hAnsi="Arial" w:cs="Arial"/>
        </w:rPr>
        <w:t xml:space="preserve">elon une enquête du Défenseur des droits </w:t>
      </w:r>
      <w:r w:rsidR="00587559">
        <w:rPr>
          <w:rFonts w:ascii="Arial" w:hAnsi="Arial" w:cs="Arial"/>
        </w:rPr>
        <w:t>effectuée</w:t>
      </w:r>
      <w:r w:rsidR="009B4E1A" w:rsidRPr="00E47289">
        <w:rPr>
          <w:rFonts w:ascii="Arial" w:hAnsi="Arial" w:cs="Arial"/>
        </w:rPr>
        <w:t xml:space="preserve"> </w:t>
      </w:r>
      <w:r w:rsidR="00DF2688" w:rsidRPr="00E47289">
        <w:rPr>
          <w:rFonts w:ascii="Arial" w:hAnsi="Arial" w:cs="Arial"/>
        </w:rPr>
        <w:t>auprès d’un panel de parents</w:t>
      </w:r>
      <w:r w:rsidR="009B4E1A" w:rsidRPr="00E47289">
        <w:rPr>
          <w:rFonts w:ascii="Arial" w:hAnsi="Arial" w:cs="Arial"/>
        </w:rPr>
        <w:t>,</w:t>
      </w:r>
      <w:r w:rsidR="00DF2688" w:rsidRPr="00E47289">
        <w:rPr>
          <w:rFonts w:ascii="Arial" w:hAnsi="Arial" w:cs="Arial"/>
        </w:rPr>
        <w:t xml:space="preserve"> seuls </w:t>
      </w:r>
      <w:r w:rsidR="00A5279A" w:rsidRPr="00E47289">
        <w:rPr>
          <w:rFonts w:ascii="Arial" w:hAnsi="Arial" w:cs="Arial"/>
        </w:rPr>
        <w:t>35% des enf</w:t>
      </w:r>
      <w:r w:rsidR="00DF2688" w:rsidRPr="00E47289">
        <w:rPr>
          <w:rFonts w:ascii="Arial" w:hAnsi="Arial" w:cs="Arial"/>
        </w:rPr>
        <w:t xml:space="preserve">ants en situation de handicap </w:t>
      </w:r>
      <w:r w:rsidR="009B4E1A" w:rsidRPr="00E47289">
        <w:rPr>
          <w:rFonts w:ascii="Arial" w:hAnsi="Arial" w:cs="Arial"/>
        </w:rPr>
        <w:t>auraient</w:t>
      </w:r>
      <w:r w:rsidR="00A5279A" w:rsidRPr="00E47289">
        <w:rPr>
          <w:rFonts w:ascii="Arial" w:hAnsi="Arial" w:cs="Arial"/>
        </w:rPr>
        <w:t xml:space="preserve"> accès</w:t>
      </w:r>
      <w:r w:rsidR="00DF2688" w:rsidRPr="00E47289">
        <w:rPr>
          <w:rFonts w:ascii="Arial" w:hAnsi="Arial" w:cs="Arial"/>
        </w:rPr>
        <w:t xml:space="preserve"> à des activités périscolaires.</w:t>
      </w:r>
      <w:r w:rsidR="00DF2688" w:rsidRPr="00E47289">
        <w:rPr>
          <w:rFonts w:ascii="Arial" w:hAnsi="Arial" w:cs="Arial"/>
          <w:strike/>
          <w:color w:val="00B050"/>
        </w:rPr>
        <w:t xml:space="preserve"> </w:t>
      </w:r>
    </w:p>
    <w:p w:rsidR="00E47289" w:rsidRPr="00E47289" w:rsidRDefault="00A5279A" w:rsidP="00E47289">
      <w:pPr>
        <w:jc w:val="both"/>
        <w:rPr>
          <w:rFonts w:ascii="Arial" w:eastAsia="Times New Roman" w:hAnsi="Arial" w:cs="Arial"/>
          <w:sz w:val="24"/>
          <w:szCs w:val="24"/>
        </w:rPr>
      </w:pPr>
      <w:r w:rsidRPr="00E47289">
        <w:rPr>
          <w:rFonts w:ascii="Arial" w:hAnsi="Arial" w:cs="Arial"/>
          <w:sz w:val="24"/>
          <w:szCs w:val="24"/>
        </w:rPr>
        <w:t xml:space="preserve">Pour expliquer cette faible participation, 78% des familles </w:t>
      </w:r>
      <w:r w:rsidR="00EC0AF3" w:rsidRPr="00E47289">
        <w:rPr>
          <w:rFonts w:ascii="Arial" w:hAnsi="Arial" w:cs="Arial"/>
          <w:sz w:val="24"/>
          <w:szCs w:val="24"/>
        </w:rPr>
        <w:t xml:space="preserve">interrogées </w:t>
      </w:r>
      <w:r w:rsidRPr="00E47289">
        <w:rPr>
          <w:rFonts w:ascii="Arial" w:hAnsi="Arial" w:cs="Arial"/>
          <w:sz w:val="24"/>
          <w:szCs w:val="24"/>
        </w:rPr>
        <w:t xml:space="preserve">pointent </w:t>
      </w:r>
      <w:r w:rsidR="005E3E80" w:rsidRPr="00E47289">
        <w:rPr>
          <w:rFonts w:ascii="Arial" w:hAnsi="Arial" w:cs="Arial"/>
          <w:sz w:val="24"/>
          <w:szCs w:val="24"/>
        </w:rPr>
        <w:t xml:space="preserve">entre autres, </w:t>
      </w:r>
      <w:r w:rsidRPr="00E47289">
        <w:rPr>
          <w:rFonts w:ascii="Arial" w:hAnsi="Arial" w:cs="Arial"/>
          <w:sz w:val="24"/>
          <w:szCs w:val="24"/>
        </w:rPr>
        <w:t>« un manque d’accompagnement adapté ».</w:t>
      </w:r>
      <w:r w:rsidR="008A4A2B" w:rsidRPr="00E47289">
        <w:rPr>
          <w:rFonts w:ascii="Arial" w:hAnsi="Arial" w:cs="Arial"/>
          <w:sz w:val="24"/>
          <w:szCs w:val="24"/>
          <w:lang/>
        </w:rPr>
        <w:t xml:space="preserve"> Ce constat est corroboré par les </w:t>
      </w:r>
      <w:r w:rsidR="00890C77" w:rsidRPr="00E47289">
        <w:rPr>
          <w:rFonts w:ascii="Arial" w:hAnsi="Arial" w:cs="Arial"/>
          <w:sz w:val="24"/>
          <w:szCs w:val="24"/>
          <w:lang/>
        </w:rPr>
        <w:t xml:space="preserve">enseignants </w:t>
      </w:r>
      <w:r w:rsidR="008535C7" w:rsidRPr="00E47289">
        <w:rPr>
          <w:rFonts w:ascii="Arial" w:hAnsi="Arial" w:cs="Arial"/>
          <w:sz w:val="24"/>
          <w:szCs w:val="24"/>
        </w:rPr>
        <w:t xml:space="preserve">et les </w:t>
      </w:r>
      <w:r w:rsidR="005E3E80" w:rsidRPr="00E47289">
        <w:rPr>
          <w:rFonts w:ascii="Arial" w:hAnsi="Arial" w:cs="Arial"/>
          <w:sz w:val="24"/>
          <w:szCs w:val="24"/>
          <w:lang/>
        </w:rPr>
        <w:t xml:space="preserve">parents </w:t>
      </w:r>
      <w:r w:rsidR="00890C77" w:rsidRPr="00E47289">
        <w:rPr>
          <w:rFonts w:ascii="Arial" w:hAnsi="Arial" w:cs="Arial"/>
          <w:sz w:val="24"/>
          <w:szCs w:val="24"/>
          <w:lang/>
        </w:rPr>
        <w:t xml:space="preserve">qui </w:t>
      </w:r>
      <w:r w:rsidR="008A4A2B" w:rsidRPr="00E47289">
        <w:rPr>
          <w:rFonts w:ascii="Arial" w:hAnsi="Arial" w:cs="Arial"/>
          <w:sz w:val="24"/>
          <w:szCs w:val="24"/>
          <w:lang/>
        </w:rPr>
        <w:t>témoignent auprès de nos organisations de</w:t>
      </w:r>
      <w:r w:rsidR="008A4A2B" w:rsidRPr="00E47289">
        <w:rPr>
          <w:rFonts w:ascii="Arial" w:hAnsi="Arial" w:cs="Arial"/>
          <w:strike/>
          <w:sz w:val="24"/>
          <w:szCs w:val="24"/>
          <w:lang/>
        </w:rPr>
        <w:t>s</w:t>
      </w:r>
      <w:r w:rsidR="008A4A2B" w:rsidRPr="00E47289">
        <w:rPr>
          <w:rFonts w:ascii="Arial" w:hAnsi="Arial" w:cs="Arial"/>
          <w:sz w:val="24"/>
          <w:szCs w:val="24"/>
          <w:lang/>
        </w:rPr>
        <w:t xml:space="preserve"> réelles </w:t>
      </w:r>
      <w:r w:rsidR="00890C77" w:rsidRPr="00E47289">
        <w:rPr>
          <w:rFonts w:ascii="Arial" w:hAnsi="Arial" w:cs="Arial"/>
          <w:sz w:val="24"/>
          <w:szCs w:val="24"/>
        </w:rPr>
        <w:t>difficultés rencontrées par</w:t>
      </w:r>
      <w:r w:rsidR="001B2C80" w:rsidRPr="00E47289">
        <w:rPr>
          <w:rFonts w:ascii="Arial" w:hAnsi="Arial" w:cs="Arial"/>
          <w:sz w:val="24"/>
          <w:szCs w:val="24"/>
        </w:rPr>
        <w:t xml:space="preserve"> </w:t>
      </w:r>
      <w:r w:rsidR="009B4E1A" w:rsidRPr="00E47289">
        <w:rPr>
          <w:rFonts w:ascii="Arial" w:hAnsi="Arial" w:cs="Arial"/>
          <w:sz w:val="24"/>
          <w:szCs w:val="24"/>
        </w:rPr>
        <w:t xml:space="preserve">certains </w:t>
      </w:r>
      <w:r w:rsidR="001B2C80" w:rsidRPr="00E47289">
        <w:rPr>
          <w:rFonts w:ascii="Arial" w:hAnsi="Arial" w:cs="Arial"/>
          <w:sz w:val="24"/>
          <w:szCs w:val="24"/>
        </w:rPr>
        <w:t>enfants en situation de handicap qui, faute d</w:t>
      </w:r>
      <w:r w:rsidR="00890C77" w:rsidRPr="00E47289">
        <w:rPr>
          <w:rFonts w:ascii="Arial" w:hAnsi="Arial" w:cs="Arial"/>
          <w:sz w:val="24"/>
          <w:szCs w:val="24"/>
        </w:rPr>
        <w:t xml:space="preserve">’accompagnement par un AESH, </w:t>
      </w:r>
      <w:r w:rsidR="008A4A2B" w:rsidRPr="00E47289">
        <w:rPr>
          <w:rFonts w:ascii="Arial" w:hAnsi="Arial" w:cs="Arial"/>
          <w:sz w:val="24"/>
          <w:szCs w:val="24"/>
        </w:rPr>
        <w:t>se trouvent de fait exclus d’activités collectives enrichissantes.</w:t>
      </w:r>
      <w:r w:rsidR="009B4E1A" w:rsidRPr="00E47289">
        <w:rPr>
          <w:rFonts w:ascii="Arial" w:hAnsi="Arial" w:cs="Arial"/>
          <w:sz w:val="24"/>
          <w:szCs w:val="24"/>
        </w:rPr>
        <w:t xml:space="preserve"> </w:t>
      </w:r>
      <w:r w:rsidR="001F6205" w:rsidRPr="00E47289">
        <w:rPr>
          <w:rFonts w:ascii="Arial" w:hAnsi="Arial" w:cs="Arial"/>
          <w:sz w:val="24"/>
          <w:szCs w:val="24"/>
        </w:rPr>
        <w:t>Pour nos organisations l</w:t>
      </w:r>
      <w:r w:rsidR="009B4E1A" w:rsidRPr="00E47289">
        <w:rPr>
          <w:rFonts w:ascii="Arial" w:hAnsi="Arial" w:cs="Arial"/>
          <w:sz w:val="24"/>
          <w:szCs w:val="24"/>
        </w:rPr>
        <w:t>orsque les besoins des enfants le nécessitent, ils doivent pouvoir bénéficier d’une aide humaine</w:t>
      </w:r>
      <w:r w:rsidR="00E47289" w:rsidRPr="00E47289">
        <w:rPr>
          <w:rFonts w:ascii="Arial" w:hAnsi="Arial" w:cs="Arial"/>
          <w:sz w:val="24"/>
          <w:szCs w:val="24"/>
        </w:rPr>
        <w:t xml:space="preserve"> </w:t>
      </w:r>
      <w:r w:rsidR="00E47289" w:rsidRPr="00E47289">
        <w:rPr>
          <w:rFonts w:ascii="Arial" w:eastAsia="Times New Roman" w:hAnsi="Arial" w:cs="Arial"/>
          <w:sz w:val="24"/>
          <w:szCs w:val="24"/>
        </w:rPr>
        <w:t xml:space="preserve">ou de tout autre accompagnement rendant effectif la pleine participation au sens </w:t>
      </w:r>
      <w:r w:rsidR="00587559">
        <w:rPr>
          <w:rFonts w:ascii="Arial" w:eastAsia="Times New Roman" w:hAnsi="Arial" w:cs="Arial"/>
          <w:sz w:val="24"/>
          <w:szCs w:val="24"/>
        </w:rPr>
        <w:t>de l'accessibilité universelle.</w:t>
      </w:r>
    </w:p>
    <w:p w:rsidR="008A4A2B" w:rsidRPr="0031099B" w:rsidRDefault="008A4A2B" w:rsidP="009C4CCA">
      <w:pPr>
        <w:pStyle w:val="NormalWeb"/>
        <w:jc w:val="both"/>
        <w:rPr>
          <w:rFonts w:ascii="Arial" w:hAnsi="Arial" w:cs="Arial"/>
        </w:rPr>
      </w:pPr>
      <w:r w:rsidRPr="006436C8">
        <w:rPr>
          <w:rFonts w:ascii="Arial" w:hAnsi="Arial" w:cs="Arial"/>
        </w:rPr>
        <w:t>Si nous nous félicitons de cet apport financier nous nous inquiétons du fléchage annoncé qui peut aussi bien concerner l’accompagnement des élèves que la mise aux normes de l’accessibilité des locaux.</w:t>
      </w:r>
    </w:p>
    <w:p w:rsidR="008A4A2B" w:rsidRPr="0031099B" w:rsidRDefault="008A4A2B" w:rsidP="009C4CCA">
      <w:pPr>
        <w:pStyle w:val="NormalWeb"/>
        <w:jc w:val="both"/>
        <w:rPr>
          <w:rFonts w:ascii="Arial" w:hAnsi="Arial" w:cs="Arial"/>
        </w:rPr>
      </w:pPr>
      <w:r w:rsidRPr="0031099B">
        <w:rPr>
          <w:rFonts w:ascii="Arial" w:hAnsi="Arial" w:cs="Arial"/>
        </w:rPr>
        <w:t>Pour nos organisations, les c</w:t>
      </w:r>
      <w:r w:rsidR="006436C8" w:rsidRPr="0031099B">
        <w:rPr>
          <w:rFonts w:ascii="Arial" w:hAnsi="Arial" w:cs="Arial"/>
        </w:rPr>
        <w:t xml:space="preserve">rédits alloués </w:t>
      </w:r>
      <w:r w:rsidRPr="0031099B">
        <w:rPr>
          <w:rFonts w:ascii="Arial" w:hAnsi="Arial" w:cs="Arial"/>
        </w:rPr>
        <w:t>par vos ministère</w:t>
      </w:r>
      <w:r w:rsidR="006436C8" w:rsidRPr="0031099B">
        <w:rPr>
          <w:rFonts w:ascii="Arial" w:hAnsi="Arial" w:cs="Arial"/>
        </w:rPr>
        <w:t>s</w:t>
      </w:r>
      <w:r w:rsidR="001F6205" w:rsidRPr="0031099B">
        <w:rPr>
          <w:rFonts w:ascii="Arial" w:hAnsi="Arial" w:cs="Arial"/>
        </w:rPr>
        <w:t xml:space="preserve"> doivent être utilisés</w:t>
      </w:r>
      <w:r w:rsidRPr="0031099B">
        <w:rPr>
          <w:rFonts w:ascii="Arial" w:hAnsi="Arial" w:cs="Arial"/>
        </w:rPr>
        <w:t xml:space="preserve"> </w:t>
      </w:r>
      <w:r w:rsidR="0031099B" w:rsidRPr="0031099B">
        <w:rPr>
          <w:rFonts w:ascii="Arial" w:hAnsi="Arial" w:cs="Arial"/>
        </w:rPr>
        <w:t>p</w:t>
      </w:r>
      <w:r w:rsidRPr="0031099B">
        <w:rPr>
          <w:rFonts w:ascii="Arial" w:hAnsi="Arial" w:cs="Arial"/>
        </w:rPr>
        <w:t>our l’</w:t>
      </w:r>
      <w:r w:rsidR="00F5634B" w:rsidRPr="0031099B">
        <w:rPr>
          <w:rFonts w:ascii="Arial" w:hAnsi="Arial" w:cs="Arial"/>
        </w:rPr>
        <w:t>accompagnement des enfants</w:t>
      </w:r>
      <w:r w:rsidRPr="0031099B">
        <w:rPr>
          <w:rFonts w:ascii="Arial" w:hAnsi="Arial" w:cs="Arial"/>
        </w:rPr>
        <w:t xml:space="preserve">, </w:t>
      </w:r>
      <w:r w:rsidR="006436C8" w:rsidRPr="0031099B">
        <w:rPr>
          <w:rFonts w:ascii="Arial" w:hAnsi="Arial" w:cs="Arial"/>
        </w:rPr>
        <w:t xml:space="preserve">leur permettant ainsi </w:t>
      </w:r>
      <w:r w:rsidRPr="0031099B">
        <w:rPr>
          <w:rFonts w:ascii="Arial" w:hAnsi="Arial" w:cs="Arial"/>
        </w:rPr>
        <w:t>de participer</w:t>
      </w:r>
      <w:r w:rsidR="006436C8" w:rsidRPr="0031099B">
        <w:rPr>
          <w:rFonts w:ascii="Arial" w:hAnsi="Arial" w:cs="Arial"/>
        </w:rPr>
        <w:t>,</w:t>
      </w:r>
      <w:r w:rsidRPr="0031099B">
        <w:rPr>
          <w:rFonts w:ascii="Arial" w:hAnsi="Arial" w:cs="Arial"/>
        </w:rPr>
        <w:t xml:space="preserve"> </w:t>
      </w:r>
      <w:r w:rsidR="006436C8" w:rsidRPr="0031099B">
        <w:rPr>
          <w:rFonts w:ascii="Arial" w:hAnsi="Arial" w:cs="Arial"/>
        </w:rPr>
        <w:t xml:space="preserve">comme leurs camarades, </w:t>
      </w:r>
      <w:r w:rsidRPr="0031099B">
        <w:rPr>
          <w:rFonts w:ascii="Arial" w:hAnsi="Arial" w:cs="Arial"/>
        </w:rPr>
        <w:t>aux activités péri éducatives.</w:t>
      </w:r>
      <w:r w:rsidR="006436C8" w:rsidRPr="0031099B">
        <w:rPr>
          <w:rFonts w:ascii="Arial" w:hAnsi="Arial" w:cs="Arial"/>
        </w:rPr>
        <w:t xml:space="preserve"> Les questions d’aménagement des locaux et de leurs accès relèvent</w:t>
      </w:r>
      <w:r w:rsidR="00F5634B" w:rsidRPr="0031099B">
        <w:rPr>
          <w:rFonts w:ascii="Arial" w:hAnsi="Arial" w:cs="Arial"/>
        </w:rPr>
        <w:t>,</w:t>
      </w:r>
      <w:r w:rsidR="006436C8" w:rsidRPr="0031099B">
        <w:rPr>
          <w:rFonts w:ascii="Arial" w:hAnsi="Arial" w:cs="Arial"/>
        </w:rPr>
        <w:t xml:space="preserve"> selon nous</w:t>
      </w:r>
      <w:r w:rsidR="00F5634B" w:rsidRPr="0031099B">
        <w:rPr>
          <w:rFonts w:ascii="Arial" w:hAnsi="Arial" w:cs="Arial"/>
        </w:rPr>
        <w:t>,</w:t>
      </w:r>
      <w:r w:rsidR="006436C8" w:rsidRPr="0031099B">
        <w:rPr>
          <w:rFonts w:ascii="Arial" w:hAnsi="Arial" w:cs="Arial"/>
        </w:rPr>
        <w:t xml:space="preserve"> d’autres lignes budgétaires.</w:t>
      </w:r>
    </w:p>
    <w:p w:rsidR="00F5634B" w:rsidRPr="0031099B" w:rsidRDefault="006436C8" w:rsidP="009C4CCA">
      <w:pPr>
        <w:pStyle w:val="NormalWeb"/>
        <w:jc w:val="both"/>
        <w:rPr>
          <w:rFonts w:ascii="Arial" w:hAnsi="Arial" w:cs="Arial"/>
        </w:rPr>
      </w:pPr>
      <w:r w:rsidRPr="0031099B">
        <w:rPr>
          <w:rFonts w:ascii="Arial" w:hAnsi="Arial" w:cs="Arial"/>
        </w:rPr>
        <w:t xml:space="preserve">Vous l’aurez compris, nous souhaitons </w:t>
      </w:r>
      <w:r w:rsidR="00F5634B" w:rsidRPr="0031099B">
        <w:rPr>
          <w:rFonts w:ascii="Arial" w:hAnsi="Arial" w:cs="Arial"/>
        </w:rPr>
        <w:t xml:space="preserve">obtenir </w:t>
      </w:r>
      <w:r w:rsidRPr="0031099B">
        <w:rPr>
          <w:rFonts w:ascii="Arial" w:hAnsi="Arial" w:cs="Arial"/>
        </w:rPr>
        <w:t xml:space="preserve">des </w:t>
      </w:r>
      <w:r w:rsidR="009B4E1A" w:rsidRPr="0031099B">
        <w:rPr>
          <w:rFonts w:ascii="Arial" w:hAnsi="Arial" w:cs="Arial"/>
        </w:rPr>
        <w:t xml:space="preserve">garanties </w:t>
      </w:r>
      <w:r w:rsidRPr="0031099B">
        <w:rPr>
          <w:rFonts w:ascii="Arial" w:hAnsi="Arial" w:cs="Arial"/>
        </w:rPr>
        <w:t xml:space="preserve">quant au fait que ces sommes seront </w:t>
      </w:r>
      <w:r w:rsidR="00F5634B" w:rsidRPr="0031099B">
        <w:rPr>
          <w:rFonts w:ascii="Arial" w:hAnsi="Arial" w:cs="Arial"/>
        </w:rPr>
        <w:t xml:space="preserve">bien </w:t>
      </w:r>
      <w:r w:rsidRPr="0031099B">
        <w:rPr>
          <w:rFonts w:ascii="Arial" w:hAnsi="Arial" w:cs="Arial"/>
        </w:rPr>
        <w:t>engagées pour les jeunes et leurs accompagnants</w:t>
      </w:r>
      <w:r w:rsidR="00F5634B" w:rsidRPr="0031099B">
        <w:rPr>
          <w:rFonts w:ascii="Arial" w:hAnsi="Arial" w:cs="Arial"/>
        </w:rPr>
        <w:t xml:space="preserve">. </w:t>
      </w:r>
    </w:p>
    <w:p w:rsidR="0031099B" w:rsidRPr="0031099B" w:rsidRDefault="0031099B" w:rsidP="009C4CCA">
      <w:pPr>
        <w:pStyle w:val="NormalWeb"/>
        <w:jc w:val="both"/>
        <w:rPr>
          <w:rFonts w:ascii="Arial" w:hAnsi="Arial" w:cs="Arial"/>
          <w:bCs/>
        </w:rPr>
      </w:pPr>
      <w:r w:rsidRPr="0031099B">
        <w:rPr>
          <w:rFonts w:ascii="Arial" w:hAnsi="Arial" w:cs="Arial"/>
        </w:rPr>
        <w:lastRenderedPageBreak/>
        <w:t>C</w:t>
      </w:r>
      <w:r w:rsidR="006436C8" w:rsidRPr="0031099B">
        <w:rPr>
          <w:rFonts w:ascii="Arial" w:hAnsi="Arial" w:cs="Arial"/>
        </w:rPr>
        <w:t xml:space="preserve">ette mesure </w:t>
      </w:r>
      <w:r w:rsidR="008535C7" w:rsidRPr="0031099B">
        <w:rPr>
          <w:rFonts w:ascii="Arial" w:hAnsi="Arial" w:cs="Arial"/>
          <w:bCs/>
        </w:rPr>
        <w:t>permettr</w:t>
      </w:r>
      <w:r w:rsidR="006436C8" w:rsidRPr="0031099B">
        <w:rPr>
          <w:rFonts w:ascii="Arial" w:hAnsi="Arial" w:cs="Arial"/>
          <w:bCs/>
        </w:rPr>
        <w:t xml:space="preserve">ait </w:t>
      </w:r>
      <w:r w:rsidR="00381468" w:rsidRPr="0031099B">
        <w:rPr>
          <w:rFonts w:ascii="Arial" w:hAnsi="Arial" w:cs="Arial"/>
        </w:rPr>
        <w:t xml:space="preserve">d’étendre les contrats des AESH </w:t>
      </w:r>
      <w:r w:rsidR="005D391D" w:rsidRPr="0031099B">
        <w:rPr>
          <w:rFonts w:ascii="Arial" w:hAnsi="Arial" w:cs="Arial"/>
        </w:rPr>
        <w:t xml:space="preserve">au-delà de l’activité scolaire.  </w:t>
      </w:r>
      <w:r w:rsidR="00381468" w:rsidRPr="0031099B">
        <w:rPr>
          <w:rFonts w:ascii="Arial" w:hAnsi="Arial" w:cs="Arial"/>
        </w:rPr>
        <w:t xml:space="preserve"> </w:t>
      </w:r>
      <w:r w:rsidR="008E58E5" w:rsidRPr="0031099B">
        <w:rPr>
          <w:rFonts w:ascii="Arial" w:hAnsi="Arial" w:cs="Arial"/>
          <w:bCs/>
        </w:rPr>
        <w:t xml:space="preserve">La majorité </w:t>
      </w:r>
      <w:r w:rsidR="00FF3BC9" w:rsidRPr="0031099B">
        <w:rPr>
          <w:rFonts w:ascii="Arial" w:hAnsi="Arial" w:cs="Arial"/>
          <w:bCs/>
        </w:rPr>
        <w:t xml:space="preserve">d’entre eux </w:t>
      </w:r>
      <w:r w:rsidR="008E58E5" w:rsidRPr="0031099B">
        <w:rPr>
          <w:rFonts w:ascii="Arial" w:hAnsi="Arial" w:cs="Arial"/>
          <w:bCs/>
        </w:rPr>
        <w:t xml:space="preserve">se dit d’ailleurs intéressée pour exercer </w:t>
      </w:r>
      <w:r w:rsidR="00FF3BC9" w:rsidRPr="0031099B">
        <w:rPr>
          <w:rFonts w:ascii="Arial" w:hAnsi="Arial" w:cs="Arial"/>
          <w:bCs/>
        </w:rPr>
        <w:t xml:space="preserve">leur </w:t>
      </w:r>
      <w:r w:rsidR="00381468" w:rsidRPr="0031099B">
        <w:rPr>
          <w:rFonts w:ascii="Arial" w:hAnsi="Arial" w:cs="Arial"/>
          <w:bCs/>
        </w:rPr>
        <w:t>mission au-delà d</w:t>
      </w:r>
      <w:r w:rsidR="006436C8" w:rsidRPr="0031099B">
        <w:rPr>
          <w:rFonts w:ascii="Arial" w:hAnsi="Arial" w:cs="Arial"/>
          <w:bCs/>
        </w:rPr>
        <w:t>e ce temps</w:t>
      </w:r>
      <w:r w:rsidR="008E58E5" w:rsidRPr="0031099B">
        <w:rPr>
          <w:rFonts w:ascii="Arial" w:hAnsi="Arial" w:cs="Arial"/>
          <w:bCs/>
        </w:rPr>
        <w:t>,</w:t>
      </w:r>
      <w:r w:rsidR="00381468" w:rsidRPr="0031099B">
        <w:rPr>
          <w:rFonts w:ascii="Arial" w:hAnsi="Arial" w:cs="Arial"/>
          <w:bCs/>
        </w:rPr>
        <w:t xml:space="preserve"> dans l’intérêt des enfants. </w:t>
      </w:r>
    </w:p>
    <w:p w:rsidR="003F1B1F" w:rsidRDefault="00F5634B" w:rsidP="009C4CCA">
      <w:pPr>
        <w:pStyle w:val="NormalWeb"/>
        <w:jc w:val="both"/>
        <w:rPr>
          <w:rFonts w:ascii="Arial" w:hAnsi="Arial" w:cs="Arial"/>
        </w:rPr>
      </w:pPr>
      <w:r w:rsidRPr="0031099B">
        <w:rPr>
          <w:rFonts w:ascii="Arial" w:hAnsi="Arial" w:cs="Arial"/>
        </w:rPr>
        <w:t>Sur cette question sensible, n</w:t>
      </w:r>
      <w:r w:rsidR="0054511A" w:rsidRPr="0031099B">
        <w:rPr>
          <w:rFonts w:ascii="Arial" w:hAnsi="Arial" w:cs="Arial"/>
        </w:rPr>
        <w:t xml:space="preserve">ous souhaitons </w:t>
      </w:r>
      <w:r w:rsidRPr="0031099B">
        <w:rPr>
          <w:rFonts w:ascii="Arial" w:hAnsi="Arial" w:cs="Arial"/>
        </w:rPr>
        <w:t xml:space="preserve">pouvoir </w:t>
      </w:r>
      <w:r w:rsidR="0054511A" w:rsidRPr="0031099B">
        <w:rPr>
          <w:rFonts w:ascii="Arial" w:hAnsi="Arial" w:cs="Arial"/>
        </w:rPr>
        <w:t xml:space="preserve">vous rencontrer pour </w:t>
      </w:r>
      <w:r w:rsidRPr="0031099B">
        <w:rPr>
          <w:rFonts w:ascii="Arial" w:hAnsi="Arial" w:cs="Arial"/>
        </w:rPr>
        <w:t xml:space="preserve">échanger </w:t>
      </w:r>
      <w:r w:rsidR="006B7C8B" w:rsidRPr="0031099B">
        <w:rPr>
          <w:rFonts w:ascii="Arial" w:hAnsi="Arial" w:cs="Arial"/>
        </w:rPr>
        <w:t xml:space="preserve"> sur le</w:t>
      </w:r>
      <w:r w:rsidRPr="0031099B">
        <w:rPr>
          <w:rFonts w:ascii="Arial" w:hAnsi="Arial" w:cs="Arial"/>
        </w:rPr>
        <w:t xml:space="preserve"> détail de</w:t>
      </w:r>
      <w:r w:rsidR="006B7C8B" w:rsidRPr="0031099B">
        <w:rPr>
          <w:rFonts w:ascii="Arial" w:hAnsi="Arial" w:cs="Arial"/>
        </w:rPr>
        <w:t>s mesures qu</w:t>
      </w:r>
      <w:r w:rsidR="0031099B" w:rsidRPr="0031099B">
        <w:rPr>
          <w:rFonts w:ascii="Arial" w:hAnsi="Arial" w:cs="Arial"/>
        </w:rPr>
        <w:t>e vous envisagez de prendre afin de</w:t>
      </w:r>
      <w:r w:rsidR="006B7C8B" w:rsidRPr="0031099B">
        <w:rPr>
          <w:rFonts w:ascii="Arial" w:hAnsi="Arial" w:cs="Arial"/>
        </w:rPr>
        <w:t xml:space="preserve"> permettre l'égalité d'accès aux activités périscolaires et extrascolaires de</w:t>
      </w:r>
      <w:r w:rsidR="00381468" w:rsidRPr="0031099B">
        <w:rPr>
          <w:rFonts w:ascii="Arial" w:hAnsi="Arial" w:cs="Arial"/>
        </w:rPr>
        <w:t>s enfants porteurs de handicap</w:t>
      </w:r>
      <w:r w:rsidR="00ED34B3">
        <w:rPr>
          <w:rFonts w:ascii="Arial" w:hAnsi="Arial" w:cs="Arial"/>
        </w:rPr>
        <w:t>.</w:t>
      </w:r>
    </w:p>
    <w:p w:rsidR="00ED34B3" w:rsidRPr="0031099B" w:rsidRDefault="00ED34B3" w:rsidP="009C4CC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Nous vous prions d’agréer, Mesdames les ministres, l’expression de nos respectueuses salutations.</w:t>
      </w:r>
    </w:p>
    <w:p w:rsidR="00F5634B" w:rsidRDefault="00026D01" w:rsidP="000F03BD">
      <w:pPr>
        <w:pStyle w:val="NormalWeb"/>
        <w:tabs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8" type="#_x0000_t75" style="width:147.75pt;height:77.25pt">
            <v:imagedata r:id="rId9" o:title="SIGN_CC"/>
          </v:shape>
        </w:pict>
      </w:r>
      <w:r w:rsidR="000F03BD">
        <w:rPr>
          <w:rFonts w:ascii="Arial" w:hAnsi="Arial" w:cs="Arial"/>
        </w:rPr>
        <w:tab/>
      </w:r>
      <w:r w:rsidR="000F03BD">
        <w:pict>
          <v:shape id="Image 4" o:spid="_x0000_i1029" type="#_x0000_t75" alt="Signature 2-Paul RAOULT" style="width:141.75pt;height:42.75pt">
            <v:imagedata r:id="rId10" r:href="rId11"/>
          </v:shape>
        </w:pict>
      </w:r>
    </w:p>
    <w:p w:rsidR="00F5634B" w:rsidRPr="00F5634B" w:rsidRDefault="00F5634B" w:rsidP="009C4CC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5634B">
        <w:rPr>
          <w:rFonts w:ascii="Arial" w:hAnsi="Arial" w:cs="Arial"/>
          <w:b/>
        </w:rPr>
        <w:t>Christian CHEVALIER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Paul RAOULT</w:t>
      </w:r>
    </w:p>
    <w:p w:rsidR="00F5634B" w:rsidRDefault="00F5634B" w:rsidP="009C4CC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F5634B">
        <w:rPr>
          <w:rFonts w:ascii="Arial" w:hAnsi="Arial" w:cs="Arial"/>
          <w:i/>
        </w:rPr>
        <w:t>Secrétaire Général du SE-Unsa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Président de la FCPE</w:t>
      </w:r>
    </w:p>
    <w:p w:rsidR="00F5634B" w:rsidRDefault="00F5634B" w:rsidP="009C4CC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F5634B" w:rsidRDefault="00F5634B" w:rsidP="009C4CC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F5634B" w:rsidRDefault="00026D01" w:rsidP="00026D0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pict>
          <v:shape id="_x0000_i1030" type="#_x0000_t75" style="width:79.5pt;height:104.25pt">
            <v:imagedata r:id="rId12" o:title="Signature J-L Garcia"/>
          </v:shape>
        </w:pict>
      </w:r>
    </w:p>
    <w:p w:rsidR="00F5634B" w:rsidRDefault="00F5634B" w:rsidP="009C4CC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F5634B" w:rsidRPr="00F5634B" w:rsidRDefault="00F5634B" w:rsidP="00026D0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5634B">
        <w:rPr>
          <w:rFonts w:ascii="Arial" w:hAnsi="Arial" w:cs="Arial"/>
          <w:b/>
        </w:rPr>
        <w:t>Jean Louis GARCIA</w:t>
      </w:r>
    </w:p>
    <w:p w:rsidR="00F5634B" w:rsidRPr="00F5634B" w:rsidRDefault="00F5634B" w:rsidP="00026D0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Président de l’APAJH</w:t>
      </w:r>
    </w:p>
    <w:p w:rsidR="003F1B1F" w:rsidRPr="006436C8" w:rsidRDefault="003F1B1F" w:rsidP="00026D0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sectPr w:rsidR="003F1B1F" w:rsidRPr="006436C8" w:rsidSect="00026D01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AD" w:rsidRDefault="00DF53AD" w:rsidP="002966DE">
      <w:pPr>
        <w:spacing w:after="0" w:line="240" w:lineRule="auto"/>
      </w:pPr>
      <w:r>
        <w:separator/>
      </w:r>
    </w:p>
  </w:endnote>
  <w:endnote w:type="continuationSeparator" w:id="0">
    <w:p w:rsidR="00DF53AD" w:rsidRDefault="00DF53AD" w:rsidP="0029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AD" w:rsidRDefault="00DF53AD" w:rsidP="002966DE">
      <w:pPr>
        <w:spacing w:after="0" w:line="240" w:lineRule="auto"/>
      </w:pPr>
      <w:r>
        <w:separator/>
      </w:r>
    </w:p>
  </w:footnote>
  <w:footnote w:type="continuationSeparator" w:id="0">
    <w:p w:rsidR="00DF53AD" w:rsidRDefault="00DF53AD" w:rsidP="00296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80"/>
    <w:rsid w:val="00000FBD"/>
    <w:rsid w:val="00004EF8"/>
    <w:rsid w:val="00010F07"/>
    <w:rsid w:val="00014779"/>
    <w:rsid w:val="000214BF"/>
    <w:rsid w:val="00026D01"/>
    <w:rsid w:val="000510F3"/>
    <w:rsid w:val="00066AA9"/>
    <w:rsid w:val="00084112"/>
    <w:rsid w:val="000C5052"/>
    <w:rsid w:val="000F03BD"/>
    <w:rsid w:val="001B2C80"/>
    <w:rsid w:val="001E0750"/>
    <w:rsid w:val="001F6205"/>
    <w:rsid w:val="00207F9A"/>
    <w:rsid w:val="00226DCC"/>
    <w:rsid w:val="002407A8"/>
    <w:rsid w:val="00275AD3"/>
    <w:rsid w:val="00276887"/>
    <w:rsid w:val="00286A90"/>
    <w:rsid w:val="002966DE"/>
    <w:rsid w:val="002F5B60"/>
    <w:rsid w:val="0031099B"/>
    <w:rsid w:val="00332637"/>
    <w:rsid w:val="00381468"/>
    <w:rsid w:val="003C7029"/>
    <w:rsid w:val="003C7C15"/>
    <w:rsid w:val="003F1B1F"/>
    <w:rsid w:val="004D1160"/>
    <w:rsid w:val="004D1CED"/>
    <w:rsid w:val="004F0A78"/>
    <w:rsid w:val="005127B4"/>
    <w:rsid w:val="0052660C"/>
    <w:rsid w:val="005343AB"/>
    <w:rsid w:val="0054511A"/>
    <w:rsid w:val="00550FAB"/>
    <w:rsid w:val="00556735"/>
    <w:rsid w:val="00587559"/>
    <w:rsid w:val="005B3C46"/>
    <w:rsid w:val="005C45ED"/>
    <w:rsid w:val="005D391D"/>
    <w:rsid w:val="005E3E80"/>
    <w:rsid w:val="00615CE1"/>
    <w:rsid w:val="006436C8"/>
    <w:rsid w:val="0065749B"/>
    <w:rsid w:val="00694DC0"/>
    <w:rsid w:val="006B7C8B"/>
    <w:rsid w:val="006F458D"/>
    <w:rsid w:val="00794B62"/>
    <w:rsid w:val="008535C7"/>
    <w:rsid w:val="00885971"/>
    <w:rsid w:val="00890C77"/>
    <w:rsid w:val="008A4A2B"/>
    <w:rsid w:val="008C4524"/>
    <w:rsid w:val="008C4BD5"/>
    <w:rsid w:val="008D683A"/>
    <w:rsid w:val="008E58E5"/>
    <w:rsid w:val="00911C4A"/>
    <w:rsid w:val="00945997"/>
    <w:rsid w:val="009B4E1A"/>
    <w:rsid w:val="009C4CCA"/>
    <w:rsid w:val="009F6670"/>
    <w:rsid w:val="00A02EC4"/>
    <w:rsid w:val="00A235F9"/>
    <w:rsid w:val="00A5279A"/>
    <w:rsid w:val="00A806F6"/>
    <w:rsid w:val="00A814B9"/>
    <w:rsid w:val="00A83E77"/>
    <w:rsid w:val="00A90406"/>
    <w:rsid w:val="00AA0653"/>
    <w:rsid w:val="00B67319"/>
    <w:rsid w:val="00B761A2"/>
    <w:rsid w:val="00BC6D8E"/>
    <w:rsid w:val="00BF7B7D"/>
    <w:rsid w:val="00C13B88"/>
    <w:rsid w:val="00C330F4"/>
    <w:rsid w:val="00C720B9"/>
    <w:rsid w:val="00C82FAD"/>
    <w:rsid w:val="00CE5EBC"/>
    <w:rsid w:val="00CE780B"/>
    <w:rsid w:val="00D0068A"/>
    <w:rsid w:val="00D14A75"/>
    <w:rsid w:val="00D3563F"/>
    <w:rsid w:val="00DB43E1"/>
    <w:rsid w:val="00DF2688"/>
    <w:rsid w:val="00DF53AD"/>
    <w:rsid w:val="00E35CCA"/>
    <w:rsid w:val="00E47289"/>
    <w:rsid w:val="00E65B85"/>
    <w:rsid w:val="00E9451E"/>
    <w:rsid w:val="00EB2483"/>
    <w:rsid w:val="00EC0AF3"/>
    <w:rsid w:val="00EC452E"/>
    <w:rsid w:val="00EC7BED"/>
    <w:rsid w:val="00ED2D48"/>
    <w:rsid w:val="00ED34B3"/>
    <w:rsid w:val="00F1200E"/>
    <w:rsid w:val="00F47948"/>
    <w:rsid w:val="00F53C50"/>
    <w:rsid w:val="00F5634B"/>
    <w:rsid w:val="00F804A7"/>
    <w:rsid w:val="00F94FAC"/>
    <w:rsid w:val="00FD63A6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C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545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rsid w:val="005451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uiPriority w:val="99"/>
    <w:semiHidden/>
    <w:unhideWhenUsed/>
    <w:rsid w:val="0054511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966DE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2966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66DE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2966DE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D14A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4A75"/>
    <w:rPr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rsid w:val="00D14A7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4A7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14A75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A7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D14A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2.png@01D06E29.F84D62C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Links>
    <vt:vector size="6" baseType="variant">
      <vt:variant>
        <vt:i4>7077888</vt:i4>
      </vt:variant>
      <vt:variant>
        <vt:i4>4970</vt:i4>
      </vt:variant>
      <vt:variant>
        <vt:i4>1029</vt:i4>
      </vt:variant>
      <vt:variant>
        <vt:i4>1</vt:i4>
      </vt:variant>
      <vt:variant>
        <vt:lpwstr>cid:image002.png@01D06E29.F84D62C0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cp:lastModifiedBy>Utilisateur</cp:lastModifiedBy>
  <cp:revision>2</cp:revision>
  <cp:lastPrinted>2015-03-31T09:28:00Z</cp:lastPrinted>
  <dcterms:created xsi:type="dcterms:W3CDTF">2015-04-08T08:29:00Z</dcterms:created>
  <dcterms:modified xsi:type="dcterms:W3CDTF">2015-04-08T08:29:00Z</dcterms:modified>
</cp:coreProperties>
</file>