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6" w:rsidRDefault="00D84CC6">
      <w:r>
        <w:rPr>
          <w:noProof/>
        </w:rPr>
        <w:pict>
          <v:shape id="Image 11" o:spid="_x0000_s1026" type="#_x0000_t75" alt="choix_trans_dr_qp.png" href="http://interne.se-unsa.org/visuels/dirsys/showpict.php?0=Choix&amp;nbsp;Unsa&amp;last=choix_trans_ng_qe." style="position:absolute;margin-left:-9pt;margin-top:-9pt;width:531pt;height:88.6pt;z-index:251651072;visibility:visible" o:button="t">
            <v:fill o:detectmouseclick="t"/>
            <v:imagedata r:id="rId5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99pt;width:531pt;height:135pt;z-index:251664384" stroked="f">
            <v:textbox style="mso-next-textbox:#_x0000_s1027">
              <w:txbxContent>
                <w:p w:rsidR="00D84CC6" w:rsidRPr="00285980" w:rsidRDefault="00D84CC6" w:rsidP="00933CFD">
                  <w:pPr>
                    <w:rPr>
                      <w:rFonts w:ascii="Calibri" w:hAnsi="Calibri"/>
                      <w:color w:val="FF0000"/>
                      <w:sz w:val="36"/>
                      <w:szCs w:val="36"/>
                    </w:rPr>
                  </w:pPr>
                  <w:r w:rsidRPr="00285980">
                    <w:rPr>
                      <w:rFonts w:ascii="Calibri" w:hAnsi="Calibri"/>
                      <w:color w:val="FF0000"/>
                      <w:sz w:val="48"/>
                      <w:szCs w:val="48"/>
                      <w:u w:val="single"/>
                    </w:rPr>
                    <w:t xml:space="preserve">Demande d’allègement de service ou affectation sur poste adapté </w:t>
                  </w:r>
                  <w:r w:rsidRPr="00285980">
                    <w:rPr>
                      <w:rFonts w:ascii="Calibri" w:hAnsi="Calibri"/>
                      <w:color w:val="0000FF"/>
                      <w:sz w:val="48"/>
                      <w:szCs w:val="48"/>
                      <w:u w:val="single"/>
                    </w:rPr>
                    <w:t>avant le 14 décembre</w:t>
                  </w:r>
                  <w:r w:rsidRPr="00285980">
                    <w:rPr>
                      <w:rFonts w:ascii="Calibri" w:hAnsi="Calibri"/>
                      <w:color w:val="FF0000"/>
                      <w:sz w:val="48"/>
                      <w:szCs w:val="48"/>
                      <w:u w:val="single"/>
                    </w:rPr>
                    <w:t>:</w:t>
                  </w:r>
                </w:p>
                <w:p w:rsidR="00D84CC6" w:rsidRPr="00285980" w:rsidRDefault="00D84CC6" w:rsidP="00933CF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  <w:p w:rsidR="00D84CC6" w:rsidRPr="00285980" w:rsidRDefault="00D84CC6" w:rsidP="00933CFD">
                  <w:pPr>
                    <w:spacing w:line="360" w:lineRule="auto"/>
                    <w:rPr>
                      <w:rFonts w:ascii="Calibri" w:hAnsi="Calibri"/>
                      <w:sz w:val="28"/>
                      <w:szCs w:val="28"/>
                    </w:rPr>
                  </w:pPr>
                  <w:r w:rsidRPr="00285980">
                    <w:rPr>
                      <w:rFonts w:ascii="Calibri" w:hAnsi="Calibri"/>
                      <w:sz w:val="28"/>
                      <w:szCs w:val="28"/>
                    </w:rPr>
                    <w:t xml:space="preserve">Les dossiers d’allègement de service et demande d’affectation sur poste adapté sont en ligne sur le site de </w:t>
                  </w:r>
                  <w:smartTag w:uri="urn:schemas-microsoft-com:office:smarttags" w:element="PersonName">
                    <w:smartTagPr>
                      <w:attr w:name="ProductID" w:val="la DSDEN"/>
                    </w:smartTagPr>
                    <w:r w:rsidRPr="00285980">
                      <w:rPr>
                        <w:rFonts w:ascii="Calibri" w:hAnsi="Calibri"/>
                        <w:sz w:val="28"/>
                        <w:szCs w:val="28"/>
                      </w:rPr>
                      <w:t>la DSDEN</w:t>
                    </w:r>
                  </w:smartTag>
                  <w:r w:rsidRPr="00285980">
                    <w:rPr>
                      <w:rFonts w:ascii="Calibri" w:hAnsi="Calibri"/>
                      <w:sz w:val="28"/>
                      <w:szCs w:val="28"/>
                    </w:rPr>
                    <w:t xml:space="preserve">21 dans l’espace dédié à la direction d’école : </w:t>
                  </w:r>
                </w:p>
                <w:p w:rsidR="00D84CC6" w:rsidRPr="00285980" w:rsidRDefault="00D84CC6" w:rsidP="00933CFD">
                  <w:pPr>
                    <w:spacing w:line="360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hyperlink r:id="rId6" w:history="1">
                    <w:r w:rsidRPr="00285980">
                      <w:rPr>
                        <w:rStyle w:val="Hyperlink"/>
                        <w:rFonts w:ascii="Calibri" w:hAnsi="Calibri"/>
                        <w:sz w:val="28"/>
                        <w:szCs w:val="28"/>
                      </w:rPr>
                      <w:t>http://direcol21.ac-dijon.fr/spip.php?article411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7pt;margin-top:234pt;width:531pt;height:133.5pt;z-index:251662336" stroked="f">
            <v:textbox style="mso-next-textbox:#_x0000_s1028">
              <w:txbxContent>
                <w:p w:rsidR="00D84CC6" w:rsidRPr="00F87A0C" w:rsidRDefault="00D84CC6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48"/>
                      <w:szCs w:val="48"/>
                      <w:u w:val="single"/>
                    </w:rPr>
                    <w:t>Direction d’école</w:t>
                  </w:r>
                  <w:r w:rsidRPr="00F87A0C">
                    <w:rPr>
                      <w:color w:val="FF0000"/>
                      <w:sz w:val="36"/>
                      <w:szCs w:val="36"/>
                    </w:rPr>
                    <w:t> </w:t>
                  </w:r>
                  <w:r w:rsidRPr="00F87A0C">
                    <w:rPr>
                      <w:color w:val="FF0000"/>
                      <w:sz w:val="48"/>
                      <w:szCs w:val="48"/>
                    </w:rPr>
                    <w:t xml:space="preserve">: </w:t>
                  </w:r>
                  <w:r>
                    <w:rPr>
                      <w:color w:val="FF0000"/>
                      <w:sz w:val="48"/>
                      <w:szCs w:val="48"/>
                    </w:rPr>
                    <w:t>informations</w:t>
                  </w:r>
                </w:p>
                <w:p w:rsidR="00D84CC6" w:rsidRPr="002B2194" w:rsidRDefault="00D84CC6">
                  <w:pPr>
                    <w:rPr>
                      <w:sz w:val="16"/>
                      <w:szCs w:val="16"/>
                    </w:rPr>
                  </w:pPr>
                </w:p>
                <w:p w:rsidR="00D84CC6" w:rsidRDefault="00D84CC6" w:rsidP="00F87A0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Pour les personnes souhaitant être inscrites sur la liste d’aptitude de directeurs, la note d’information ainsi que la fiche de candidature sont désormais disponibles sur le site de </w:t>
                  </w:r>
                  <w:smartTag w:uri="urn:schemas-microsoft-com:office:smarttags" w:element="PersonName">
                    <w:smartTagPr>
                      <w:attr w:name="ProductID" w:val="la DSDEN"/>
                    </w:smartTagPr>
                    <w:r>
                      <w:rPr>
                        <w:sz w:val="28"/>
                        <w:szCs w:val="28"/>
                      </w:rPr>
                      <w:t>la DSDEN</w:t>
                    </w:r>
                  </w:smartTag>
                  <w:r>
                    <w:rPr>
                      <w:sz w:val="28"/>
                      <w:szCs w:val="28"/>
                    </w:rPr>
                    <w:t xml:space="preserve"> :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hyperlink r:id="rId7" w:history="1">
                    <w:r w:rsidRPr="009E7BC8">
                      <w:rPr>
                        <w:rStyle w:val="Hyperlink"/>
                        <w:sz w:val="28"/>
                        <w:szCs w:val="28"/>
                      </w:rPr>
                      <w:t>http://ia21.ac-dijon.fr/</w:t>
                    </w:r>
                  </w:hyperlink>
                </w:p>
                <w:p w:rsidR="00D84CC6" w:rsidRPr="000B0E94" w:rsidRDefault="00D84CC6" w:rsidP="00F87A0C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Cette fiche de candidature est à adresser à l’IEN de circonscription </w:t>
                  </w:r>
                  <w:r w:rsidRPr="000B0E94">
                    <w:rPr>
                      <w:b/>
                      <w:sz w:val="28"/>
                      <w:szCs w:val="28"/>
                    </w:rPr>
                    <w:t>avant le 5 décembre.</w:t>
                  </w:r>
                </w:p>
                <w:p w:rsidR="00D84CC6" w:rsidRPr="00CA18D5" w:rsidRDefault="00D84CC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7pt;margin-top:369pt;width:519.4pt;height:0;z-index:251663360" o:connectortype="straight" strokeweight="2pt"/>
        </w:pict>
      </w:r>
      <w:r>
        <w:rPr>
          <w:noProof/>
        </w:rPr>
        <w:pict>
          <v:shape id="_x0000_s1030" type="#_x0000_t202" style="position:absolute;margin-left:-36pt;margin-top:369pt;width:528.1pt;height:128.75pt;z-index:251660288;mso-position-horizontal-relative:margin" stroked="f">
            <v:textbox style="mso-next-textbox:#_x0000_s1030">
              <w:txbxContent>
                <w:p w:rsidR="00D84CC6" w:rsidRDefault="00D84CC6" w:rsidP="00987865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0"/>
                      <w:szCs w:val="50"/>
                    </w:rPr>
                    <w:tab/>
                  </w:r>
                  <w:r w:rsidRPr="005C1C36">
                    <w:rPr>
                      <w:b/>
                      <w:color w:val="FF0000"/>
                      <w:sz w:val="50"/>
                      <w:szCs w:val="50"/>
                      <w:u w:val="single"/>
                    </w:rPr>
                    <w:t>CAPD Avancement</w:t>
                  </w:r>
                  <w:r>
                    <w:rPr>
                      <w:b/>
                      <w:sz w:val="50"/>
                      <w:szCs w:val="50"/>
                    </w:rPr>
                    <w:t xml:space="preserve"> </w:t>
                  </w:r>
                  <w:r w:rsidRPr="000F357B">
                    <w:rPr>
                      <w:b/>
                      <w:sz w:val="50"/>
                      <w:szCs w:val="50"/>
                    </w:rPr>
                    <w:t>:</w:t>
                  </w:r>
                  <w:r>
                    <w:rPr>
                      <w:b/>
                      <w:color w:val="0099CC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color w:val="548DD4"/>
                      <w:sz w:val="40"/>
                      <w:szCs w:val="40"/>
                    </w:rPr>
                    <w:t>prévue le 7</w:t>
                  </w:r>
                  <w:r w:rsidRPr="00B902EB">
                    <w:rPr>
                      <w:b/>
                      <w:color w:val="548DD4"/>
                      <w:sz w:val="40"/>
                      <w:szCs w:val="40"/>
                    </w:rPr>
                    <w:t xml:space="preserve"> décembre 2012</w:t>
                  </w:r>
                </w:p>
                <w:p w:rsidR="00D84CC6" w:rsidRPr="002B2194" w:rsidRDefault="00D84CC6" w:rsidP="00BB20D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84CC6" w:rsidRPr="00746DFE" w:rsidRDefault="00D84CC6" w:rsidP="008F6A4B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746DFE">
                    <w:rPr>
                      <w:sz w:val="32"/>
                      <w:szCs w:val="32"/>
                    </w:rPr>
                    <w:t>Tous le</w:t>
                  </w:r>
                  <w:r>
                    <w:rPr>
                      <w:sz w:val="32"/>
                      <w:szCs w:val="32"/>
                    </w:rPr>
                    <w:t>s collègues ayant renvoyé le coupon ci-joint</w:t>
                  </w:r>
                  <w:r w:rsidRPr="00746DFE">
                    <w:rPr>
                      <w:sz w:val="32"/>
                      <w:szCs w:val="32"/>
                    </w:rPr>
                    <w:t xml:space="preserve"> au SE-Unsa seront informés des décisions les concernant.</w:t>
                  </w:r>
                </w:p>
                <w:p w:rsidR="00D84CC6" w:rsidRPr="002B2194" w:rsidRDefault="00D84CC6" w:rsidP="008F6A4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D84CC6" w:rsidRDefault="00D84CC6" w:rsidP="0080079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414EEB">
                    <w:rPr>
                      <w:b/>
                      <w:sz w:val="32"/>
                      <w:szCs w:val="32"/>
                    </w:rPr>
                    <w:t>Les syndiqués seront systématiquement informés.</w:t>
                  </w:r>
                </w:p>
                <w:p w:rsidR="00D84CC6" w:rsidRPr="001430B4" w:rsidRDefault="00D84CC6" w:rsidP="0080079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84CC6" w:rsidRDefault="00D84CC6" w:rsidP="00475BAD">
                  <w:r>
                    <w:t xml:space="preserve">- - - - - - - - - - - - - - - - - - - - - - - - - - - - - - - - - - - - - - - - - - - - - - - - - - - - - - - - - - - - - - - - - - - - - - - - - </w:t>
                  </w:r>
                </w:p>
                <w:p w:rsidR="00D84CC6" w:rsidRDefault="00D84CC6" w:rsidP="00475BAD"/>
                <w:p w:rsidR="00D84CC6" w:rsidRDefault="00D84CC6" w:rsidP="00475BAD"/>
                <w:p w:rsidR="00D84CC6" w:rsidRDefault="00D84CC6"/>
                <w:p w:rsidR="00D84CC6" w:rsidRDefault="00D84CC6"/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-27pt;margin-top:495pt;width:519.4pt;height:255pt;z-index:251661312;mso-position-horizontal-relative:margin" stroked="f">
            <v:textbox style="mso-next-textbox:#_x0000_s1031">
              <w:txbxContent>
                <w:p w:rsidR="00D84CC6" w:rsidRPr="00521F2B" w:rsidRDefault="00D84CC6" w:rsidP="00521F2B">
                  <w:pPr>
                    <w:rPr>
                      <w:sz w:val="36"/>
                      <w:szCs w:val="36"/>
                    </w:rPr>
                  </w:pPr>
                  <w:r w:rsidRPr="00521F2B">
                    <w:rPr>
                      <w:b/>
                      <w:color w:val="3366FF"/>
                      <w:sz w:val="40"/>
                      <w:szCs w:val="40"/>
                      <w:u w:val="single"/>
                    </w:rPr>
                    <w:t>AVANCEMENT</w:t>
                  </w:r>
                  <w:r w:rsidRPr="00521F2B">
                    <w:rPr>
                      <w:b/>
                      <w:color w:val="3366FF"/>
                      <w:sz w:val="44"/>
                      <w:szCs w:val="44"/>
                    </w:rPr>
                    <w:t> </w:t>
                  </w:r>
                  <w:r w:rsidRPr="00521F2B">
                    <w:rPr>
                      <w:color w:val="3366FF"/>
                      <w:sz w:val="44"/>
                      <w:szCs w:val="44"/>
                    </w:rPr>
                    <w:t xml:space="preserve">: </w:t>
                  </w:r>
                  <w:r w:rsidRPr="00521F2B">
                    <w:rPr>
                      <w:b/>
                      <w:sz w:val="36"/>
                      <w:szCs w:val="36"/>
                    </w:rPr>
                    <w:t>CAPD décembre 2012</w:t>
                  </w:r>
                  <w:r w:rsidRPr="00521F2B">
                    <w:rPr>
                      <w:sz w:val="36"/>
                      <w:szCs w:val="36"/>
                    </w:rPr>
                    <w:t>.</w:t>
                  </w:r>
                </w:p>
                <w:p w:rsidR="00D84CC6" w:rsidRPr="00EC4036" w:rsidRDefault="00D84CC6" w:rsidP="00521F2B">
                  <w:pPr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</w:p>
                <w:p w:rsidR="00D84CC6" w:rsidRPr="00521F2B" w:rsidRDefault="00D84CC6" w:rsidP="00521F2B">
                  <w:pPr>
                    <w:widowControl w:val="0"/>
                    <w:rPr>
                      <w:b/>
                      <w:bCs/>
                      <w:i/>
                      <w:iCs/>
                      <w:color w:val="FF6600"/>
                      <w:sz w:val="28"/>
                      <w:szCs w:val="28"/>
                    </w:rPr>
                  </w:pPr>
                  <w:r w:rsidRPr="00521F2B">
                    <w:rPr>
                      <w:b/>
                      <w:bCs/>
                      <w:color w:val="FF6600"/>
                      <w:sz w:val="28"/>
                      <w:szCs w:val="28"/>
                    </w:rPr>
                    <w:t>A retourner à </w:t>
                  </w:r>
                  <w:r>
                    <w:rPr>
                      <w:b/>
                      <w:bCs/>
                      <w:color w:val="FF6600"/>
                      <w:sz w:val="28"/>
                      <w:szCs w:val="28"/>
                    </w:rPr>
                    <w:t xml:space="preserve">par mail ou par courrier </w:t>
                  </w:r>
                  <w:r w:rsidRPr="00521F2B">
                    <w:rPr>
                      <w:b/>
                      <w:bCs/>
                      <w:color w:val="FF6600"/>
                      <w:sz w:val="28"/>
                      <w:szCs w:val="28"/>
                    </w:rPr>
                    <w:t xml:space="preserve">: </w:t>
                  </w:r>
                  <w:r w:rsidRPr="00521F2B">
                    <w:rPr>
                      <w:b/>
                      <w:bCs/>
                      <w:i/>
                      <w:iCs/>
                      <w:color w:val="FF6600"/>
                      <w:sz w:val="28"/>
                      <w:szCs w:val="28"/>
                    </w:rPr>
                    <w:t>SE-Unsa,  15 bd Pompon, 21000 Dijon</w:t>
                  </w:r>
                </w:p>
                <w:p w:rsidR="00D84CC6" w:rsidRPr="002B2194" w:rsidRDefault="00D84CC6" w:rsidP="00521F2B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D84CC6" w:rsidRPr="00521F2B" w:rsidRDefault="00D84CC6" w:rsidP="00521F2B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21F2B">
                    <w:rPr>
                      <w:sz w:val="28"/>
                      <w:szCs w:val="28"/>
                    </w:rPr>
                    <w:t>Nom :…………………………….    Prénom : …………………………………</w:t>
                  </w:r>
                </w:p>
                <w:p w:rsidR="00D84CC6" w:rsidRPr="00521F2B" w:rsidRDefault="00D84CC6" w:rsidP="00521F2B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21F2B"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521F2B">
                    <w:rPr>
                      <w:sz w:val="28"/>
                      <w:szCs w:val="28"/>
                    </w:rPr>
                    <w:t xml:space="preserve"> Je suis syndiqué(e) au SE-Unsa</w:t>
                  </w:r>
                  <w:r w:rsidRPr="00521F2B">
                    <w:rPr>
                      <w:sz w:val="28"/>
                      <w:szCs w:val="28"/>
                    </w:rPr>
                    <w:tab/>
                  </w:r>
                  <w:r w:rsidRPr="00521F2B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521F2B"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521F2B">
                    <w:rPr>
                      <w:sz w:val="28"/>
                      <w:szCs w:val="28"/>
                    </w:rPr>
                    <w:t xml:space="preserve"> Je ne suis pas syndiqué(e) au SE-Unsa</w:t>
                  </w:r>
                </w:p>
                <w:p w:rsidR="00D84CC6" w:rsidRPr="00521F2B" w:rsidRDefault="00D84CC6" w:rsidP="00521F2B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21F2B">
                    <w:rPr>
                      <w:sz w:val="28"/>
                      <w:szCs w:val="28"/>
                    </w:rPr>
                    <w:t>Adresse perso : …</w:t>
                  </w:r>
                  <w:r>
                    <w:rPr>
                      <w:sz w:val="28"/>
                      <w:szCs w:val="28"/>
                    </w:rPr>
                    <w:t>…………………………………………………………………………</w:t>
                  </w:r>
                </w:p>
                <w:p w:rsidR="00D84CC6" w:rsidRPr="00521F2B" w:rsidRDefault="00D84CC6" w:rsidP="00521F2B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21F2B">
                    <w:rPr>
                      <w:sz w:val="28"/>
                      <w:szCs w:val="28"/>
                    </w:rPr>
                    <w:t>Tel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521F2B">
                    <w:rPr>
                      <w:sz w:val="28"/>
                      <w:szCs w:val="28"/>
                    </w:rPr>
                    <w:t xml:space="preserve"> perso : ………………………………………..</w:t>
                  </w:r>
                </w:p>
                <w:p w:rsidR="00D84CC6" w:rsidRPr="00521F2B" w:rsidRDefault="00D84CC6" w:rsidP="00521F2B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É</w:t>
                  </w:r>
                  <w:r w:rsidRPr="00521F2B">
                    <w:rPr>
                      <w:sz w:val="28"/>
                      <w:szCs w:val="28"/>
                    </w:rPr>
                    <w:t>chelon actuel : ……………    depuis le : …………………………</w:t>
                  </w:r>
                </w:p>
                <w:p w:rsidR="00D84CC6" w:rsidRPr="00521F2B" w:rsidRDefault="00D84CC6" w:rsidP="00521F2B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21F2B">
                    <w:rPr>
                      <w:sz w:val="28"/>
                      <w:szCs w:val="28"/>
                    </w:rPr>
                    <w:t>Instit             Prof d’école   (rayer la mention inutile)</w:t>
                  </w:r>
                </w:p>
                <w:p w:rsidR="00D84CC6" w:rsidRPr="00521F2B" w:rsidRDefault="00D84CC6" w:rsidP="00521F2B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21F2B">
                    <w:rPr>
                      <w:sz w:val="28"/>
                      <w:szCs w:val="28"/>
                    </w:rPr>
                    <w:t>A G S : ……………………………. au ………………………</w:t>
                  </w:r>
                </w:p>
                <w:p w:rsidR="00D84CC6" w:rsidRPr="00521F2B" w:rsidRDefault="00D84CC6" w:rsidP="00CA18D5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21F2B">
                    <w:rPr>
                      <w:sz w:val="28"/>
                      <w:szCs w:val="28"/>
                    </w:rPr>
                    <w:t>Note : …………   Obtenue le ……………………</w:t>
                  </w:r>
                  <w:r>
                    <w:rPr>
                      <w:sz w:val="28"/>
                      <w:szCs w:val="28"/>
                    </w:rPr>
                    <w:t>……….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380.65pt;margin-top:-28.35pt;width:123.35pt;height:28.35pt;z-index:251655168" stroked="f">
            <v:textbox style="mso-next-textbox:#_x0000_s1032">
              <w:txbxContent>
                <w:p w:rsidR="00D84CC6" w:rsidRPr="000A359A" w:rsidRDefault="00D84CC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16 novembre 2012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y;z-index:251659264" from="-45pt,-27pt" to="-45pt,88.65pt" strokeweight="2pt"/>
        </w:pict>
      </w:r>
      <w:r>
        <w:rPr>
          <w:noProof/>
        </w:rPr>
        <w:pict>
          <v:line id="_x0000_s1034" style="position:absolute;flip:x y;z-index:251658240" from="189pt,-27pt" to="7in,-27pt" strokeweight="2pt"/>
        </w:pict>
      </w:r>
      <w:r>
        <w:rPr>
          <w:noProof/>
        </w:rPr>
        <w:pict>
          <v:line id="_x0000_s1035" style="position:absolute;flip:y;z-index:251657216" from="7in,-27pt" to="7in,90pt"/>
        </w:pict>
      </w:r>
      <w:r>
        <w:rPr>
          <w:noProof/>
        </w:rPr>
        <w:pict>
          <v:line id="_x0000_s1036" style="position:absolute;z-index:251656192" from="-45pt,90pt" to="7in,90pt"/>
        </w:pict>
      </w:r>
      <w:r>
        <w:rPr>
          <w:noProof/>
        </w:rPr>
        <w:pict>
          <v:shape id="_x0000_s1037" type="#_x0000_t202" style="position:absolute;margin-left:-36pt;margin-top:-9pt;width:351pt;height:27pt;z-index:251653120" stroked="f">
            <v:textbox style="mso-next-textbox:#_x0000_s1037">
              <w:txbxContent>
                <w:p w:rsidR="00D84CC6" w:rsidRPr="001A18F5" w:rsidRDefault="00D84CC6">
                  <w:pPr>
                    <w:rPr>
                      <w:rFonts w:ascii="BatangChe" w:eastAsia="BatangChe" w:hAnsi="BatangChe"/>
                      <w:b/>
                      <w:sz w:val="28"/>
                      <w:szCs w:val="28"/>
                    </w:rPr>
                  </w:pPr>
                  <w:r w:rsidRPr="001A18F5">
                    <w:rPr>
                      <w:rFonts w:ascii="BatangChe" w:eastAsia="BatangChe" w:hAnsi="BatangChe"/>
                      <w:b/>
                      <w:sz w:val="28"/>
                      <w:szCs w:val="28"/>
                    </w:rPr>
                    <w:t>La lettre en ligne du SE-UNSA de Côte d</w:t>
                  </w:r>
                  <w:r>
                    <w:rPr>
                      <w:rFonts w:ascii="BatangChe" w:eastAsia="BatangChe" w:hAnsi="BatangChe"/>
                      <w:b/>
                      <w:sz w:val="28"/>
                      <w:szCs w:val="28"/>
                    </w:rPr>
                    <w:t>’</w:t>
                  </w:r>
                  <w:r w:rsidRPr="001A18F5">
                    <w:rPr>
                      <w:rFonts w:ascii="BatangChe" w:eastAsia="BatangChe" w:hAnsi="BatangChe"/>
                      <w:b/>
                      <w:sz w:val="28"/>
                      <w:szCs w:val="28"/>
                    </w:rPr>
                    <w:t>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6pt;margin-top:-63pt;width:225pt;height:1in;z-index:251652096" stroked="f">
            <v:textbox style="mso-next-textbox:#_x0000_s1038">
              <w:txbxContent>
                <w:p w:rsidR="00D84CC6" w:rsidRPr="000A359A" w:rsidRDefault="00D84CC6">
                  <w:pPr>
                    <w:rPr>
                      <w:rFonts w:ascii="BatangChe" w:eastAsia="BatangChe" w:hAnsi="BatangChe" w:cs="BrowalliaUPC"/>
                      <w:b/>
                      <w:color w:val="0099CC"/>
                      <w:sz w:val="72"/>
                      <w:szCs w:val="72"/>
                    </w:rPr>
                  </w:pPr>
                  <w:r w:rsidRPr="000A359A">
                    <w:rPr>
                      <w:rFonts w:ascii="BatangChe" w:eastAsia="BatangChe" w:hAnsi="BatangChe" w:cs="BrowalliaUPC"/>
                      <w:b/>
                      <w:color w:val="0099CC"/>
                      <w:sz w:val="96"/>
                      <w:szCs w:val="96"/>
                    </w:rPr>
                    <w:t>C</w:t>
                  </w:r>
                  <w:r w:rsidRPr="000A359A">
                    <w:rPr>
                      <w:rFonts w:ascii="BatangChe" w:eastAsia="BatangChe" w:hAnsi="BatangChe" w:cs="BrowalliaUPC"/>
                      <w:b/>
                      <w:color w:val="0099CC"/>
                      <w:sz w:val="72"/>
                      <w:szCs w:val="72"/>
                    </w:rPr>
                    <w:t>ourriel 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5pt;margin-top:63pt;width:405pt;height:28.35pt;z-index:251654144" stroked="f">
            <v:textbox style="mso-next-textbox:#_x0000_s1039">
              <w:txbxContent>
                <w:p w:rsidR="00D84CC6" w:rsidRPr="000A359A" w:rsidRDefault="00D84CC6" w:rsidP="00107678">
                  <w:pPr>
                    <w:widowControl w:val="0"/>
                    <w:rPr>
                      <w:rFonts w:ascii="Comic Sans MS" w:hAnsi="Comic Sans MS"/>
                      <w:color w:val="0099CC"/>
                    </w:rPr>
                  </w:pPr>
                  <w:r w:rsidRPr="000A359A">
                    <w:rPr>
                      <w:rFonts w:ascii="Wingdings" w:hAnsi="Wingdings"/>
                      <w:b/>
                      <w:bCs/>
                      <w:color w:val="0099CC"/>
                      <w:sz w:val="36"/>
                      <w:szCs w:val="36"/>
                    </w:rPr>
                    <w:t></w:t>
                  </w:r>
                  <w:r w:rsidRPr="000A359A">
                    <w:rPr>
                      <w:color w:val="0099CC"/>
                    </w:rPr>
                    <w:t xml:space="preserve">  </w:t>
                  </w:r>
                  <w:hyperlink r:id="rId8" w:history="1">
                    <w:r w:rsidRPr="000A359A">
                      <w:rPr>
                        <w:rStyle w:val="Hyperlink"/>
                        <w:rFonts w:ascii="Comic Sans MS" w:hAnsi="Comic Sans MS"/>
                        <w:color w:val="0099CC"/>
                      </w:rPr>
                      <w:t>21@se-unsa.org</w:t>
                    </w:r>
                  </w:hyperlink>
                  <w:r w:rsidRPr="000A359A">
                    <w:rPr>
                      <w:rFonts w:ascii="Comic Sans MS" w:hAnsi="Comic Sans MS"/>
                      <w:color w:val="0099CC"/>
                    </w:rPr>
                    <w:t xml:space="preserve">   </w:t>
                  </w:r>
                  <w:r w:rsidRPr="000A359A">
                    <w:rPr>
                      <w:rFonts w:ascii="Wingdings" w:hAnsi="Wingdings"/>
                      <w:b/>
                      <w:bCs/>
                      <w:color w:val="0099CC"/>
                      <w:sz w:val="36"/>
                      <w:szCs w:val="36"/>
                    </w:rPr>
                    <w:t></w:t>
                  </w:r>
                  <w:r w:rsidRPr="000A359A">
                    <w:rPr>
                      <w:b/>
                      <w:bCs/>
                      <w:color w:val="0099CC"/>
                    </w:rPr>
                    <w:t xml:space="preserve"> </w:t>
                  </w:r>
                  <w:r w:rsidRPr="000A359A">
                    <w:rPr>
                      <w:rFonts w:ascii="Comic Sans MS" w:hAnsi="Comic Sans MS"/>
                      <w:color w:val="0099CC"/>
                    </w:rPr>
                    <w:t xml:space="preserve">sections.se-unsa.org/21/  </w:t>
                  </w:r>
                  <w:r w:rsidRPr="000A359A">
                    <w:rPr>
                      <w:rFonts w:ascii="Wingdings 2" w:hAnsi="Wingdings 2"/>
                      <w:b/>
                      <w:bCs/>
                      <w:color w:val="0099CC"/>
                      <w:sz w:val="28"/>
                      <w:szCs w:val="28"/>
                    </w:rPr>
                    <w:t></w:t>
                  </w:r>
                  <w:r w:rsidRPr="000A359A">
                    <w:rPr>
                      <w:rFonts w:ascii="Comic Sans MS" w:hAnsi="Comic Sans MS"/>
                      <w:color w:val="0099CC"/>
                    </w:rPr>
                    <w:t>03 80 55 50 35</w:t>
                  </w:r>
                </w:p>
              </w:txbxContent>
            </v:textbox>
          </v:shape>
        </w:pict>
      </w:r>
      <w:r>
        <w:t xml:space="preserve"> </w:t>
      </w:r>
    </w:p>
    <w:sectPr w:rsidR="00D84CC6" w:rsidSect="007B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75pt;height:73.5pt" o:bullet="t">
        <v:imagedata r:id="rId2" o:title=""/>
      </v:shape>
    </w:pict>
  </w:numPicBullet>
  <w:abstractNum w:abstractNumId="0">
    <w:nsid w:val="26095534"/>
    <w:multiLevelType w:val="hybridMultilevel"/>
    <w:tmpl w:val="C5ACD25A"/>
    <w:lvl w:ilvl="0" w:tplc="65002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6C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E8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0C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E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6E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46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E6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48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4E72BD"/>
    <w:multiLevelType w:val="hybridMultilevel"/>
    <w:tmpl w:val="214A9F92"/>
    <w:lvl w:ilvl="0" w:tplc="47F287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AD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00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CD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63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C7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D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46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DC0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9A1789"/>
    <w:multiLevelType w:val="hybridMultilevel"/>
    <w:tmpl w:val="9A1E09E6"/>
    <w:lvl w:ilvl="0" w:tplc="75967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62641"/>
    <w:multiLevelType w:val="hybridMultilevel"/>
    <w:tmpl w:val="6A329C16"/>
    <w:lvl w:ilvl="0" w:tplc="7C507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6D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6B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8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F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81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E4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82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9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DE0D73"/>
    <w:multiLevelType w:val="hybridMultilevel"/>
    <w:tmpl w:val="558EBA8C"/>
    <w:lvl w:ilvl="0" w:tplc="1B8C12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4C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ED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8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C0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6C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63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23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02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627AB7"/>
    <w:multiLevelType w:val="hybridMultilevel"/>
    <w:tmpl w:val="020492EC"/>
    <w:lvl w:ilvl="0" w:tplc="FD3EC9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0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A7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A5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8C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C7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CF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04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27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2A65FB"/>
    <w:multiLevelType w:val="hybridMultilevel"/>
    <w:tmpl w:val="2A8EDD22"/>
    <w:lvl w:ilvl="0" w:tplc="1272F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A7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4C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E5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F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28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EA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B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05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2C6"/>
    <w:rsid w:val="00031455"/>
    <w:rsid w:val="000515DF"/>
    <w:rsid w:val="00076BCF"/>
    <w:rsid w:val="000929AD"/>
    <w:rsid w:val="000A359A"/>
    <w:rsid w:val="000B0E94"/>
    <w:rsid w:val="000B0FA7"/>
    <w:rsid w:val="000B76D8"/>
    <w:rsid w:val="000D2DC0"/>
    <w:rsid w:val="000F357B"/>
    <w:rsid w:val="000F7855"/>
    <w:rsid w:val="00107678"/>
    <w:rsid w:val="001254F9"/>
    <w:rsid w:val="00136D02"/>
    <w:rsid w:val="0013755C"/>
    <w:rsid w:val="001430B4"/>
    <w:rsid w:val="00157255"/>
    <w:rsid w:val="00176A7A"/>
    <w:rsid w:val="001819C9"/>
    <w:rsid w:val="00191FC8"/>
    <w:rsid w:val="001A18F5"/>
    <w:rsid w:val="001A4AD3"/>
    <w:rsid w:val="001C7F3E"/>
    <w:rsid w:val="001E56A4"/>
    <w:rsid w:val="001F5A09"/>
    <w:rsid w:val="00203394"/>
    <w:rsid w:val="002055DF"/>
    <w:rsid w:val="00216075"/>
    <w:rsid w:val="00270017"/>
    <w:rsid w:val="00284416"/>
    <w:rsid w:val="00285980"/>
    <w:rsid w:val="00296013"/>
    <w:rsid w:val="00297659"/>
    <w:rsid w:val="002B091D"/>
    <w:rsid w:val="002B2194"/>
    <w:rsid w:val="002B58FA"/>
    <w:rsid w:val="002C72AC"/>
    <w:rsid w:val="002E2F47"/>
    <w:rsid w:val="00312389"/>
    <w:rsid w:val="0033038E"/>
    <w:rsid w:val="0036126F"/>
    <w:rsid w:val="00384075"/>
    <w:rsid w:val="003A2F9D"/>
    <w:rsid w:val="003B2A84"/>
    <w:rsid w:val="003B577D"/>
    <w:rsid w:val="003D07E7"/>
    <w:rsid w:val="003D7A43"/>
    <w:rsid w:val="00414EEB"/>
    <w:rsid w:val="004253C4"/>
    <w:rsid w:val="00452FEC"/>
    <w:rsid w:val="00475BAD"/>
    <w:rsid w:val="0048284A"/>
    <w:rsid w:val="00484916"/>
    <w:rsid w:val="004B1449"/>
    <w:rsid w:val="004C174E"/>
    <w:rsid w:val="004E3448"/>
    <w:rsid w:val="004E4425"/>
    <w:rsid w:val="00521F2B"/>
    <w:rsid w:val="00555D84"/>
    <w:rsid w:val="00566151"/>
    <w:rsid w:val="005C1C36"/>
    <w:rsid w:val="005F32C0"/>
    <w:rsid w:val="00604B5D"/>
    <w:rsid w:val="00606E02"/>
    <w:rsid w:val="00612BAB"/>
    <w:rsid w:val="00665F04"/>
    <w:rsid w:val="0067519A"/>
    <w:rsid w:val="0067667E"/>
    <w:rsid w:val="00684B35"/>
    <w:rsid w:val="006A6E67"/>
    <w:rsid w:val="006C264C"/>
    <w:rsid w:val="006D14B2"/>
    <w:rsid w:val="006D399E"/>
    <w:rsid w:val="006F3B95"/>
    <w:rsid w:val="00745A8D"/>
    <w:rsid w:val="00746DFE"/>
    <w:rsid w:val="00747B51"/>
    <w:rsid w:val="007B1C4D"/>
    <w:rsid w:val="007B6419"/>
    <w:rsid w:val="007C01AB"/>
    <w:rsid w:val="007C074E"/>
    <w:rsid w:val="007D2D90"/>
    <w:rsid w:val="007E2B59"/>
    <w:rsid w:val="0080079F"/>
    <w:rsid w:val="008050ED"/>
    <w:rsid w:val="00842654"/>
    <w:rsid w:val="00850FB6"/>
    <w:rsid w:val="00891F46"/>
    <w:rsid w:val="00894B98"/>
    <w:rsid w:val="008952C6"/>
    <w:rsid w:val="008D56B5"/>
    <w:rsid w:val="008E5B18"/>
    <w:rsid w:val="008F6A4B"/>
    <w:rsid w:val="00915156"/>
    <w:rsid w:val="00923785"/>
    <w:rsid w:val="00925E1E"/>
    <w:rsid w:val="00933CFD"/>
    <w:rsid w:val="00935D2A"/>
    <w:rsid w:val="009427D1"/>
    <w:rsid w:val="009633E5"/>
    <w:rsid w:val="0097350E"/>
    <w:rsid w:val="00984529"/>
    <w:rsid w:val="00987865"/>
    <w:rsid w:val="009905A7"/>
    <w:rsid w:val="00990F18"/>
    <w:rsid w:val="009B55E9"/>
    <w:rsid w:val="009C422B"/>
    <w:rsid w:val="009E7BC8"/>
    <w:rsid w:val="009F65D6"/>
    <w:rsid w:val="00A462D9"/>
    <w:rsid w:val="00A5776D"/>
    <w:rsid w:val="00A63057"/>
    <w:rsid w:val="00A70BE5"/>
    <w:rsid w:val="00A7781C"/>
    <w:rsid w:val="00A86649"/>
    <w:rsid w:val="00AA101C"/>
    <w:rsid w:val="00AA6632"/>
    <w:rsid w:val="00AC6D90"/>
    <w:rsid w:val="00AD6316"/>
    <w:rsid w:val="00B04B40"/>
    <w:rsid w:val="00B07700"/>
    <w:rsid w:val="00B20BA9"/>
    <w:rsid w:val="00B26DEB"/>
    <w:rsid w:val="00B52BF3"/>
    <w:rsid w:val="00B75B9A"/>
    <w:rsid w:val="00B76F7D"/>
    <w:rsid w:val="00B812A9"/>
    <w:rsid w:val="00B871CD"/>
    <w:rsid w:val="00B902EB"/>
    <w:rsid w:val="00BA31BF"/>
    <w:rsid w:val="00BB20DA"/>
    <w:rsid w:val="00BF2969"/>
    <w:rsid w:val="00BF6718"/>
    <w:rsid w:val="00C105FB"/>
    <w:rsid w:val="00C33CD3"/>
    <w:rsid w:val="00C42E13"/>
    <w:rsid w:val="00C524C5"/>
    <w:rsid w:val="00C52DFE"/>
    <w:rsid w:val="00C576B6"/>
    <w:rsid w:val="00C62B49"/>
    <w:rsid w:val="00C66120"/>
    <w:rsid w:val="00C66266"/>
    <w:rsid w:val="00C7368A"/>
    <w:rsid w:val="00CA18D5"/>
    <w:rsid w:val="00CD2E26"/>
    <w:rsid w:val="00D17994"/>
    <w:rsid w:val="00D409C7"/>
    <w:rsid w:val="00D63C81"/>
    <w:rsid w:val="00D65434"/>
    <w:rsid w:val="00D84CC6"/>
    <w:rsid w:val="00D97643"/>
    <w:rsid w:val="00DA00FD"/>
    <w:rsid w:val="00DC127C"/>
    <w:rsid w:val="00DD071B"/>
    <w:rsid w:val="00DE02B3"/>
    <w:rsid w:val="00E055EF"/>
    <w:rsid w:val="00E122C3"/>
    <w:rsid w:val="00E448B7"/>
    <w:rsid w:val="00E53196"/>
    <w:rsid w:val="00E854BD"/>
    <w:rsid w:val="00EB5EEA"/>
    <w:rsid w:val="00EC3169"/>
    <w:rsid w:val="00EC4036"/>
    <w:rsid w:val="00ED0DA2"/>
    <w:rsid w:val="00EE47F7"/>
    <w:rsid w:val="00F177DD"/>
    <w:rsid w:val="00F25299"/>
    <w:rsid w:val="00F30FD8"/>
    <w:rsid w:val="00F42F13"/>
    <w:rsid w:val="00F4563E"/>
    <w:rsid w:val="00F87A0C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916"/>
    <w:rPr>
      <w:rFonts w:cs="Times New Roman"/>
      <w:color w:val="0000FF"/>
      <w:u w:val="single"/>
    </w:rPr>
  </w:style>
  <w:style w:type="paragraph" w:customStyle="1" w:styleId="spip1">
    <w:name w:val="spip1"/>
    <w:basedOn w:val="Normal"/>
    <w:uiPriority w:val="99"/>
    <w:rsid w:val="00A70BE5"/>
    <w:pPr>
      <w:spacing w:before="100" w:beforeAutospacing="1" w:after="100" w:afterAutospacing="1"/>
      <w:jc w:val="both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A70BE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C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403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C4036"/>
  </w:style>
  <w:style w:type="character" w:customStyle="1" w:styleId="BodyText3Char">
    <w:name w:val="Body Text 3 Char"/>
    <w:basedOn w:val="DefaultParagraphFont"/>
    <w:link w:val="BodyText3"/>
    <w:uiPriority w:val="99"/>
    <w:locked/>
    <w:rsid w:val="00EC403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7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3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se-un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21.ac-dij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ecol21.ac-dijon.fr/spip.php?article411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</Words>
  <Characters>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Ordi1</dc:creator>
  <cp:keywords/>
  <dc:description/>
  <cp:lastModifiedBy>Ordi1</cp:lastModifiedBy>
  <cp:revision>18</cp:revision>
  <cp:lastPrinted>2012-11-13T15:14:00Z</cp:lastPrinted>
  <dcterms:created xsi:type="dcterms:W3CDTF">2012-11-13T14:36:00Z</dcterms:created>
  <dcterms:modified xsi:type="dcterms:W3CDTF">2012-11-16T09:41:00Z</dcterms:modified>
</cp:coreProperties>
</file>