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B" w:rsidRDefault="00FE1D91" w:rsidP="003A67FB">
      <w:pPr>
        <w:widowControl w:val="0"/>
        <w:jc w:val="right"/>
        <w:rPr>
          <w:rFonts w:ascii="BernhardFashion BT" w:hAnsi="BernhardFashion BT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-80010</wp:posOffset>
            </wp:positionV>
            <wp:extent cx="904875" cy="981075"/>
            <wp:effectExtent l="0" t="0" r="0" b="0"/>
            <wp:wrapNone/>
            <wp:docPr id="5" name="Image 5" descr="coins2011coul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ins2011coulh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53150" w:rsidRPr="00453150">
        <w:rPr>
          <w:rFonts w:ascii="BernhardFashion BT" w:hAnsi="BernhardFashion BT"/>
          <w:b/>
          <w:bCs/>
          <w:sz w:val="28"/>
          <w:szCs w:val="28"/>
        </w:rPr>
        <w:t>Fiche de suivi syndical </w:t>
      </w:r>
    </w:p>
    <w:p w:rsidR="003A67FB" w:rsidRPr="007E4C4E" w:rsidRDefault="003A67FB" w:rsidP="003A67FB">
      <w:pPr>
        <w:widowControl w:val="0"/>
        <w:jc w:val="center"/>
        <w:rPr>
          <w:rFonts w:ascii="BernhardFashion BT" w:hAnsi="BernhardFashion BT"/>
          <w:b/>
          <w:bCs/>
          <w:sz w:val="24"/>
          <w:szCs w:val="24"/>
          <w:u w:val="single"/>
        </w:rPr>
      </w:pPr>
      <w:r>
        <w:rPr>
          <w:rFonts w:ascii="BernhardFashion BT" w:hAnsi="BernhardFashion BT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7E4C4E">
        <w:rPr>
          <w:rFonts w:ascii="BernhardFashion BT" w:hAnsi="BernhardFashion BT"/>
          <w:b/>
          <w:bCs/>
          <w:sz w:val="24"/>
          <w:szCs w:val="24"/>
        </w:rPr>
        <w:t>Date</w:t>
      </w:r>
      <w:r w:rsidRPr="007E4C4E">
        <w:rPr>
          <w:rFonts w:ascii="BernhardFashion BT" w:hAnsi="BernhardFashion BT" w:hint="eastAsia"/>
          <w:b/>
          <w:bCs/>
          <w:sz w:val="24"/>
          <w:szCs w:val="24"/>
        </w:rPr>
        <w:t> </w:t>
      </w:r>
      <w:proofErr w:type="gramStart"/>
      <w:r w:rsidRPr="007E4C4E">
        <w:rPr>
          <w:rFonts w:ascii="BernhardFashion BT" w:hAnsi="BernhardFashion BT"/>
          <w:b/>
          <w:bCs/>
          <w:sz w:val="24"/>
          <w:szCs w:val="24"/>
        </w:rPr>
        <w:t xml:space="preserve">: </w:t>
      </w:r>
      <w:r w:rsidRPr="007E4C4E">
        <w:rPr>
          <w:rFonts w:ascii="Arial" w:hAnsi="Arial" w:cs="Arial"/>
          <w:sz w:val="24"/>
          <w:szCs w:val="24"/>
        </w:rPr>
        <w:t>:_</w:t>
      </w:r>
      <w:proofErr w:type="gramEnd"/>
      <w:r w:rsidRPr="007E4C4E">
        <w:rPr>
          <w:rFonts w:ascii="Arial" w:hAnsi="Arial" w:cs="Arial"/>
          <w:sz w:val="24"/>
          <w:szCs w:val="24"/>
        </w:rPr>
        <w:t>_____</w:t>
      </w:r>
      <w:r w:rsidRPr="007E4C4E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Pr="007E4C4E">
        <w:rPr>
          <w:rFonts w:ascii="Arial" w:hAnsi="Arial" w:cs="Arial"/>
          <w:sz w:val="24"/>
          <w:szCs w:val="24"/>
        </w:rPr>
        <w:t>_</w:t>
      </w:r>
      <w:r w:rsidRPr="007E4C4E">
        <w:rPr>
          <w:rFonts w:ascii="Arial" w:hAnsi="Arial" w:cs="Arial"/>
          <w:sz w:val="24"/>
          <w:szCs w:val="24"/>
          <w:u w:val="single"/>
        </w:rPr>
        <w:t xml:space="preserve">                   </w:t>
      </w:r>
    </w:p>
    <w:p w:rsidR="003A67FB" w:rsidRDefault="00453150" w:rsidP="003A67FB">
      <w:pPr>
        <w:pStyle w:val="Sansinterligne"/>
        <w:jc w:val="center"/>
        <w:rPr>
          <w:rFonts w:ascii="Arial" w:hAnsi="Arial" w:cs="Arial"/>
          <w:b/>
          <w:color w:val="00B0F0"/>
          <w:sz w:val="36"/>
          <w:szCs w:val="36"/>
          <w:u w:val="single"/>
        </w:rPr>
      </w:pPr>
      <w:r w:rsidRPr="00E224A2">
        <w:rPr>
          <w:rFonts w:ascii="Arial" w:hAnsi="Arial" w:cs="Arial"/>
          <w:b/>
          <w:color w:val="00B0F0"/>
          <w:sz w:val="36"/>
          <w:szCs w:val="36"/>
          <w:u w:val="single"/>
        </w:rPr>
        <w:t>CARTE SCOLAIRE - Rentrée 2014</w:t>
      </w:r>
    </w:p>
    <w:p w:rsidR="00FE1D91" w:rsidRPr="003A67FB" w:rsidRDefault="00453150" w:rsidP="003A67FB">
      <w:pPr>
        <w:pStyle w:val="Sansinterligne"/>
        <w:jc w:val="center"/>
        <w:rPr>
          <w:rFonts w:ascii="Arial" w:hAnsi="Arial" w:cs="Arial"/>
          <w:b/>
          <w:color w:val="00B0F0"/>
          <w:sz w:val="16"/>
          <w:szCs w:val="16"/>
          <w:u w:val="single"/>
        </w:rPr>
      </w:pPr>
      <w:r w:rsidRPr="003A67FB">
        <w:rPr>
          <w:rFonts w:ascii="Arial" w:hAnsi="Arial" w:cs="Arial"/>
          <w:b/>
          <w:i/>
          <w:sz w:val="16"/>
          <w:szCs w:val="16"/>
        </w:rPr>
        <w:t xml:space="preserve">À renvoyer </w:t>
      </w:r>
      <w:r w:rsidR="00FE1D91" w:rsidRPr="003A67FB">
        <w:rPr>
          <w:rFonts w:ascii="Arial" w:hAnsi="Arial" w:cs="Arial"/>
          <w:b/>
          <w:i/>
          <w:sz w:val="16"/>
          <w:szCs w:val="16"/>
        </w:rPr>
        <w:t xml:space="preserve">en complétant la fiche en ligne </w:t>
      </w:r>
      <w:r w:rsidRPr="003A67FB">
        <w:rPr>
          <w:rFonts w:ascii="Arial" w:hAnsi="Arial" w:cs="Arial"/>
          <w:b/>
          <w:i/>
          <w:sz w:val="16"/>
          <w:szCs w:val="16"/>
        </w:rPr>
        <w:t>au</w:t>
      </w:r>
      <w:r w:rsidR="00FE1D91" w:rsidRPr="003A67FB">
        <w:rPr>
          <w:rFonts w:ascii="Arial" w:hAnsi="Arial" w:cs="Arial"/>
          <w:b/>
          <w:i/>
          <w:sz w:val="16"/>
          <w:szCs w:val="16"/>
        </w:rPr>
        <w:t> </w:t>
      </w:r>
      <w:proofErr w:type="gramStart"/>
      <w:r w:rsidR="00FE1D91" w:rsidRPr="003A67FB">
        <w:rPr>
          <w:rFonts w:ascii="Arial" w:hAnsi="Arial" w:cs="Arial"/>
          <w:b/>
          <w:i/>
          <w:sz w:val="16"/>
          <w:szCs w:val="16"/>
        </w:rPr>
        <w:t xml:space="preserve">: </w:t>
      </w:r>
      <w:r w:rsidRPr="003A67FB">
        <w:rPr>
          <w:rFonts w:ascii="Arial" w:hAnsi="Arial" w:cs="Arial"/>
          <w:b/>
          <w:i/>
          <w:sz w:val="16"/>
          <w:szCs w:val="16"/>
        </w:rPr>
        <w:t xml:space="preserve"> </w:t>
      </w:r>
      <w:r w:rsidR="00FE1D91" w:rsidRPr="003A67FB">
        <w:rPr>
          <w:rFonts w:ascii="Arial" w:hAnsi="Arial" w:cs="Arial"/>
          <w:b/>
          <w:i/>
          <w:sz w:val="16"/>
          <w:szCs w:val="16"/>
        </w:rPr>
        <w:t>17@se</w:t>
      </w:r>
      <w:proofErr w:type="gramEnd"/>
      <w:r w:rsidR="00FE1D91" w:rsidRPr="003A67FB">
        <w:rPr>
          <w:rFonts w:ascii="Arial" w:hAnsi="Arial" w:cs="Arial"/>
          <w:b/>
          <w:i/>
          <w:sz w:val="16"/>
          <w:szCs w:val="16"/>
        </w:rPr>
        <w:t xml:space="preserve">-unsa.org </w:t>
      </w:r>
    </w:p>
    <w:p w:rsidR="00453150" w:rsidRPr="003A67FB" w:rsidRDefault="00FE1D91" w:rsidP="00FE1D91">
      <w:pPr>
        <w:pStyle w:val="Sansinterligne"/>
        <w:jc w:val="center"/>
        <w:rPr>
          <w:rFonts w:ascii="Arial" w:hAnsi="Arial" w:cs="Arial"/>
          <w:b/>
          <w:i/>
          <w:sz w:val="16"/>
          <w:szCs w:val="16"/>
        </w:rPr>
      </w:pPr>
      <w:proofErr w:type="gramStart"/>
      <w:r w:rsidRPr="003A67FB">
        <w:rPr>
          <w:rFonts w:ascii="Arial" w:hAnsi="Arial" w:cs="Arial"/>
          <w:b/>
          <w:i/>
          <w:sz w:val="16"/>
          <w:szCs w:val="16"/>
        </w:rPr>
        <w:t>ou</w:t>
      </w:r>
      <w:proofErr w:type="gramEnd"/>
      <w:r w:rsidRPr="003A67FB">
        <w:rPr>
          <w:rFonts w:ascii="Arial" w:hAnsi="Arial" w:cs="Arial"/>
          <w:b/>
          <w:i/>
          <w:sz w:val="16"/>
          <w:szCs w:val="16"/>
        </w:rPr>
        <w:t xml:space="preserve"> au : </w:t>
      </w:r>
      <w:r w:rsidR="00453150" w:rsidRPr="003A67FB">
        <w:rPr>
          <w:rFonts w:ascii="Arial" w:hAnsi="Arial" w:cs="Arial"/>
          <w:b/>
          <w:i/>
          <w:sz w:val="16"/>
          <w:szCs w:val="16"/>
        </w:rPr>
        <w:t>SE-Unsa</w:t>
      </w:r>
      <w:r w:rsidRPr="003A67FB">
        <w:rPr>
          <w:rFonts w:ascii="Arial" w:hAnsi="Arial" w:cs="Arial"/>
          <w:b/>
          <w:i/>
          <w:sz w:val="16"/>
          <w:szCs w:val="16"/>
        </w:rPr>
        <w:t xml:space="preserve"> 17 - </w:t>
      </w:r>
      <w:r w:rsidR="00453150" w:rsidRPr="003A67FB">
        <w:rPr>
          <w:rFonts w:ascii="Arial" w:hAnsi="Arial" w:cs="Arial"/>
          <w:b/>
          <w:i/>
          <w:sz w:val="16"/>
          <w:szCs w:val="16"/>
        </w:rPr>
        <w:t xml:space="preserve"> 1,</w:t>
      </w:r>
      <w:r w:rsidRPr="003A67FB">
        <w:rPr>
          <w:rFonts w:ascii="Arial" w:hAnsi="Arial" w:cs="Arial"/>
          <w:b/>
          <w:i/>
          <w:sz w:val="16"/>
          <w:szCs w:val="16"/>
        </w:rPr>
        <w:t xml:space="preserve"> Place des Britanniques - </w:t>
      </w:r>
      <w:r w:rsidR="00453150" w:rsidRPr="003A67FB">
        <w:rPr>
          <w:rFonts w:ascii="Arial" w:hAnsi="Arial" w:cs="Arial"/>
          <w:b/>
          <w:i/>
          <w:sz w:val="16"/>
          <w:szCs w:val="16"/>
        </w:rPr>
        <w:t xml:space="preserve">17 000 La Rochelle </w:t>
      </w:r>
      <w:r w:rsidR="00453150" w:rsidRPr="003A67FB">
        <w:rPr>
          <w:rFonts w:ascii="Arial" w:hAnsi="Arial" w:cs="Arial"/>
          <w:b/>
          <w:i/>
          <w:sz w:val="16"/>
          <w:szCs w:val="16"/>
        </w:rPr>
        <w:br/>
        <w:t xml:space="preserve">ou </w:t>
      </w:r>
      <w:r w:rsidRPr="003A67FB">
        <w:rPr>
          <w:rFonts w:ascii="Arial" w:hAnsi="Arial" w:cs="Arial"/>
          <w:b/>
          <w:i/>
          <w:sz w:val="16"/>
          <w:szCs w:val="16"/>
        </w:rPr>
        <w:t xml:space="preserve">par </w:t>
      </w:r>
      <w:r w:rsidR="00453150" w:rsidRPr="003A67FB">
        <w:rPr>
          <w:rFonts w:ascii="Arial" w:hAnsi="Arial" w:cs="Arial"/>
          <w:b/>
          <w:i/>
          <w:sz w:val="16"/>
          <w:szCs w:val="16"/>
        </w:rPr>
        <w:t>Fax : 05 46 44 00 21</w:t>
      </w:r>
    </w:p>
    <w:p w:rsidR="00FE1D91" w:rsidRPr="00FE1D91" w:rsidRDefault="00FE1D91" w:rsidP="00FE1D91">
      <w:pPr>
        <w:pStyle w:val="Sansinterligne"/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:rsidR="00453150" w:rsidRPr="00C204AD" w:rsidRDefault="00453150" w:rsidP="00FE1D91">
      <w:pPr>
        <w:pStyle w:val="Sansinterligne"/>
        <w:rPr>
          <w:rFonts w:ascii="Arial" w:hAnsi="Arial" w:cs="Arial"/>
          <w:b/>
        </w:rPr>
      </w:pPr>
      <w:r>
        <w:t> </w:t>
      </w:r>
      <w:r w:rsidRPr="007E4C4E">
        <w:rPr>
          <w:rFonts w:ascii="Arial" w:hAnsi="Arial" w:cs="Arial"/>
          <w:b/>
        </w:rPr>
        <w:t>Ecole</w:t>
      </w:r>
      <w:r w:rsidRPr="00453150">
        <w:rPr>
          <w:rFonts w:ascii="Arial" w:hAnsi="Arial" w:cs="Arial"/>
        </w:rPr>
        <w:tab/>
      </w:r>
      <w:r w:rsidRPr="00453150">
        <w:rPr>
          <w:rFonts w:ascii="Arial" w:hAnsi="Arial" w:cs="Arial"/>
        </w:rPr>
        <w:tab/>
      </w:r>
      <w:r w:rsidR="00FE1D91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4C3E0E">
        <w:rPr>
          <w:rFonts w:ascii="Arial" w:hAnsi="Arial" w:cs="Arial"/>
          <w:b/>
        </w:rPr>
        <w:t>maternelle</w:t>
      </w:r>
      <w:r w:rsidRPr="00453150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C204AD">
        <w:rPr>
          <w:rFonts w:ascii="Arial" w:hAnsi="Arial" w:cs="Arial"/>
          <w:b/>
        </w:rPr>
        <w:t>élémentaire</w:t>
      </w:r>
      <w:r w:rsidRPr="00453150">
        <w:rPr>
          <w:rFonts w:ascii="Arial" w:hAnsi="Arial" w:cs="Arial"/>
        </w:rPr>
        <w:tab/>
      </w:r>
      <w:r w:rsidRPr="00453150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C204AD">
        <w:rPr>
          <w:rFonts w:ascii="Arial" w:hAnsi="Arial" w:cs="Arial"/>
          <w:b/>
        </w:rPr>
        <w:t>primaire</w:t>
      </w:r>
    </w:p>
    <w:p w:rsidR="00453150" w:rsidRPr="00C204AD" w:rsidRDefault="00453150" w:rsidP="00FE1D91">
      <w:pPr>
        <w:pStyle w:val="Sansinterligne"/>
        <w:rPr>
          <w:rFonts w:ascii="Arial" w:hAnsi="Arial" w:cs="Arial"/>
          <w:b/>
        </w:rPr>
      </w:pPr>
      <w:r w:rsidRPr="00453150">
        <w:rPr>
          <w:rFonts w:ascii="Arial" w:hAnsi="Arial" w:cs="Arial"/>
        </w:rPr>
        <w:tab/>
      </w:r>
      <w:r w:rsidRPr="00453150">
        <w:rPr>
          <w:rFonts w:ascii="Arial" w:hAnsi="Arial" w:cs="Arial"/>
        </w:rPr>
        <w:tab/>
      </w:r>
      <w:r w:rsidRPr="00453150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4C3E0E">
        <w:rPr>
          <w:rFonts w:ascii="Arial" w:hAnsi="Arial" w:cs="Arial"/>
          <w:b/>
        </w:rPr>
        <w:t>en RPI</w:t>
      </w:r>
      <w:r w:rsidRPr="00FE1D91">
        <w:rPr>
          <w:rFonts w:ascii="Arial" w:hAnsi="Arial" w:cs="Arial"/>
        </w:rPr>
        <w:tab/>
      </w:r>
      <w:r w:rsidRPr="00FE1D91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C204AD">
        <w:rPr>
          <w:rFonts w:ascii="Arial" w:hAnsi="Arial" w:cs="Arial"/>
          <w:b/>
        </w:rPr>
        <w:t>en ZEP</w:t>
      </w:r>
      <w:r w:rsidRPr="00FE1D91">
        <w:rPr>
          <w:rFonts w:ascii="Arial" w:hAnsi="Arial" w:cs="Arial"/>
        </w:rPr>
        <w:tab/>
      </w:r>
      <w:r w:rsidRPr="00FE1D91">
        <w:rPr>
          <w:rFonts w:ascii="Arial" w:hAnsi="Arial" w:cs="Arial"/>
        </w:rPr>
        <w:tab/>
      </w:r>
      <w:r w:rsidRPr="00FE1D91">
        <w:rPr>
          <w:rFonts w:ascii="Arial" w:hAnsi="Arial" w:cs="Arial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Wingdings" w:hAnsi="Wingdings"/>
        </w:rPr>
        <w:t></w:t>
      </w:r>
      <w:r w:rsidRPr="00C204AD">
        <w:rPr>
          <w:rFonts w:ascii="Arial" w:hAnsi="Arial" w:cs="Arial"/>
          <w:b/>
        </w:rPr>
        <w:t>en REP</w:t>
      </w:r>
    </w:p>
    <w:p w:rsidR="00FE1D91" w:rsidRPr="003A67FB" w:rsidRDefault="00FE1D91" w:rsidP="00FE1D91">
      <w:pPr>
        <w:pStyle w:val="Sansinterligne"/>
        <w:rPr>
          <w:rFonts w:ascii="Arial" w:hAnsi="Arial" w:cs="Arial"/>
          <w:sz w:val="12"/>
          <w:szCs w:val="12"/>
        </w:rPr>
      </w:pPr>
    </w:p>
    <w:p w:rsidR="00453150" w:rsidRDefault="00453150" w:rsidP="00FE1D91">
      <w:pPr>
        <w:pStyle w:val="Sansinterligne"/>
        <w:rPr>
          <w:rFonts w:ascii="Arial" w:hAnsi="Arial" w:cs="Arial"/>
        </w:rPr>
      </w:pPr>
      <w:r w:rsidRPr="004C3E0E">
        <w:rPr>
          <w:rFonts w:ascii="Arial" w:hAnsi="Arial" w:cs="Arial"/>
          <w:b/>
        </w:rPr>
        <w:t>Nom de l'école</w:t>
      </w:r>
      <w:r w:rsidRPr="00453150">
        <w:rPr>
          <w:rFonts w:ascii="Arial" w:hAnsi="Arial" w:cs="Arial"/>
        </w:rPr>
        <w:t xml:space="preserve"> </w:t>
      </w:r>
      <w:proofErr w:type="gramStart"/>
      <w:r w:rsidRPr="00453150">
        <w:rPr>
          <w:rFonts w:ascii="Arial" w:hAnsi="Arial" w:cs="Arial"/>
        </w:rPr>
        <w:t>:_</w:t>
      </w:r>
      <w:proofErr w:type="gramEnd"/>
      <w:r w:rsidRPr="00453150">
        <w:rPr>
          <w:rFonts w:ascii="Arial" w:hAnsi="Arial" w:cs="Arial"/>
        </w:rPr>
        <w:t>___________</w:t>
      </w:r>
      <w:r w:rsidR="00086E09">
        <w:rPr>
          <w:rFonts w:ascii="Arial" w:hAnsi="Arial" w:cs="Arial"/>
          <w:u w:val="single"/>
        </w:rPr>
        <w:tab/>
      </w:r>
      <w:r w:rsidRPr="00453150">
        <w:rPr>
          <w:rFonts w:ascii="Arial" w:hAnsi="Arial" w:cs="Arial"/>
        </w:rPr>
        <w:t>___________</w:t>
      </w:r>
      <w:r w:rsidRPr="004531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3E0E">
        <w:rPr>
          <w:rFonts w:ascii="Arial" w:hAnsi="Arial" w:cs="Arial"/>
          <w:b/>
        </w:rPr>
        <w:t xml:space="preserve"> Ville</w:t>
      </w:r>
      <w:r w:rsidRPr="00453150">
        <w:rPr>
          <w:rFonts w:ascii="Arial" w:hAnsi="Arial" w:cs="Arial"/>
        </w:rPr>
        <w:t xml:space="preserve"> : ____________________________ </w:t>
      </w:r>
    </w:p>
    <w:p w:rsidR="00FE1D91" w:rsidRPr="00FE1D91" w:rsidRDefault="00FE1D91" w:rsidP="00FE1D91">
      <w:pPr>
        <w:pStyle w:val="Sansinterligne"/>
        <w:rPr>
          <w:rFonts w:ascii="Arial" w:hAnsi="Arial" w:cs="Arial"/>
          <w:sz w:val="16"/>
          <w:szCs w:val="16"/>
        </w:rPr>
      </w:pPr>
    </w:p>
    <w:p w:rsidR="00453150" w:rsidRDefault="00453150" w:rsidP="00FE1D91">
      <w:pPr>
        <w:pStyle w:val="Sansinterligne"/>
        <w:rPr>
          <w:rFonts w:ascii="Arial" w:hAnsi="Arial" w:cs="Arial"/>
        </w:rPr>
      </w:pPr>
      <w:r w:rsidRPr="004C3E0E">
        <w:rPr>
          <w:rFonts w:ascii="Arial" w:hAnsi="Arial" w:cs="Arial"/>
          <w:b/>
        </w:rPr>
        <w:t>Circonscription</w:t>
      </w:r>
      <w:r w:rsidRPr="00453150">
        <w:rPr>
          <w:rFonts w:ascii="Arial" w:hAnsi="Arial" w:cs="Arial"/>
        </w:rPr>
        <w:t xml:space="preserve"> : ________________________     </w:t>
      </w:r>
      <w:r>
        <w:rPr>
          <w:rFonts w:ascii="Arial" w:hAnsi="Arial" w:cs="Arial"/>
        </w:rPr>
        <w:tab/>
      </w:r>
      <w:r w:rsidR="00086E09">
        <w:rPr>
          <w:rFonts w:ascii="Arial" w:hAnsi="Arial" w:cs="Arial"/>
        </w:rPr>
        <w:tab/>
      </w:r>
      <w:r w:rsidRPr="00453150">
        <w:rPr>
          <w:rFonts w:ascii="Arial" w:hAnsi="Arial" w:cs="Arial"/>
        </w:rPr>
        <w:t xml:space="preserve"> </w:t>
      </w:r>
      <w:r w:rsidRPr="004C3E0E">
        <w:rPr>
          <w:rFonts w:ascii="Arial" w:hAnsi="Arial" w:cs="Arial"/>
          <w:b/>
        </w:rPr>
        <w:t>Tél. école</w:t>
      </w:r>
      <w:r w:rsidRPr="00453150">
        <w:rPr>
          <w:rFonts w:ascii="Arial" w:hAnsi="Arial" w:cs="Arial"/>
        </w:rPr>
        <w:t> </w:t>
      </w:r>
      <w:proofErr w:type="gramStart"/>
      <w:r w:rsidRPr="00453150">
        <w:rPr>
          <w:rFonts w:ascii="Arial" w:hAnsi="Arial" w:cs="Arial"/>
        </w:rPr>
        <w:t>:_</w:t>
      </w:r>
      <w:proofErr w:type="gramEnd"/>
      <w:r w:rsidRPr="00453150">
        <w:rPr>
          <w:rFonts w:ascii="Arial" w:hAnsi="Arial" w:cs="Arial"/>
        </w:rPr>
        <w:t>_____________</w:t>
      </w:r>
      <w:r>
        <w:rPr>
          <w:rFonts w:ascii="Arial" w:hAnsi="Arial" w:cs="Arial"/>
          <w:u w:val="single"/>
        </w:rPr>
        <w:tab/>
      </w:r>
      <w:r w:rsidRPr="00453150">
        <w:rPr>
          <w:rFonts w:ascii="Arial" w:hAnsi="Arial" w:cs="Arial"/>
        </w:rPr>
        <w:t>________ </w:t>
      </w:r>
    </w:p>
    <w:p w:rsidR="00FE1D91" w:rsidRPr="00FE1D91" w:rsidRDefault="00FE1D91" w:rsidP="00FE1D91">
      <w:pPr>
        <w:pStyle w:val="Sansinterligne"/>
        <w:rPr>
          <w:rFonts w:ascii="Arial" w:hAnsi="Arial" w:cs="Arial"/>
          <w:sz w:val="16"/>
          <w:szCs w:val="16"/>
        </w:rPr>
      </w:pPr>
    </w:p>
    <w:p w:rsidR="00453150" w:rsidRDefault="00453150" w:rsidP="00FE1D91">
      <w:pPr>
        <w:pStyle w:val="Sansinterligne"/>
        <w:rPr>
          <w:rFonts w:ascii="Comic Sans MS" w:hAnsi="Comic Sans MS"/>
        </w:rPr>
      </w:pPr>
      <w:r w:rsidRPr="004C3E0E">
        <w:rPr>
          <w:rFonts w:ascii="Arial" w:hAnsi="Arial" w:cs="Arial"/>
          <w:b/>
        </w:rPr>
        <w:t>Nom de l’enseignant à contacter</w:t>
      </w:r>
      <w:r w:rsidRPr="00453150">
        <w:rPr>
          <w:rFonts w:ascii="Arial" w:hAnsi="Arial" w:cs="Arial"/>
        </w:rPr>
        <w:t> </w:t>
      </w:r>
      <w:proofErr w:type="gramStart"/>
      <w:r w:rsidRPr="00453150">
        <w:rPr>
          <w:rFonts w:ascii="Arial" w:hAnsi="Arial" w:cs="Arial"/>
        </w:rPr>
        <w:t>:_</w:t>
      </w:r>
      <w:proofErr w:type="gramEnd"/>
      <w:r w:rsidRPr="00453150">
        <w:rPr>
          <w:rFonts w:ascii="Arial" w:hAnsi="Arial" w:cs="Arial"/>
        </w:rPr>
        <w:t xml:space="preserve">___________________   </w:t>
      </w:r>
      <w:r>
        <w:rPr>
          <w:rFonts w:ascii="Arial" w:hAnsi="Arial" w:cs="Arial"/>
        </w:rPr>
        <w:tab/>
      </w:r>
      <w:r w:rsidRPr="004C3E0E">
        <w:rPr>
          <w:rFonts w:ascii="Arial" w:hAnsi="Arial" w:cs="Arial"/>
          <w:b/>
        </w:rPr>
        <w:t xml:space="preserve"> Tél</w:t>
      </w:r>
      <w:r w:rsidR="004C3E0E">
        <w:rPr>
          <w:rFonts w:ascii="Arial" w:hAnsi="Arial" w:cs="Arial"/>
          <w:b/>
        </w:rPr>
        <w:t xml:space="preserve">. </w:t>
      </w:r>
      <w:r w:rsidRPr="004C3E0E">
        <w:rPr>
          <w:rFonts w:ascii="Arial" w:hAnsi="Arial" w:cs="Arial"/>
          <w:b/>
        </w:rPr>
        <w:t xml:space="preserve"> </w:t>
      </w:r>
      <w:proofErr w:type="gramStart"/>
      <w:r w:rsidRPr="004C3E0E">
        <w:rPr>
          <w:rFonts w:ascii="Arial" w:hAnsi="Arial" w:cs="Arial"/>
          <w:b/>
        </w:rPr>
        <w:t>personnel</w:t>
      </w:r>
      <w:proofErr w:type="gramEnd"/>
      <w:r w:rsidRPr="00453150">
        <w:rPr>
          <w:rFonts w:ascii="Arial" w:hAnsi="Arial" w:cs="Arial"/>
        </w:rPr>
        <w:t> : _________</w:t>
      </w:r>
      <w:r>
        <w:rPr>
          <w:rFonts w:ascii="Arial" w:hAnsi="Arial" w:cs="Arial"/>
          <w:u w:val="single"/>
        </w:rPr>
        <w:tab/>
      </w:r>
      <w:r w:rsidRPr="00453150">
        <w:rPr>
          <w:rFonts w:ascii="Arial" w:hAnsi="Arial" w:cs="Arial"/>
        </w:rPr>
        <w:t>______</w:t>
      </w:r>
      <w:r w:rsidRPr="00453150">
        <w:rPr>
          <w:rFonts w:ascii="Comic Sans MS" w:hAnsi="Comic Sans MS"/>
        </w:rPr>
        <w:t> </w:t>
      </w:r>
    </w:p>
    <w:p w:rsidR="00FE1D91" w:rsidRPr="00FE1D91" w:rsidRDefault="00FE1D91" w:rsidP="00FE1D91">
      <w:pPr>
        <w:pStyle w:val="Sansinterligne"/>
        <w:rPr>
          <w:rFonts w:ascii="Arial" w:hAnsi="Arial" w:cs="Arial"/>
          <w:sz w:val="16"/>
          <w:szCs w:val="16"/>
        </w:rPr>
      </w:pPr>
    </w:p>
    <w:p w:rsidR="003A67FB" w:rsidRPr="003A67FB" w:rsidRDefault="00453150" w:rsidP="003A67FB">
      <w:pPr>
        <w:pStyle w:val="Sansinterligne"/>
        <w:ind w:firstLine="708"/>
        <w:rPr>
          <w:rFonts w:ascii="Wingdings" w:hAnsi="Wingdings"/>
        </w:rPr>
      </w:pPr>
      <w:r w:rsidRPr="004C3E0E">
        <w:rPr>
          <w:rFonts w:ascii="Arial" w:hAnsi="Arial" w:cs="Arial"/>
          <w:b/>
        </w:rPr>
        <w:t>Craignez-vous une fermeture ?</w:t>
      </w:r>
      <w:r w:rsidRPr="00453150">
        <w:rPr>
          <w:rFonts w:ascii="Comic Sans MS" w:hAnsi="Comic Sans MS"/>
        </w:rPr>
        <w:tab/>
      </w:r>
      <w:r w:rsidRPr="00453150">
        <w:rPr>
          <w:rFonts w:ascii="Wingdings" w:hAnsi="Wingdings"/>
        </w:rPr>
        <w:t></w:t>
      </w:r>
      <w:r w:rsidRPr="00453150">
        <w:rPr>
          <w:rFonts w:ascii="Comic Sans MS" w:hAnsi="Comic Sans MS"/>
        </w:rPr>
        <w:t xml:space="preserve">  </w:t>
      </w:r>
      <w:r w:rsidRPr="00453150">
        <w:rPr>
          <w:rFonts w:ascii="Comic Sans MS" w:hAnsi="Comic Sans MS"/>
        </w:rPr>
        <w:tab/>
      </w:r>
      <w:r w:rsidRPr="00453150">
        <w:rPr>
          <w:rFonts w:ascii="Comic Sans MS" w:hAnsi="Comic Sans MS"/>
        </w:rPr>
        <w:tab/>
      </w:r>
      <w:r w:rsidRPr="004C3E0E">
        <w:rPr>
          <w:rFonts w:ascii="Arial" w:hAnsi="Arial" w:cs="Arial"/>
          <w:b/>
        </w:rPr>
        <w:t>Prévoyez-vous une ouverture ?</w:t>
      </w:r>
      <w:r w:rsidRPr="00453150">
        <w:rPr>
          <w:rFonts w:ascii="Comic Sans MS" w:hAnsi="Comic Sans MS"/>
        </w:rPr>
        <w:tab/>
      </w:r>
      <w:r w:rsidRPr="00453150">
        <w:rPr>
          <w:rFonts w:ascii="Wingdings" w:hAnsi="Wingdings"/>
        </w:rPr>
        <w:t></w:t>
      </w:r>
    </w:p>
    <w:p w:rsidR="00FE1D91" w:rsidRPr="00FE1D91" w:rsidRDefault="00FE1D91" w:rsidP="00FE1D91">
      <w:pPr>
        <w:pStyle w:val="Sansinterligne"/>
        <w:rPr>
          <w:rFonts w:ascii="Comic Sans MS" w:hAnsi="Comic Sans MS"/>
          <w:sz w:val="16"/>
          <w:szCs w:val="16"/>
        </w:rPr>
      </w:pPr>
    </w:p>
    <w:p w:rsidR="00453150" w:rsidRPr="00086E09" w:rsidRDefault="00453150" w:rsidP="00FE1D91">
      <w:pPr>
        <w:pStyle w:val="Sansinterligne"/>
        <w:jc w:val="center"/>
        <w:rPr>
          <w:rFonts w:ascii="Arial" w:hAnsi="Arial" w:cs="Arial"/>
          <w:b/>
          <w:i/>
          <w:sz w:val="28"/>
          <w:szCs w:val="28"/>
        </w:rPr>
      </w:pPr>
      <w:r w:rsidRPr="00E224A2">
        <w:rPr>
          <w:rFonts w:ascii="Arial" w:hAnsi="Arial" w:cs="Arial"/>
          <w:b/>
          <w:i/>
          <w:sz w:val="28"/>
          <w:szCs w:val="28"/>
          <w:highlight w:val="lightGray"/>
        </w:rPr>
        <w:t>Classes maternelles et enfantines</w:t>
      </w:r>
      <w:r w:rsidR="00C254AC" w:rsidRPr="00C254AC">
        <w:rPr>
          <w:rFonts w:ascii="Arial" w:hAnsi="Arial" w:cs="Arial"/>
          <w:b/>
          <w:i/>
          <w:sz w:val="28"/>
          <w:szCs w:val="28"/>
          <w:highlight w:val="lightGray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5.5pt;margin-top:283.45pt;width:538.6pt;height:65.45pt;z-index:251657728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10687" w:type="dxa"/>
        <w:tblCellMar>
          <w:left w:w="0" w:type="dxa"/>
          <w:right w:w="0" w:type="dxa"/>
        </w:tblCellMar>
        <w:tblLook w:val="04A0"/>
      </w:tblPr>
      <w:tblGrid>
        <w:gridCol w:w="2415"/>
        <w:gridCol w:w="675"/>
        <w:gridCol w:w="690"/>
        <w:gridCol w:w="675"/>
        <w:gridCol w:w="675"/>
        <w:gridCol w:w="1446"/>
        <w:gridCol w:w="992"/>
        <w:gridCol w:w="1418"/>
        <w:gridCol w:w="1701"/>
      </w:tblGrid>
      <w:tr w:rsidR="0089475B" w:rsidTr="0089475B">
        <w:trPr>
          <w:trHeight w:val="586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7B5DF2" w:rsidRDefault="0089475B" w:rsidP="007B5DF2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TPS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>
              <w:rPr>
                <w:sz w:val="16"/>
                <w:szCs w:val="16"/>
              </w:rPr>
              <w:t>MS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>
              <w:rPr>
                <w:sz w:val="16"/>
                <w:szCs w:val="16"/>
              </w:rPr>
              <w:t>GS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Nb de classes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Moyenne/classe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Liste d'attente</w:t>
            </w:r>
          </w:p>
        </w:tc>
      </w:tr>
      <w:tr w:rsidR="0089475B" w:rsidTr="0089475B">
        <w:trPr>
          <w:trHeight w:val="36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>
              <w:rPr>
                <w:sz w:val="16"/>
                <w:szCs w:val="16"/>
              </w:rPr>
              <w:t>Effectif actuel (2013-</w:t>
            </w:r>
            <w:r w:rsidRPr="00453150">
              <w:rPr>
                <w:sz w:val="16"/>
                <w:szCs w:val="16"/>
              </w:rPr>
              <w:t>2014)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  <w:tr w:rsidR="0089475B" w:rsidTr="0089475B">
        <w:trPr>
          <w:trHeight w:val="363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353CAC">
            <w:pPr>
              <w:pStyle w:val="Sansinterligne"/>
              <w:jc w:val="center"/>
              <w:rPr>
                <w:kern w:val="10"/>
                <w:sz w:val="16"/>
                <w:szCs w:val="16"/>
              </w:rPr>
            </w:pPr>
            <w:r>
              <w:rPr>
                <w:sz w:val="16"/>
                <w:szCs w:val="16"/>
              </w:rPr>
              <w:t>Effectif attendu (2014-</w:t>
            </w:r>
            <w:r w:rsidRPr="00453150">
              <w:rPr>
                <w:sz w:val="16"/>
                <w:szCs w:val="16"/>
              </w:rPr>
              <w:t>2015)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475B" w:rsidRPr="00453150" w:rsidRDefault="0089475B" w:rsidP="00FE1D91">
            <w:pPr>
              <w:pStyle w:val="Sansinterligne"/>
              <w:rPr>
                <w:kern w:val="10"/>
                <w:sz w:val="16"/>
                <w:szCs w:val="16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</w:tbl>
    <w:p w:rsidR="00FE1D91" w:rsidRPr="00FE1D91" w:rsidRDefault="00FE1D91" w:rsidP="00FE1D91">
      <w:pPr>
        <w:pStyle w:val="Sansinterligne"/>
        <w:jc w:val="center"/>
        <w:rPr>
          <w:rFonts w:ascii="Arial" w:hAnsi="Arial" w:cs="Arial"/>
          <w:b/>
          <w:sz w:val="16"/>
          <w:szCs w:val="16"/>
        </w:rPr>
      </w:pPr>
    </w:p>
    <w:p w:rsidR="00453150" w:rsidRPr="00086E09" w:rsidRDefault="00453150" w:rsidP="00FE1D91">
      <w:pPr>
        <w:pStyle w:val="Sansinterligne"/>
        <w:jc w:val="center"/>
        <w:rPr>
          <w:rFonts w:ascii="Arial" w:hAnsi="Arial" w:cs="Arial"/>
          <w:b/>
          <w:i/>
          <w:sz w:val="28"/>
          <w:szCs w:val="28"/>
        </w:rPr>
      </w:pPr>
      <w:r w:rsidRPr="00E224A2">
        <w:rPr>
          <w:rFonts w:ascii="Arial" w:hAnsi="Arial" w:cs="Arial"/>
          <w:b/>
          <w:i/>
          <w:sz w:val="28"/>
          <w:szCs w:val="28"/>
          <w:highlight w:val="lightGray"/>
        </w:rPr>
        <w:t>Classes élémentaires</w:t>
      </w:r>
      <w:r w:rsidR="00C254AC" w:rsidRPr="00C254AC">
        <w:rPr>
          <w:rFonts w:ascii="Arial" w:hAnsi="Arial" w:cs="Arial"/>
          <w:b/>
          <w:i/>
          <w:sz w:val="28"/>
          <w:szCs w:val="28"/>
          <w:highlight w:val="lightGray"/>
        </w:rPr>
        <w:pict>
          <v:shape id="_x0000_s1027" type="#_x0000_t201" style="position:absolute;left:0;text-align:left;margin-left:25.5pt;margin-top:382.65pt;width:538.6pt;height:55pt;z-index:251658752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10772" w:type="dxa"/>
        <w:tblCellMar>
          <w:left w:w="0" w:type="dxa"/>
          <w:right w:w="0" w:type="dxa"/>
        </w:tblCellMar>
        <w:tblLook w:val="04A0"/>
      </w:tblPr>
      <w:tblGrid>
        <w:gridCol w:w="2461"/>
        <w:gridCol w:w="675"/>
        <w:gridCol w:w="690"/>
        <w:gridCol w:w="710"/>
        <w:gridCol w:w="675"/>
        <w:gridCol w:w="690"/>
        <w:gridCol w:w="1185"/>
        <w:gridCol w:w="1710"/>
        <w:gridCol w:w="1976"/>
      </w:tblGrid>
      <w:tr w:rsidR="00453150" w:rsidRPr="00453150" w:rsidTr="00453150">
        <w:trPr>
          <w:trHeight w:val="363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CP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CE1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CE2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CM1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CM2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Total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Nb de classes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Moyenne/classe</w:t>
            </w:r>
          </w:p>
        </w:tc>
      </w:tr>
      <w:tr w:rsidR="00453150" w:rsidRPr="00453150" w:rsidTr="00453150">
        <w:trPr>
          <w:trHeight w:val="374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E224A2" w:rsidP="00353CAC">
            <w:pPr>
              <w:pStyle w:val="Sansinterligne"/>
              <w:jc w:val="center"/>
              <w:rPr>
                <w:kern w:val="10"/>
              </w:rPr>
            </w:pPr>
            <w:r>
              <w:rPr>
                <w:sz w:val="16"/>
                <w:szCs w:val="16"/>
              </w:rPr>
              <w:t>Effectif actuel (2013-</w:t>
            </w:r>
            <w:r w:rsidR="00453150" w:rsidRPr="00453150">
              <w:rPr>
                <w:sz w:val="16"/>
                <w:szCs w:val="16"/>
              </w:rPr>
              <w:t>2014)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  <w:tr w:rsidR="00453150" w:rsidRPr="00453150" w:rsidTr="00453150">
        <w:trPr>
          <w:trHeight w:val="363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E224A2" w:rsidP="00353CAC">
            <w:pPr>
              <w:pStyle w:val="Sansinterligne"/>
              <w:jc w:val="center"/>
              <w:rPr>
                <w:kern w:val="10"/>
              </w:rPr>
            </w:pPr>
            <w:r>
              <w:rPr>
                <w:sz w:val="16"/>
                <w:szCs w:val="16"/>
              </w:rPr>
              <w:t>Effectif attendu (2014-</w:t>
            </w:r>
            <w:r w:rsidR="00453150" w:rsidRPr="00453150">
              <w:rPr>
                <w:sz w:val="16"/>
                <w:szCs w:val="16"/>
              </w:rPr>
              <w:t>2015)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</w:tbl>
    <w:p w:rsidR="00FE1D91" w:rsidRPr="00FE1D91" w:rsidRDefault="00FE1D91" w:rsidP="00FE1D91">
      <w:pPr>
        <w:pStyle w:val="Sansinterligne"/>
        <w:jc w:val="center"/>
        <w:rPr>
          <w:rFonts w:ascii="Arial" w:hAnsi="Arial" w:cs="Arial"/>
          <w:b/>
          <w:sz w:val="16"/>
          <w:szCs w:val="16"/>
        </w:rPr>
      </w:pPr>
    </w:p>
    <w:p w:rsidR="00453150" w:rsidRPr="00086E09" w:rsidRDefault="00453150" w:rsidP="00FE1D91">
      <w:pPr>
        <w:pStyle w:val="Sansinterligne"/>
        <w:jc w:val="center"/>
        <w:rPr>
          <w:rFonts w:ascii="Arial" w:hAnsi="Arial" w:cs="Arial"/>
          <w:b/>
          <w:i/>
          <w:sz w:val="28"/>
          <w:szCs w:val="28"/>
        </w:rPr>
      </w:pPr>
      <w:r w:rsidRPr="00E224A2">
        <w:rPr>
          <w:rFonts w:ascii="Arial" w:hAnsi="Arial" w:cs="Arial"/>
          <w:b/>
          <w:i/>
          <w:sz w:val="28"/>
          <w:szCs w:val="28"/>
          <w:highlight w:val="lightGray"/>
        </w:rPr>
        <w:t>Classes spécialisées</w:t>
      </w:r>
      <w:r w:rsidR="00C254AC" w:rsidRPr="00C254AC">
        <w:rPr>
          <w:rFonts w:ascii="Arial" w:hAnsi="Arial" w:cs="Arial"/>
          <w:b/>
          <w:i/>
          <w:sz w:val="28"/>
          <w:szCs w:val="28"/>
          <w:highlight w:val="lightGray"/>
        </w:rPr>
        <w:pict>
          <v:shape id="_x0000_s1028" type="#_x0000_t201" style="position:absolute;left:0;text-align:left;margin-left:25.5pt;margin-top:473.4pt;width:538.6pt;height:54.3pt;z-index:251659776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10772" w:type="dxa"/>
        <w:tblCellMar>
          <w:left w:w="0" w:type="dxa"/>
          <w:right w:w="0" w:type="dxa"/>
        </w:tblCellMar>
        <w:tblLook w:val="04A0"/>
      </w:tblPr>
      <w:tblGrid>
        <w:gridCol w:w="3561"/>
        <w:gridCol w:w="1247"/>
        <w:gridCol w:w="1247"/>
        <w:gridCol w:w="1247"/>
        <w:gridCol w:w="1358"/>
        <w:gridCol w:w="2112"/>
      </w:tblGrid>
      <w:tr w:rsidR="00453150" w:rsidRPr="00453150" w:rsidTr="00453150">
        <w:trPr>
          <w:trHeight w:val="363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CLIS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CLIN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E224A2" w:rsidP="00353CAC">
            <w:pPr>
              <w:pStyle w:val="Sansinterligne"/>
              <w:jc w:val="center"/>
              <w:rPr>
                <w:kern w:val="10"/>
              </w:rPr>
            </w:pPr>
            <w:r>
              <w:rPr>
                <w:sz w:val="16"/>
                <w:szCs w:val="16"/>
              </w:rPr>
              <w:t>Cl.</w:t>
            </w:r>
            <w:r w:rsidR="00453150" w:rsidRPr="00453150">
              <w:rPr>
                <w:sz w:val="16"/>
                <w:szCs w:val="16"/>
              </w:rPr>
              <w:t xml:space="preserve"> Médicalisée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Total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353CAC">
            <w:pPr>
              <w:pStyle w:val="Sansinterligne"/>
              <w:jc w:val="center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Nb de classes</w:t>
            </w:r>
          </w:p>
        </w:tc>
      </w:tr>
      <w:tr w:rsidR="00453150" w:rsidRPr="00453150" w:rsidTr="00453150">
        <w:trPr>
          <w:trHeight w:val="360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E224A2" w:rsidP="00353CAC">
            <w:pPr>
              <w:pStyle w:val="Sansinterligne"/>
              <w:jc w:val="center"/>
              <w:rPr>
                <w:kern w:val="10"/>
              </w:rPr>
            </w:pPr>
            <w:r>
              <w:rPr>
                <w:sz w:val="16"/>
                <w:szCs w:val="16"/>
              </w:rPr>
              <w:t>Effectif actuel (2013-</w:t>
            </w:r>
            <w:r w:rsidR="00453150" w:rsidRPr="00453150">
              <w:rPr>
                <w:sz w:val="16"/>
                <w:szCs w:val="16"/>
              </w:rPr>
              <w:t>2014)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  <w:tr w:rsidR="00453150" w:rsidRPr="00453150" w:rsidTr="00453150">
        <w:trPr>
          <w:trHeight w:val="363"/>
        </w:trPr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E224A2" w:rsidP="00353CAC">
            <w:pPr>
              <w:pStyle w:val="Sansinterligne"/>
              <w:jc w:val="center"/>
              <w:rPr>
                <w:kern w:val="10"/>
              </w:rPr>
            </w:pPr>
            <w:r>
              <w:rPr>
                <w:sz w:val="16"/>
                <w:szCs w:val="16"/>
              </w:rPr>
              <w:t>Effectif attendu (2014-</w:t>
            </w:r>
            <w:r w:rsidR="00453150" w:rsidRPr="00453150">
              <w:rPr>
                <w:sz w:val="16"/>
                <w:szCs w:val="16"/>
              </w:rPr>
              <w:t>2015)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53150" w:rsidRPr="00453150" w:rsidRDefault="00453150" w:rsidP="00FE1D91">
            <w:pPr>
              <w:pStyle w:val="Sansinterligne"/>
              <w:rPr>
                <w:kern w:val="10"/>
              </w:rPr>
            </w:pPr>
            <w:r w:rsidRPr="00453150">
              <w:rPr>
                <w:sz w:val="16"/>
                <w:szCs w:val="16"/>
              </w:rPr>
              <w:t> </w:t>
            </w:r>
          </w:p>
        </w:tc>
      </w:tr>
    </w:tbl>
    <w:p w:rsidR="00FE1D91" w:rsidRPr="003A67FB" w:rsidRDefault="00FE1D91" w:rsidP="00FE1D91">
      <w:pPr>
        <w:pStyle w:val="Sansinterligne"/>
        <w:rPr>
          <w:sz w:val="16"/>
          <w:szCs w:val="16"/>
        </w:rPr>
      </w:pPr>
    </w:p>
    <w:p w:rsidR="00453150" w:rsidRPr="00E224A2" w:rsidRDefault="00453150" w:rsidP="00E224A2">
      <w:pPr>
        <w:pStyle w:val="Sansinterligne"/>
        <w:rPr>
          <w:rFonts w:ascii="Arial" w:hAnsi="Arial" w:cs="Arial"/>
          <w:b/>
          <w:u w:val="single"/>
        </w:rPr>
      </w:pPr>
      <w:r w:rsidRPr="00E224A2">
        <w:rPr>
          <w:rFonts w:ascii="Arial" w:hAnsi="Arial" w:cs="Arial"/>
          <w:b/>
          <w:u w:val="single"/>
        </w:rPr>
        <w:t>Fusion d’écoles</w:t>
      </w:r>
      <w:r w:rsidR="00E224A2" w:rsidRPr="00E224A2">
        <w:rPr>
          <w:rFonts w:ascii="Arial" w:hAnsi="Arial" w:cs="Arial"/>
          <w:b/>
          <w:u w:val="single"/>
        </w:rPr>
        <w:t> :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  <w:b/>
        </w:rPr>
        <w:t>Une fusion d'école est-elle envisagée ?</w:t>
      </w:r>
      <w:r w:rsidRPr="00FE1D91">
        <w:rPr>
          <w:rFonts w:ascii="Arial" w:hAnsi="Arial" w:cs="Arial"/>
        </w:rPr>
        <w:tab/>
        <w:t>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  <w:b/>
        </w:rPr>
        <w:t>Quels sont les avis ?</w:t>
      </w:r>
      <w:r w:rsidR="00C204AD">
        <w:rPr>
          <w:rFonts w:ascii="Arial" w:hAnsi="Arial" w:cs="Arial"/>
        </w:rPr>
        <w:tab/>
      </w:r>
      <w:r w:rsidRPr="00C204AD">
        <w:rPr>
          <w:rFonts w:ascii="Arial" w:hAnsi="Arial" w:cs="Arial"/>
          <w:b/>
        </w:rPr>
        <w:t>Enseignants</w:t>
      </w:r>
      <w:r w:rsidRPr="00FE1D91">
        <w:rPr>
          <w:rFonts w:ascii="Arial" w:hAnsi="Arial" w:cs="Arial"/>
        </w:rPr>
        <w:tab/>
        <w:t>__________________________________________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ab/>
      </w:r>
      <w:r w:rsidRPr="00FE1D91">
        <w:rPr>
          <w:rFonts w:ascii="Arial" w:hAnsi="Arial" w:cs="Arial"/>
        </w:rPr>
        <w:tab/>
      </w:r>
      <w:r w:rsidR="00FE1D91" w:rsidRPr="00FE1D91">
        <w:rPr>
          <w:rFonts w:ascii="Arial" w:hAnsi="Arial" w:cs="Arial"/>
        </w:rPr>
        <w:tab/>
      </w:r>
      <w:r w:rsidR="00FE1D91" w:rsidRPr="00FE1D91">
        <w:rPr>
          <w:rFonts w:ascii="Arial" w:hAnsi="Arial" w:cs="Arial"/>
        </w:rPr>
        <w:tab/>
      </w:r>
      <w:r w:rsidRPr="00C204AD">
        <w:rPr>
          <w:rFonts w:ascii="Arial" w:hAnsi="Arial" w:cs="Arial"/>
          <w:b/>
        </w:rPr>
        <w:t>Parents</w:t>
      </w:r>
      <w:r w:rsidRPr="00FE1D91">
        <w:rPr>
          <w:rFonts w:ascii="Arial" w:hAnsi="Arial" w:cs="Arial"/>
        </w:rPr>
        <w:tab/>
        <w:t>__________________________________________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ab/>
      </w:r>
      <w:r w:rsidRPr="00FE1D91">
        <w:rPr>
          <w:rFonts w:ascii="Arial" w:hAnsi="Arial" w:cs="Arial"/>
        </w:rPr>
        <w:tab/>
      </w:r>
      <w:r w:rsidR="00FE1D91" w:rsidRPr="00FE1D91">
        <w:rPr>
          <w:rFonts w:ascii="Arial" w:hAnsi="Arial" w:cs="Arial"/>
        </w:rPr>
        <w:tab/>
      </w:r>
      <w:r w:rsidR="00FE1D91" w:rsidRPr="00FE1D91">
        <w:rPr>
          <w:rFonts w:ascii="Arial" w:hAnsi="Arial" w:cs="Arial"/>
        </w:rPr>
        <w:tab/>
      </w:r>
      <w:r w:rsidRPr="00C204AD">
        <w:rPr>
          <w:rFonts w:ascii="Arial" w:hAnsi="Arial" w:cs="Arial"/>
          <w:b/>
        </w:rPr>
        <w:t>Municipalité</w:t>
      </w:r>
      <w:r w:rsidRPr="00FE1D91">
        <w:rPr>
          <w:rFonts w:ascii="Arial" w:hAnsi="Arial" w:cs="Arial"/>
        </w:rPr>
        <w:tab/>
        <w:t>________________________________________</w:t>
      </w:r>
    </w:p>
    <w:p w:rsidR="00453150" w:rsidRPr="00C204AD" w:rsidRDefault="00FE1D91" w:rsidP="00453150">
      <w:pPr>
        <w:pStyle w:val="Sansinterligne"/>
        <w:rPr>
          <w:rFonts w:ascii="Arial" w:hAnsi="Arial" w:cs="Arial"/>
          <w:b/>
        </w:rPr>
      </w:pPr>
      <w:r w:rsidRPr="00C204AD">
        <w:rPr>
          <w:rFonts w:ascii="Arial" w:hAnsi="Arial" w:cs="Arial"/>
          <w:b/>
        </w:rPr>
        <w:t xml:space="preserve">Avec </w:t>
      </w:r>
      <w:r w:rsidR="00453150" w:rsidRPr="00C204AD">
        <w:rPr>
          <w:rFonts w:ascii="Arial" w:hAnsi="Arial" w:cs="Arial"/>
          <w:b/>
        </w:rPr>
        <w:t>quelles conséquences ? (Décharge de direction, nombre de classes, locaux, fonctionnement...)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>_____________________________________________________________________________________</w:t>
      </w:r>
      <w:r w:rsidR="00FE1D91" w:rsidRPr="00FE1D91">
        <w:rPr>
          <w:rFonts w:ascii="Arial" w:hAnsi="Arial" w:cs="Arial"/>
          <w:u w:val="single"/>
        </w:rPr>
        <w:tab/>
      </w:r>
      <w:r w:rsidR="00086E09">
        <w:rPr>
          <w:rFonts w:ascii="Arial" w:hAnsi="Arial" w:cs="Arial"/>
        </w:rPr>
        <w:t>___</w:t>
      </w:r>
    </w:p>
    <w:p w:rsidR="00453150" w:rsidRPr="003A67FB" w:rsidRDefault="00453150" w:rsidP="00453150">
      <w:pPr>
        <w:pStyle w:val="Sansinterligne"/>
        <w:rPr>
          <w:rFonts w:ascii="Arial" w:hAnsi="Arial" w:cs="Arial"/>
          <w:sz w:val="16"/>
          <w:szCs w:val="16"/>
        </w:rPr>
      </w:pPr>
      <w:r w:rsidRPr="003A67FB">
        <w:rPr>
          <w:rFonts w:ascii="Arial" w:hAnsi="Arial" w:cs="Arial"/>
          <w:sz w:val="16"/>
          <w:szCs w:val="16"/>
        </w:rPr>
        <w:t> </w:t>
      </w:r>
    </w:p>
    <w:p w:rsidR="00453150" w:rsidRPr="00E224A2" w:rsidRDefault="00453150" w:rsidP="00E224A2">
      <w:pPr>
        <w:pStyle w:val="Sansinterligne"/>
        <w:rPr>
          <w:rFonts w:ascii="Arial" w:hAnsi="Arial" w:cs="Arial"/>
          <w:b/>
          <w:u w:val="single"/>
        </w:rPr>
      </w:pPr>
      <w:r w:rsidRPr="00E224A2">
        <w:rPr>
          <w:rFonts w:ascii="Arial" w:hAnsi="Arial" w:cs="Arial"/>
          <w:b/>
          <w:u w:val="single"/>
        </w:rPr>
        <w:t>Renseignements complémentaires</w:t>
      </w:r>
      <w:r w:rsidR="00E224A2">
        <w:rPr>
          <w:rFonts w:ascii="Arial" w:hAnsi="Arial" w:cs="Arial"/>
          <w:b/>
          <w:u w:val="single"/>
        </w:rPr>
        <w:t> :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  <w:b/>
        </w:rPr>
        <w:t>En cas d'ouverture, un local est-il disponible ?</w:t>
      </w:r>
      <w:r w:rsidRPr="00FE1D91">
        <w:rPr>
          <w:rFonts w:ascii="Arial" w:hAnsi="Arial" w:cs="Arial"/>
        </w:rPr>
        <w:tab/>
        <w:t>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  <w:b/>
        </w:rPr>
        <w:t>En cas de fermeture, incidence sur la décharge du directeur ?</w:t>
      </w:r>
      <w:r w:rsidRPr="00FE1D91">
        <w:rPr>
          <w:rFonts w:ascii="Arial" w:hAnsi="Arial" w:cs="Arial"/>
        </w:rPr>
        <w:tab/>
        <w:t>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  <w:b/>
        </w:rPr>
        <w:t xml:space="preserve">Nombre d'enfants non francophones </w:t>
      </w:r>
      <w:proofErr w:type="gramStart"/>
      <w:r w:rsidRPr="00FE1D91">
        <w:rPr>
          <w:rFonts w:ascii="Arial" w:hAnsi="Arial" w:cs="Arial"/>
        </w:rPr>
        <w:t>:_</w:t>
      </w:r>
      <w:proofErr w:type="gramEnd"/>
      <w:r w:rsidRPr="00FE1D91">
        <w:rPr>
          <w:rFonts w:ascii="Arial" w:hAnsi="Arial" w:cs="Arial"/>
        </w:rPr>
        <w:t>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C204AD">
        <w:rPr>
          <w:rFonts w:ascii="Arial" w:hAnsi="Arial" w:cs="Arial"/>
        </w:rPr>
        <w:t>Combien (hors CLIS) de projets personnalisés de sco</w:t>
      </w:r>
      <w:r w:rsidR="00C204AD" w:rsidRPr="00C204AD">
        <w:rPr>
          <w:rFonts w:ascii="Arial" w:hAnsi="Arial" w:cs="Arial"/>
        </w:rPr>
        <w:t>larisation d'enfants handicapés</w:t>
      </w:r>
      <w:proofErr w:type="gramStart"/>
      <w:r w:rsidRPr="00C204AD">
        <w:rPr>
          <w:rFonts w:ascii="Arial" w:hAnsi="Arial" w:cs="Arial"/>
        </w:rPr>
        <w:t>?</w:t>
      </w:r>
      <w:r w:rsidRPr="00FE1D91">
        <w:rPr>
          <w:rFonts w:ascii="Arial" w:hAnsi="Arial" w:cs="Arial"/>
        </w:rPr>
        <w:t>_</w:t>
      </w:r>
      <w:proofErr w:type="gramEnd"/>
      <w:r w:rsidRPr="00FE1D91">
        <w:rPr>
          <w:rFonts w:ascii="Arial" w:hAnsi="Arial" w:cs="Arial"/>
        </w:rPr>
        <w:t>____________________</w:t>
      </w:r>
    </w:p>
    <w:p w:rsidR="00FE1D91" w:rsidRPr="003A67FB" w:rsidRDefault="00FE1D91" w:rsidP="00453150">
      <w:pPr>
        <w:pStyle w:val="Sansinterligne"/>
        <w:rPr>
          <w:rFonts w:ascii="Arial" w:hAnsi="Arial" w:cs="Arial"/>
          <w:sz w:val="16"/>
          <w:szCs w:val="16"/>
        </w:rPr>
      </w:pPr>
    </w:p>
    <w:p w:rsidR="00453150" w:rsidRPr="00C204AD" w:rsidRDefault="00453150" w:rsidP="00453150">
      <w:pPr>
        <w:pStyle w:val="Sansinterligne"/>
        <w:rPr>
          <w:rFonts w:ascii="Arial" w:hAnsi="Arial" w:cs="Arial"/>
          <w:b/>
        </w:rPr>
      </w:pPr>
      <w:r w:rsidRPr="00C204AD">
        <w:rPr>
          <w:rFonts w:ascii="Arial" w:hAnsi="Arial" w:cs="Arial"/>
          <w:b/>
        </w:rPr>
        <w:t>Remarques éventuelles sur l'évolution des effectifs en cours d'année scolaire prochaine :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ab/>
        <w:t>________________________________________________________________________________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ab/>
        <w:t>________________________________________________________________________________</w:t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ab/>
        <w:t>________________________________________________________________________________</w:t>
      </w:r>
    </w:p>
    <w:p w:rsidR="00086E09" w:rsidRDefault="00086E09" w:rsidP="00FE1D91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</w:p>
    <w:p w:rsidR="00FE1D91" w:rsidRPr="00FE1D91" w:rsidRDefault="00FE1D91" w:rsidP="00FE1D91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  <w:r w:rsidRPr="00FE1D91">
        <w:rPr>
          <w:rFonts w:ascii="Arial" w:hAnsi="Arial" w:cs="Arial"/>
          <w:b/>
          <w:i/>
          <w:sz w:val="20"/>
          <w:szCs w:val="20"/>
        </w:rPr>
        <w:t>N'hésitez pas à nous transmettre vos coordonnées personnelles (tél, fax, mail) que nous</w:t>
      </w:r>
    </w:p>
    <w:p w:rsidR="00FE1D91" w:rsidRPr="00FE1D91" w:rsidRDefault="00FE1D91" w:rsidP="00FE1D91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FE1D91">
        <w:rPr>
          <w:rFonts w:ascii="Arial" w:hAnsi="Arial" w:cs="Arial"/>
          <w:b/>
          <w:i/>
          <w:sz w:val="20"/>
          <w:szCs w:val="20"/>
        </w:rPr>
        <w:t>puissions</w:t>
      </w:r>
      <w:proofErr w:type="gramEnd"/>
      <w:r w:rsidRPr="00FE1D91">
        <w:rPr>
          <w:rFonts w:ascii="Arial" w:hAnsi="Arial" w:cs="Arial"/>
          <w:b/>
          <w:i/>
          <w:sz w:val="20"/>
          <w:szCs w:val="20"/>
        </w:rPr>
        <w:t xml:space="preserve"> vous transmettre les informations le plus rapidement possible.</w:t>
      </w:r>
    </w:p>
    <w:p w:rsidR="00FE1D91" w:rsidRDefault="00086E09" w:rsidP="00086E09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5715</wp:posOffset>
            </wp:positionV>
            <wp:extent cx="1666875" cy="670278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7027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</w:p>
    <w:p w:rsidR="00453150" w:rsidRPr="00FE1D91" w:rsidRDefault="00453150" w:rsidP="00453150">
      <w:pPr>
        <w:pStyle w:val="Sansinterligne"/>
        <w:rPr>
          <w:rFonts w:ascii="Arial" w:hAnsi="Arial" w:cs="Arial"/>
        </w:rPr>
      </w:pPr>
      <w:r w:rsidRPr="00FE1D91">
        <w:rPr>
          <w:rFonts w:ascii="Arial" w:hAnsi="Arial" w:cs="Arial"/>
        </w:rPr>
        <w:t> </w:t>
      </w:r>
    </w:p>
    <w:p w:rsidR="00453150" w:rsidRPr="00453150" w:rsidRDefault="00453150" w:rsidP="00453150">
      <w:pPr>
        <w:pStyle w:val="Sansinterligne"/>
        <w:rPr>
          <w:sz w:val="20"/>
          <w:szCs w:val="20"/>
        </w:rPr>
      </w:pPr>
    </w:p>
    <w:p w:rsidR="00086E09" w:rsidRPr="0038700B" w:rsidRDefault="00086E09" w:rsidP="0038700B">
      <w:pPr>
        <w:pStyle w:val="Sansinterligne"/>
        <w:jc w:val="center"/>
        <w:rPr>
          <w:rFonts w:ascii="Arial" w:hAnsi="Arial" w:cs="Arial"/>
          <w:color w:val="00B0F0"/>
          <w:sz w:val="36"/>
          <w:szCs w:val="36"/>
          <w:u w:val="single"/>
        </w:rPr>
      </w:pPr>
      <w:r w:rsidRPr="0038700B">
        <w:rPr>
          <w:rFonts w:ascii="Arial" w:hAnsi="Arial" w:cs="Arial"/>
          <w:color w:val="00B0F0"/>
          <w:sz w:val="36"/>
          <w:szCs w:val="36"/>
          <w:u w:val="single"/>
        </w:rPr>
        <w:t>Barème 2013-2014</w:t>
      </w:r>
    </w:p>
    <w:p w:rsidR="00086E09" w:rsidRPr="00086E09" w:rsidRDefault="00086E09" w:rsidP="00A84AD4">
      <w:pPr>
        <w:pStyle w:val="Sansinterligne"/>
        <w:rPr>
          <w:rFonts w:ascii="Arial" w:hAnsi="Arial" w:cs="Arial"/>
          <w:i/>
          <w:iCs/>
          <w:sz w:val="16"/>
          <w:szCs w:val="16"/>
        </w:rPr>
      </w:pPr>
    </w:p>
    <w:tbl>
      <w:tblPr>
        <w:tblW w:w="10772" w:type="dxa"/>
        <w:tblCellMar>
          <w:left w:w="0" w:type="dxa"/>
          <w:right w:w="0" w:type="dxa"/>
        </w:tblCellMar>
        <w:tblLook w:val="04A0"/>
      </w:tblPr>
      <w:tblGrid>
        <w:gridCol w:w="2268"/>
        <w:gridCol w:w="5443"/>
        <w:gridCol w:w="3061"/>
      </w:tblGrid>
      <w:tr w:rsidR="00086E09" w:rsidTr="00086E09">
        <w:trPr>
          <w:trHeight w:val="5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086E09" w:rsidRDefault="00086E09" w:rsidP="00086E09">
            <w:pPr>
              <w:widowControl w:val="0"/>
              <w:jc w:val="center"/>
              <w:rPr>
                <w:rFonts w:ascii="Arial" w:hAnsi="Arial" w:cs="Arial"/>
                <w:color w:val="0000FF"/>
                <w:kern w:val="28"/>
                <w:sz w:val="20"/>
                <w:szCs w:val="20"/>
              </w:rPr>
            </w:pPr>
            <w:r w:rsidRPr="00086E09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086E09" w:rsidRDefault="00086E0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</w:rPr>
            </w:pPr>
            <w:r w:rsidRPr="00086E09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Ouverture/fermeture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086E09" w:rsidRDefault="00086E0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</w:rPr>
            </w:pPr>
            <w:r w:rsidRPr="00086E09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Seuil</w:t>
            </w:r>
          </w:p>
        </w:tc>
      </w:tr>
      <w:tr w:rsidR="00086E09" w:rsidTr="00086E09">
        <w:trPr>
          <w:trHeight w:val="3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b/>
                <w:color w:val="000000"/>
                <w:kern w:val="28"/>
              </w:rPr>
            </w:pPr>
            <w:r w:rsidRPr="0038700B">
              <w:rPr>
                <w:rFonts w:ascii="Arial" w:hAnsi="Arial" w:cs="Arial"/>
                <w:b/>
              </w:rPr>
              <w:t>Classe unique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ou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=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13</w:t>
            </w:r>
          </w:p>
        </w:tc>
      </w:tr>
      <w:tr w:rsidR="00086E09" w:rsidTr="00086E09">
        <w:trPr>
          <w:trHeight w:val="38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b/>
                <w:color w:val="000000"/>
                <w:kern w:val="28"/>
              </w:rPr>
            </w:pPr>
            <w:r w:rsidRPr="0038700B">
              <w:rPr>
                <w:rFonts w:ascii="Arial" w:hAnsi="Arial" w:cs="Arial"/>
                <w:b/>
              </w:rPr>
              <w:t xml:space="preserve">Elémentaire  </w:t>
            </w:r>
          </w:p>
          <w:p w:rsidR="00086E09" w:rsidRPr="00A84AD4" w:rsidRDefault="00086E09" w:rsidP="00086E09">
            <w:pPr>
              <w:pStyle w:val="Sansinterligne"/>
              <w:rPr>
                <w:rFonts w:ascii="Arial" w:hAnsi="Arial" w:cs="Arial"/>
                <w:i/>
                <w:color w:val="000000"/>
                <w:kern w:val="28"/>
              </w:rPr>
            </w:pPr>
            <w:r w:rsidRPr="00A84AD4">
              <w:rPr>
                <w:rFonts w:ascii="Arial" w:hAnsi="Arial" w:cs="Arial"/>
                <w:i/>
              </w:rPr>
              <w:t>2 classes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 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25</w:t>
            </w:r>
          </w:p>
        </w:tc>
      </w:tr>
      <w:tr w:rsidR="00086E09" w:rsidTr="0038700B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Ouverture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&gt;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26</w:t>
            </w:r>
          </w:p>
        </w:tc>
      </w:tr>
      <w:tr w:rsidR="00086E09" w:rsidTr="00086E09">
        <w:trPr>
          <w:trHeight w:val="704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b/>
                <w:color w:val="000000"/>
                <w:kern w:val="28"/>
              </w:rPr>
            </w:pPr>
            <w:r w:rsidRPr="0038700B">
              <w:rPr>
                <w:rFonts w:ascii="Arial" w:hAnsi="Arial" w:cs="Arial"/>
                <w:b/>
              </w:rPr>
              <w:t xml:space="preserve">Elémentaire  </w:t>
            </w:r>
          </w:p>
          <w:p w:rsidR="00086E09" w:rsidRPr="00A84AD4" w:rsidRDefault="00086E09" w:rsidP="00086E09">
            <w:pPr>
              <w:pStyle w:val="Sansinterligne"/>
              <w:rPr>
                <w:rFonts w:ascii="Arial" w:hAnsi="Arial" w:cs="Arial"/>
                <w:i/>
              </w:rPr>
            </w:pPr>
            <w:r w:rsidRPr="00A84AD4">
              <w:rPr>
                <w:rFonts w:ascii="Arial" w:hAnsi="Arial" w:cs="Arial"/>
                <w:i/>
              </w:rPr>
              <w:t xml:space="preserve">3 classes 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A84AD4">
              <w:rPr>
                <w:rFonts w:ascii="Arial" w:hAnsi="Arial" w:cs="Arial"/>
                <w:i/>
              </w:rPr>
              <w:t>et plus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 : cas général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 xml:space="preserve">         ZEP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25,8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24</w:t>
            </w:r>
          </w:p>
        </w:tc>
      </w:tr>
      <w:tr w:rsidR="00086E09" w:rsidTr="0038700B">
        <w:trPr>
          <w:trHeight w:val="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Ouverture : cas général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 xml:space="preserve">         ZEP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&gt;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27,8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&gt;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26.5</w:t>
            </w:r>
          </w:p>
        </w:tc>
      </w:tr>
      <w:tr w:rsidR="00086E09" w:rsidTr="00086E09">
        <w:trPr>
          <w:trHeight w:val="38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b/>
                <w:color w:val="000000"/>
                <w:kern w:val="28"/>
              </w:rPr>
            </w:pPr>
            <w:r w:rsidRPr="0038700B">
              <w:rPr>
                <w:rFonts w:ascii="Arial" w:hAnsi="Arial" w:cs="Arial"/>
                <w:b/>
              </w:rPr>
              <w:t>Maternelle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 : cas général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29 sans les 2 ans</w:t>
            </w:r>
          </w:p>
        </w:tc>
      </w:tr>
      <w:tr w:rsidR="00086E09" w:rsidTr="0038700B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  <w:shd w:val="clear" w:color="auto" w:fill="BFBFBF" w:themeFill="background1" w:themeFillShade="BF"/>
              </w:rPr>
              <w:t>Ouverture : cas général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&gt;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31 sans les 2 ans</w:t>
            </w:r>
          </w:p>
        </w:tc>
      </w:tr>
      <w:tr w:rsidR="00086E09" w:rsidTr="00086E09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ZEP : effectif moyen par école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25 avec les 2 ans</w:t>
            </w:r>
          </w:p>
        </w:tc>
      </w:tr>
      <w:tr w:rsidR="00086E09" w:rsidTr="00086E09">
        <w:trPr>
          <w:trHeight w:val="806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b/>
                <w:color w:val="000000"/>
                <w:kern w:val="28"/>
              </w:rPr>
            </w:pPr>
            <w:r w:rsidRPr="0038700B">
              <w:rPr>
                <w:rFonts w:ascii="Arial" w:hAnsi="Arial" w:cs="Arial"/>
                <w:b/>
              </w:rPr>
              <w:t>RPI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 :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lorsque le RPI ne comprend que 2 classes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25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 </w:t>
            </w:r>
          </w:p>
        </w:tc>
      </w:tr>
      <w:tr w:rsidR="00086E09" w:rsidTr="00086E09">
        <w:trPr>
          <w:trHeight w:val="13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 :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lorsque le RPI comprend une seule classe maternelle ou enfantine, et 2 classes élémentaires ou + (on globalise)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25,8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</w:rPr>
            </w:pPr>
            <w:r w:rsidRPr="0038700B">
              <w:rPr>
                <w:rFonts w:ascii="Arial" w:hAnsi="Arial" w:cs="Arial"/>
              </w:rPr>
              <w:t> 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 </w:t>
            </w:r>
          </w:p>
        </w:tc>
      </w:tr>
      <w:tr w:rsidR="00086E09" w:rsidTr="00086E09">
        <w:trPr>
          <w:trHeight w:val="13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 xml:space="preserve">Lorsqu’un RPI ou une école primaire compte au moins 2 classes maternelles et plus, la règle générale est de ne pas globaliser pour la fermeture.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 si globalisation conduit à une moyenne 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24,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alors fermeture</w:t>
            </w:r>
          </w:p>
        </w:tc>
      </w:tr>
      <w:tr w:rsidR="00086E09" w:rsidTr="00086E09">
        <w:trPr>
          <w:trHeight w:val="6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 en élémentaire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25,8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 </w:t>
            </w:r>
          </w:p>
        </w:tc>
      </w:tr>
      <w:tr w:rsidR="00086E09" w:rsidTr="00086E0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Fermeture en maternelle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&lt;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29 sans les 2 ans</w:t>
            </w:r>
          </w:p>
        </w:tc>
      </w:tr>
      <w:tr w:rsidR="00086E09" w:rsidTr="0038700B">
        <w:trPr>
          <w:trHeight w:val="10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Ouverture :</w:t>
            </w:r>
          </w:p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t>Lorsqu’un RPI ou une école à 2 classes maternelles, les effectifs sont globalisés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6E09" w:rsidRPr="0038700B" w:rsidRDefault="00086E09" w:rsidP="00086E09">
            <w:pPr>
              <w:pStyle w:val="Sansinterligne"/>
              <w:rPr>
                <w:rFonts w:ascii="Arial" w:hAnsi="Arial" w:cs="Arial"/>
                <w:color w:val="000000"/>
                <w:kern w:val="28"/>
              </w:rPr>
            </w:pPr>
            <w:r w:rsidRPr="0038700B">
              <w:rPr>
                <w:rFonts w:ascii="Arial" w:hAnsi="Arial" w:cs="Arial"/>
              </w:rPr>
              <w:br/>
              <w:t>&gt;</w:t>
            </w:r>
            <w:r w:rsidR="0038700B">
              <w:rPr>
                <w:rFonts w:ascii="Arial" w:hAnsi="Arial" w:cs="Arial"/>
              </w:rPr>
              <w:t xml:space="preserve"> </w:t>
            </w:r>
            <w:r w:rsidRPr="0038700B">
              <w:rPr>
                <w:rFonts w:ascii="Arial" w:hAnsi="Arial" w:cs="Arial"/>
              </w:rPr>
              <w:t>27,8</w:t>
            </w:r>
          </w:p>
        </w:tc>
      </w:tr>
    </w:tbl>
    <w:p w:rsidR="00A84AD4" w:rsidRPr="00A84AD4" w:rsidRDefault="00A84AD4" w:rsidP="00A84AD4">
      <w:pPr>
        <w:pStyle w:val="Sansinterligne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:rsidR="00A84AD4" w:rsidRPr="00A84AD4" w:rsidRDefault="00A84AD4" w:rsidP="00A84AD4">
      <w:pPr>
        <w:pStyle w:val="Sansinterligne"/>
        <w:jc w:val="center"/>
        <w:rPr>
          <w:rFonts w:ascii="Arial" w:hAnsi="Arial" w:cs="Arial"/>
          <w:color w:val="000000"/>
        </w:rPr>
      </w:pPr>
      <w:r w:rsidRPr="00A84AD4">
        <w:rPr>
          <w:rFonts w:ascii="Arial" w:hAnsi="Arial" w:cs="Arial"/>
          <w:b/>
          <w:i/>
          <w:iCs/>
        </w:rPr>
        <w:t>ATTENTION</w:t>
      </w:r>
      <w:r w:rsidRPr="00A84AD4">
        <w:rPr>
          <w:rFonts w:ascii="Arial" w:hAnsi="Arial" w:cs="Arial"/>
          <w:i/>
          <w:iCs/>
        </w:rPr>
        <w:t xml:space="preserve"> : Il n’a qu’une valeur indicative et </w:t>
      </w:r>
      <w:r w:rsidRPr="00A84AD4">
        <w:rPr>
          <w:rFonts w:ascii="Arial" w:hAnsi="Arial" w:cs="Arial"/>
          <w:i/>
          <w:iCs/>
          <w:u w:val="single"/>
        </w:rPr>
        <w:t>peut être modifié en 2014-2015.</w:t>
      </w:r>
    </w:p>
    <w:p w:rsidR="00A84AD4" w:rsidRPr="00A84AD4" w:rsidRDefault="00A84AD4" w:rsidP="00A84AD4">
      <w:pPr>
        <w:pStyle w:val="Sansinterligne"/>
        <w:jc w:val="center"/>
        <w:rPr>
          <w:rFonts w:ascii="Arial" w:hAnsi="Arial" w:cs="Arial"/>
          <w:i/>
          <w:iCs/>
        </w:rPr>
      </w:pPr>
      <w:r w:rsidRPr="00A84AD4">
        <w:rPr>
          <w:rFonts w:ascii="Arial" w:hAnsi="Arial" w:cs="Arial"/>
          <w:i/>
          <w:iCs/>
        </w:rPr>
        <w:t>Pour les fermetures, il faut lire :</w:t>
      </w:r>
    </w:p>
    <w:p w:rsidR="00A84AD4" w:rsidRPr="00A84AD4" w:rsidRDefault="00A84AD4" w:rsidP="00A84AD4">
      <w:pPr>
        <w:pStyle w:val="Sansinterligne"/>
        <w:jc w:val="center"/>
        <w:rPr>
          <w:rFonts w:ascii="Arial" w:hAnsi="Arial" w:cs="Arial"/>
          <w:b/>
          <w:i/>
          <w:iCs/>
        </w:rPr>
      </w:pPr>
      <w:r w:rsidRPr="00A84AD4">
        <w:rPr>
          <w:rFonts w:ascii="Arial" w:hAnsi="Arial" w:cs="Arial"/>
          <w:b/>
          <w:i/>
          <w:iCs/>
        </w:rPr>
        <w:t>« </w:t>
      </w:r>
      <w:proofErr w:type="gramStart"/>
      <w:r w:rsidRPr="00A84AD4">
        <w:rPr>
          <w:rFonts w:ascii="Arial" w:hAnsi="Arial" w:cs="Arial"/>
          <w:b/>
          <w:i/>
          <w:iCs/>
        </w:rPr>
        <w:t>fermeture</w:t>
      </w:r>
      <w:proofErr w:type="gramEnd"/>
      <w:r w:rsidRPr="00A84AD4">
        <w:rPr>
          <w:rFonts w:ascii="Arial" w:hAnsi="Arial" w:cs="Arial"/>
          <w:b/>
          <w:i/>
          <w:iCs/>
        </w:rPr>
        <w:t xml:space="preserve"> si moyenne par classe après fermeture inférieur à... »</w:t>
      </w:r>
    </w:p>
    <w:p w:rsidR="00A84AD4" w:rsidRPr="00A84AD4" w:rsidRDefault="00A84AD4" w:rsidP="00A84AD4">
      <w:pPr>
        <w:pStyle w:val="Sansinterligne"/>
        <w:jc w:val="center"/>
        <w:rPr>
          <w:rFonts w:ascii="Arial" w:hAnsi="Arial" w:cs="Arial"/>
          <w:b/>
          <w:i/>
          <w:iCs/>
        </w:rPr>
      </w:pPr>
      <w:r w:rsidRPr="00A84AD4">
        <w:rPr>
          <w:rFonts w:ascii="Arial" w:hAnsi="Arial" w:cs="Arial"/>
          <w:b/>
          <w:i/>
          <w:iCs/>
        </w:rPr>
        <w:t xml:space="preserve"> « </w:t>
      </w:r>
      <w:proofErr w:type="gramStart"/>
      <w:r w:rsidRPr="00A84AD4">
        <w:rPr>
          <w:rFonts w:ascii="Arial" w:hAnsi="Arial" w:cs="Arial"/>
          <w:b/>
          <w:i/>
          <w:iCs/>
        </w:rPr>
        <w:t>ouverture</w:t>
      </w:r>
      <w:proofErr w:type="gramEnd"/>
      <w:r w:rsidRPr="00A84AD4">
        <w:rPr>
          <w:rFonts w:ascii="Arial" w:hAnsi="Arial" w:cs="Arial"/>
          <w:b/>
          <w:i/>
          <w:iCs/>
        </w:rPr>
        <w:t xml:space="preserve"> si moyenne par classe avant ouverture supérieure à... »</w:t>
      </w:r>
    </w:p>
    <w:p w:rsidR="0038700B" w:rsidRPr="00A84AD4" w:rsidRDefault="0038700B" w:rsidP="00086E09">
      <w:pPr>
        <w:widowControl w:val="0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Grilledutableau"/>
        <w:tblW w:w="0" w:type="auto"/>
        <w:tblInd w:w="142" w:type="dxa"/>
        <w:tblLook w:val="04A0"/>
      </w:tblPr>
      <w:tblGrid>
        <w:gridCol w:w="11131"/>
      </w:tblGrid>
      <w:tr w:rsidR="00086E09" w:rsidTr="0038700B">
        <w:tc>
          <w:tcPr>
            <w:tcW w:w="11272" w:type="dxa"/>
            <w:shd w:val="clear" w:color="auto" w:fill="BFBFBF" w:themeFill="background1" w:themeFillShade="BF"/>
          </w:tcPr>
          <w:p w:rsidR="00086E09" w:rsidRDefault="00086E09" w:rsidP="00086E0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  <w:u w:val="single"/>
              </w:rPr>
            </w:pPr>
            <w:r w:rsidRPr="00086E09">
              <w:rPr>
                <w:rFonts w:ascii="Arial" w:hAnsi="Arial" w:cs="Arial"/>
                <w:b/>
                <w:bCs/>
                <w:color w:val="00B0F0"/>
                <w:sz w:val="24"/>
                <w:szCs w:val="24"/>
                <w:u w:val="single"/>
              </w:rPr>
              <w:t>Le rôle important du  SE-Unsa</w:t>
            </w:r>
          </w:p>
          <w:p w:rsidR="00086E09" w:rsidRPr="00086E09" w:rsidRDefault="00086E09" w:rsidP="00086E0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  <w:u w:val="single"/>
              </w:rPr>
            </w:pPr>
          </w:p>
          <w:p w:rsidR="0038700B" w:rsidRPr="00A84AD4" w:rsidRDefault="00086E09" w:rsidP="00086E09">
            <w:pPr>
              <w:widowControl w:val="0"/>
              <w:ind w:left="142" w:hanging="142"/>
              <w:jc w:val="center"/>
              <w:rPr>
                <w:rFonts w:ascii="Arial" w:hAnsi="Arial" w:cs="Arial"/>
                <w:highlight w:val="lightGray"/>
              </w:rPr>
            </w:pPr>
            <w:r w:rsidRPr="00A84AD4">
              <w:rPr>
                <w:rFonts w:ascii="Arial" w:hAnsi="Arial" w:cs="Arial"/>
                <w:highlight w:val="lightGray"/>
              </w:rPr>
              <w:t xml:space="preserve">· Le SE-Unsa siège au titre de sa fédération l’UNSA Education dans les comités </w:t>
            </w:r>
          </w:p>
          <w:p w:rsidR="0038700B" w:rsidRPr="00A84AD4" w:rsidRDefault="0038700B" w:rsidP="00086E09">
            <w:pPr>
              <w:widowControl w:val="0"/>
              <w:ind w:left="142" w:hanging="142"/>
              <w:jc w:val="center"/>
              <w:rPr>
                <w:rFonts w:ascii="Arial" w:hAnsi="Arial" w:cs="Arial"/>
                <w:highlight w:val="lightGray"/>
              </w:rPr>
            </w:pPr>
          </w:p>
          <w:p w:rsidR="00086E09" w:rsidRPr="00A84AD4" w:rsidRDefault="00086E09" w:rsidP="0038700B">
            <w:pPr>
              <w:widowControl w:val="0"/>
              <w:ind w:left="142" w:hanging="142"/>
              <w:jc w:val="center"/>
              <w:rPr>
                <w:rFonts w:ascii="Arial" w:hAnsi="Arial" w:cs="Arial"/>
                <w:highlight w:val="lightGray"/>
              </w:rPr>
            </w:pPr>
            <w:r w:rsidRPr="00A84AD4">
              <w:rPr>
                <w:rFonts w:ascii="Arial" w:hAnsi="Arial" w:cs="Arial"/>
                <w:highlight w:val="lightGray"/>
              </w:rPr>
              <w:t xml:space="preserve">qui décident des ouvertures et </w:t>
            </w:r>
            <w:proofErr w:type="spellStart"/>
            <w:r w:rsidRPr="00A84AD4">
              <w:rPr>
                <w:rFonts w:ascii="Arial" w:hAnsi="Arial" w:cs="Arial"/>
                <w:highlight w:val="lightGray"/>
              </w:rPr>
              <w:t>fermeturesde</w:t>
            </w:r>
            <w:proofErr w:type="spellEnd"/>
            <w:r w:rsidRPr="00A84AD4">
              <w:rPr>
                <w:rFonts w:ascii="Arial" w:hAnsi="Arial" w:cs="Arial"/>
                <w:highlight w:val="lightGray"/>
              </w:rPr>
              <w:t xml:space="preserve"> postes et classes, tant au niveau départemental qu’académique.</w:t>
            </w:r>
          </w:p>
          <w:p w:rsidR="0038700B" w:rsidRPr="00A84AD4" w:rsidRDefault="0038700B" w:rsidP="0038700B">
            <w:pPr>
              <w:widowControl w:val="0"/>
              <w:ind w:left="142" w:hanging="142"/>
              <w:jc w:val="center"/>
              <w:rPr>
                <w:rFonts w:ascii="Arial" w:hAnsi="Arial" w:cs="Arial"/>
                <w:highlight w:val="lightGray"/>
              </w:rPr>
            </w:pPr>
          </w:p>
          <w:p w:rsidR="00086E09" w:rsidRPr="00A84AD4" w:rsidRDefault="00086E09" w:rsidP="00086E09">
            <w:pPr>
              <w:widowControl w:val="0"/>
              <w:ind w:left="142" w:hanging="142"/>
              <w:jc w:val="center"/>
              <w:rPr>
                <w:rFonts w:ascii="Arial" w:hAnsi="Arial" w:cs="Arial"/>
                <w:highlight w:val="lightGray"/>
              </w:rPr>
            </w:pPr>
          </w:p>
          <w:p w:rsidR="00086E09" w:rsidRPr="00A84AD4" w:rsidRDefault="00086E09" w:rsidP="00086E09">
            <w:pPr>
              <w:widowControl w:val="0"/>
              <w:ind w:left="567" w:hanging="567"/>
              <w:jc w:val="center"/>
              <w:rPr>
                <w:rFonts w:ascii="Arial" w:hAnsi="Arial" w:cs="Arial"/>
              </w:rPr>
            </w:pPr>
            <w:r w:rsidRPr="00A84AD4">
              <w:rPr>
                <w:rFonts w:ascii="Arial" w:hAnsi="Arial" w:cs="Arial"/>
                <w:highlight w:val="lightGray"/>
              </w:rPr>
              <w:t>· Le SE-Unsa défend les dossiers et informe les écoles des décisions prises.</w:t>
            </w:r>
          </w:p>
          <w:p w:rsidR="00086E09" w:rsidRDefault="00086E09" w:rsidP="0038700B">
            <w:pPr>
              <w:widowControl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453150" w:rsidRDefault="00453150" w:rsidP="00453150">
      <w:pPr>
        <w:widowControl w:val="0"/>
        <w:rPr>
          <w:sz w:val="20"/>
          <w:szCs w:val="20"/>
        </w:rPr>
      </w:pPr>
    </w:p>
    <w:sectPr w:rsidR="00453150" w:rsidSect="007E4C4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nhardFashion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3150"/>
    <w:rsid w:val="00086E09"/>
    <w:rsid w:val="001A559D"/>
    <w:rsid w:val="00353CAC"/>
    <w:rsid w:val="0038700B"/>
    <w:rsid w:val="003A67FB"/>
    <w:rsid w:val="00453150"/>
    <w:rsid w:val="004C3E0E"/>
    <w:rsid w:val="007B5DF2"/>
    <w:rsid w:val="007E4C4E"/>
    <w:rsid w:val="0089475B"/>
    <w:rsid w:val="00A84AD4"/>
    <w:rsid w:val="00BE4A76"/>
    <w:rsid w:val="00C204AD"/>
    <w:rsid w:val="00C254AC"/>
    <w:rsid w:val="00E224A2"/>
    <w:rsid w:val="00FE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531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4"/>
      <w:szCs w:val="24"/>
    </w:rPr>
  </w:style>
  <w:style w:type="paragraph" w:styleId="Sansinterligne">
    <w:name w:val="No Spacing"/>
    <w:uiPriority w:val="1"/>
    <w:qFormat/>
    <w:rsid w:val="00453150"/>
    <w:pPr>
      <w:spacing w:after="0" w:line="240" w:lineRule="auto"/>
    </w:pPr>
  </w:style>
  <w:style w:type="paragraph" w:customStyle="1" w:styleId="Contenuducadre">
    <w:name w:val="Contenu du cadre"/>
    <w:basedOn w:val="Normal"/>
    <w:rsid w:val="00FE1D91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10"/>
      <w:sz w:val="24"/>
      <w:szCs w:val="24"/>
    </w:rPr>
  </w:style>
  <w:style w:type="table" w:styleId="Grilledutableau">
    <w:name w:val="Table Grid"/>
    <w:basedOn w:val="TableauNormal"/>
    <w:uiPriority w:val="59"/>
    <w:rsid w:val="00086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SE-17</dc:creator>
  <cp:lastModifiedBy>SE-17</cp:lastModifiedBy>
  <cp:revision>4</cp:revision>
  <cp:lastPrinted>2013-12-13T10:28:00Z</cp:lastPrinted>
  <dcterms:created xsi:type="dcterms:W3CDTF">2013-12-13T10:28:00Z</dcterms:created>
  <dcterms:modified xsi:type="dcterms:W3CDTF">2013-12-13T13:51:00Z</dcterms:modified>
</cp:coreProperties>
</file>