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28893413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b/>
          <w:bCs/>
        </w:rPr>
      </w:sdtEndPr>
      <w:sdtContent>
        <w:p w:rsidR="00093D9F" w:rsidRDefault="00F53C56" w:rsidP="00093D9F">
          <w:pPr>
            <w:pStyle w:val="Sansinterligne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3132733" wp14:editId="20D3AD31">
                <wp:simplePos x="0" y="0"/>
                <wp:positionH relativeFrom="margin">
                  <wp:posOffset>2436495</wp:posOffset>
                </wp:positionH>
                <wp:positionV relativeFrom="margin">
                  <wp:posOffset>-59055</wp:posOffset>
                </wp:positionV>
                <wp:extent cx="1098550" cy="647700"/>
                <wp:effectExtent l="0" t="0" r="6350" b="0"/>
                <wp:wrapNone/>
                <wp:docPr id="1" name="Image 1" descr="marcoul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marcoul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D241A01" wp14:editId="5D0660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8A90578" wp14:editId="6743BFD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233628" wp14:editId="3AE165F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4116881" wp14:editId="5AE30A6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093D9F" w:rsidRDefault="00F53C56" w:rsidP="00093D9F"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6621D92B" wp14:editId="3B953CDC">
                <wp:simplePos x="0" y="0"/>
                <wp:positionH relativeFrom="column">
                  <wp:posOffset>-360680</wp:posOffset>
                </wp:positionH>
                <wp:positionV relativeFrom="paragraph">
                  <wp:posOffset>278765</wp:posOffset>
                </wp:positionV>
                <wp:extent cx="1627505" cy="1464945"/>
                <wp:effectExtent l="0" t="0" r="0" b="1905"/>
                <wp:wrapNone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53C56" w:rsidRDefault="00F53C56" w:rsidP="00093D9F"/>
        <w:p w:rsidR="00F53C56" w:rsidRDefault="00F53C56" w:rsidP="00093D9F"/>
        <w:p w:rsidR="00F53C56" w:rsidRDefault="00F53C56" w:rsidP="00093D9F"/>
        <w:p w:rsidR="00F53C56" w:rsidRDefault="00F53C56" w:rsidP="00093D9F"/>
        <w:p w:rsidR="00F53C56" w:rsidRDefault="00F53C56" w:rsidP="00093D9F"/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rPr>
              <w:sz w:val="52"/>
              <w:szCs w:val="52"/>
            </w:rPr>
          </w:pP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REGISTRE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DE SANTE ET DE SECURITE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AU TRAVAIL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rPr>
              <w:sz w:val="52"/>
              <w:szCs w:val="52"/>
            </w:rPr>
          </w:pPr>
        </w:p>
        <w:p w:rsidR="00093D9F" w:rsidRDefault="00093D9F" w:rsidP="00093D9F"/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b/>
              <w:i/>
              <w:iCs/>
              <w:sz w:val="28"/>
              <w:szCs w:val="28"/>
            </w:rPr>
          </w:pPr>
          <w:r w:rsidRPr="00093D9F">
            <w:rPr>
              <w:rFonts w:ascii="Arial" w:hAnsi="Arial" w:cs="Arial"/>
              <w:b/>
              <w:i/>
              <w:iCs/>
              <w:sz w:val="28"/>
              <w:szCs w:val="28"/>
            </w:rPr>
            <w:t>Nom de l’école ou de l’établissement :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/>
              <w:iCs/>
              <w:sz w:val="24"/>
              <w:szCs w:val="24"/>
            </w:rPr>
          </w:pPr>
          <w:r w:rsidRPr="00093D9F">
            <w:rPr>
              <w:rFonts w:ascii="Arial" w:hAnsi="Arial" w:cs="Arial"/>
              <w:iCs/>
            </w:rPr>
            <w:t>_ _ _ _ _ _ _ _ _ _ _ _ _ _ _ _ _ _ _ _ _ _ _ _ _ _ _ _ _ _ _ _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/>
              <w:iCs/>
            </w:rPr>
            <w:t>Adresse :</w:t>
          </w:r>
          <w:r w:rsidRPr="00093D9F">
            <w:rPr>
              <w:rFonts w:ascii="Arial" w:hAnsi="Arial" w:cs="Arial"/>
              <w:iCs/>
            </w:rPr>
            <w:t xml:space="preserve"> _ _ _ _ _ _ _ _ _ _ _ _ _ _ _ _ _ _ _ _ _ _ _ _ _ _ _ _ _ _ _ _ _ _ _ _ _ _ 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Cs/>
            </w:rPr>
            <w:t>_ _ _ _ _ _ _ _ _ _ _ _ _ _ _ _ _ _ _ _ _ _ _ _ _ _ _ _ _ _ _ _ _ _ _ _ _ _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/>
              <w:iCs/>
            </w:rPr>
            <w:t>Téléphone :</w:t>
          </w:r>
          <w:r w:rsidRPr="00093D9F">
            <w:rPr>
              <w:rFonts w:ascii="Arial" w:hAnsi="Arial" w:cs="Arial"/>
              <w:iCs/>
            </w:rPr>
            <w:t xml:space="preserve"> _ _ _ _ _ _ _ _ _ _ _ _ _ 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bCs/>
              <w:i/>
              <w:iCs/>
            </w:rPr>
            <w:t>Circonscription ou bassin :</w:t>
          </w:r>
          <w:r w:rsidRPr="00093D9F">
            <w:rPr>
              <w:rFonts w:ascii="Arial" w:hAnsi="Arial" w:cs="Arial"/>
              <w:iCs/>
            </w:rPr>
            <w:t xml:space="preserve"> _ _ _ _ _ _ _ _ _ _ _ _ _ _ _ _ _ _ _ _ _ _ _ _ _ _ _ _ _ _ _ _ </w:t>
          </w:r>
        </w:p>
        <w:p w:rsidR="00093D9F" w:rsidRPr="00093D9F" w:rsidRDefault="00093D9F" w:rsidP="00093D9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3D9F">
            <w:rPr>
              <w:rFonts w:ascii="Arial" w:hAnsi="Arial" w:cs="Arial"/>
            </w:rPr>
            <w:t>Le présent registre constitue un modèle répondant aux prescriptions réglementaires. Les fiches d’observation peuvent être dupliquées autant de fois que nécessaire.</w:t>
          </w:r>
        </w:p>
      </w:sdtContent>
    </w:sdt>
    <w:p w:rsidR="00093D9F" w:rsidRDefault="00093D9F" w:rsidP="004A2F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907AE" w:rsidRPr="004A2FC0" w:rsidRDefault="00E907AE" w:rsidP="004A2F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2FC0">
        <w:rPr>
          <w:rFonts w:ascii="Arial" w:hAnsi="Arial" w:cs="Arial"/>
          <w:b/>
          <w:bCs/>
          <w:sz w:val="36"/>
          <w:szCs w:val="36"/>
        </w:rPr>
        <w:lastRenderedPageBreak/>
        <w:t>REGISTRE de SANTE et de</w:t>
      </w:r>
      <w:r w:rsidR="004A2FC0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2FC0">
        <w:rPr>
          <w:rFonts w:ascii="Arial" w:hAnsi="Arial" w:cs="Arial"/>
          <w:b/>
          <w:bCs/>
          <w:sz w:val="36"/>
          <w:szCs w:val="36"/>
        </w:rPr>
        <w:t>SECURITE au travail</w:t>
      </w:r>
    </w:p>
    <w:p w:rsidR="00E907AE" w:rsidRP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E907AE" w:rsidRPr="004A2FC0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Nom du </w:t>
      </w:r>
      <w:r w:rsidRPr="004A2FC0">
        <w:rPr>
          <w:rFonts w:ascii="Arial" w:hAnsi="Arial" w:cs="Arial"/>
          <w:b/>
          <w:bCs/>
          <w:iCs/>
          <w:color w:val="000000"/>
          <w:sz w:val="24"/>
          <w:szCs w:val="24"/>
        </w:rPr>
        <w:t>Chef d’établissement, du Directeur d’école ou du Chef de Service</w:t>
      </w: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 :</w:t>
      </w:r>
    </w:p>
    <w:p w:rsidR="00E907AE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>…………………………………….</w:t>
      </w:r>
    </w:p>
    <w:p w:rsidR="004A2FC0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E907AE" w:rsidRPr="004A2FC0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Nom de </w:t>
      </w:r>
      <w:r w:rsidRPr="004A2FC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l’Assistant de Prévention </w:t>
      </w:r>
      <w:r w:rsidRPr="004A2FC0">
        <w:rPr>
          <w:rFonts w:ascii="Arial" w:hAnsi="Arial" w:cs="Arial"/>
          <w:iCs/>
          <w:color w:val="000000"/>
          <w:sz w:val="24"/>
          <w:szCs w:val="24"/>
        </w:rPr>
        <w:t>chargé de la tenue du registre :</w:t>
      </w:r>
    </w:p>
    <w:p w:rsidR="004A2FC0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>……………………………..</w:t>
      </w:r>
    </w:p>
    <w:p w:rsidR="00E907AE" w:rsidRP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907AE">
        <w:rPr>
          <w:rFonts w:ascii="Arial" w:hAnsi="Arial" w:cs="Arial"/>
          <w:bCs/>
          <w:color w:val="000000"/>
          <w:sz w:val="20"/>
          <w:szCs w:val="20"/>
        </w:rPr>
        <w:t>Ce Registre de Santé et de Sécurité au Travail doit être mis à la disposition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de tous les agents et usagers, dans un lieu facile d’accès,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dans </w:t>
      </w:r>
      <w:r>
        <w:rPr>
          <w:rFonts w:ascii="Arial" w:hAnsi="Arial" w:cs="Arial"/>
          <w:bCs/>
          <w:color w:val="000000"/>
          <w:sz w:val="20"/>
          <w:szCs w:val="20"/>
        </w:rPr>
        <w:t>les EPLE, les écoles et les services académiques,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 quels que soient les effectifs, afin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pouvoir consigner toutes les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observations et suggestions relatives à la prévention des risques professionnels et à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l’amélioration des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>conditions de travail.</w:t>
      </w:r>
    </w:p>
    <w:p w:rsid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7C1B47" w:rsidRPr="00E907AE" w:rsidRDefault="007C1B47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E907AE" w:rsidRPr="002941D5" w:rsidRDefault="000B2879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941D5">
        <w:rPr>
          <w:rFonts w:ascii="Arial" w:hAnsi="Arial" w:cs="Arial"/>
          <w:b/>
          <w:color w:val="000000"/>
          <w:sz w:val="24"/>
          <w:szCs w:val="24"/>
        </w:rPr>
        <w:t xml:space="preserve">Rappel </w:t>
      </w:r>
      <w:r w:rsidR="002941D5" w:rsidRPr="002941D5">
        <w:rPr>
          <w:rFonts w:ascii="Arial" w:hAnsi="Arial" w:cs="Arial"/>
          <w:b/>
          <w:color w:val="000000"/>
          <w:sz w:val="24"/>
          <w:szCs w:val="24"/>
        </w:rPr>
        <w:t xml:space="preserve">de la réglementation : </w:t>
      </w:r>
    </w:p>
    <w:p w:rsidR="002941D5" w:rsidRPr="000B2879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941D5">
        <w:rPr>
          <w:rFonts w:ascii="Arial" w:hAnsi="Arial" w:cs="Arial"/>
          <w:bCs/>
          <w:i/>
          <w:color w:val="000000"/>
        </w:rPr>
        <w:t>Décret 2011-774 du 28 juin 2011 portant modification du décret n° 82-453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2941D5">
        <w:rPr>
          <w:rFonts w:ascii="Arial" w:hAnsi="Arial" w:cs="Arial"/>
          <w:bCs/>
          <w:i/>
          <w:color w:val="000000"/>
        </w:rPr>
        <w:t>du</w:t>
      </w:r>
      <w:proofErr w:type="gramEnd"/>
      <w:r w:rsidRPr="002941D5">
        <w:rPr>
          <w:rFonts w:ascii="Arial" w:hAnsi="Arial" w:cs="Arial"/>
          <w:bCs/>
          <w:i/>
          <w:color w:val="000000"/>
        </w:rPr>
        <w:t xml:space="preserve"> 28 mai 1982 modifié relatif à l’hygiène et à la sécurité du travail ainsi qu’à</w:t>
      </w: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2941D5">
        <w:rPr>
          <w:rFonts w:ascii="Arial" w:hAnsi="Arial" w:cs="Arial"/>
          <w:bCs/>
          <w:i/>
          <w:color w:val="000000"/>
        </w:rPr>
        <w:t>la</w:t>
      </w:r>
      <w:proofErr w:type="gramEnd"/>
      <w:r w:rsidRPr="002941D5">
        <w:rPr>
          <w:rFonts w:ascii="Arial" w:hAnsi="Arial" w:cs="Arial"/>
          <w:bCs/>
          <w:i/>
          <w:color w:val="000000"/>
        </w:rPr>
        <w:t xml:space="preserve"> prévention médicale dans la fonction publique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i/>
          <w:iCs/>
          <w:color w:val="000000"/>
          <w:sz w:val="20"/>
          <w:szCs w:val="20"/>
        </w:rPr>
        <w:t xml:space="preserve">Art. 3-2 : </w:t>
      </w:r>
      <w:r w:rsidRPr="002941D5">
        <w:rPr>
          <w:rFonts w:ascii="Arial" w:hAnsi="Arial" w:cs="Arial"/>
          <w:color w:val="2C2A2A"/>
          <w:sz w:val="20"/>
          <w:szCs w:val="20"/>
        </w:rPr>
        <w:t>« Un registre de santé et de sécurité au travail est ouvert dans chaque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 service et tenu par les agents </w:t>
      </w:r>
      <w:r w:rsidRPr="002941D5">
        <w:rPr>
          <w:rFonts w:ascii="Arial" w:hAnsi="Arial" w:cs="Arial"/>
          <w:color w:val="2C2A2A"/>
          <w:sz w:val="20"/>
          <w:szCs w:val="20"/>
        </w:rPr>
        <w:t>mentionnés à l’article 4.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color w:val="2C2A2A"/>
          <w:sz w:val="20"/>
          <w:szCs w:val="20"/>
        </w:rPr>
        <w:t>Ce document contient les observations et suggestions des agents relatives à la préven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tion des risques professionnels </w:t>
      </w:r>
      <w:r w:rsidRPr="002941D5">
        <w:rPr>
          <w:rFonts w:ascii="Arial" w:hAnsi="Arial" w:cs="Arial"/>
          <w:color w:val="2C2A2A"/>
          <w:sz w:val="20"/>
          <w:szCs w:val="20"/>
        </w:rPr>
        <w:t>et à l’amélioration des conditions de travail.</w:t>
      </w: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color w:val="2C2A2A"/>
          <w:sz w:val="20"/>
          <w:szCs w:val="20"/>
        </w:rPr>
        <w:t>Le registre de santé et de sécurité au travail est tenu à la disposition de l’ensemble des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 agents et, le cas échéant, des </w:t>
      </w:r>
      <w:r w:rsidRPr="002941D5">
        <w:rPr>
          <w:rFonts w:ascii="Arial" w:hAnsi="Arial" w:cs="Arial"/>
          <w:color w:val="2C2A2A"/>
          <w:sz w:val="20"/>
          <w:szCs w:val="20"/>
        </w:rPr>
        <w:t>usagers. Il est également tenu à la disposition des inspecteurs santé et sécurité au trava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il et des comités d’hygiène, de </w:t>
      </w:r>
      <w:r w:rsidRPr="002941D5">
        <w:rPr>
          <w:rFonts w:ascii="Arial" w:hAnsi="Arial" w:cs="Arial"/>
          <w:color w:val="2C2A2A"/>
          <w:sz w:val="20"/>
          <w:szCs w:val="20"/>
        </w:rPr>
        <w:t xml:space="preserve">sécurité et des 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conditions de travail. </w:t>
      </w:r>
      <w:r w:rsidRPr="002941D5">
        <w:rPr>
          <w:rFonts w:ascii="Arial" w:hAnsi="Arial" w:cs="Arial"/>
          <w:color w:val="2C2A2A"/>
          <w:sz w:val="20"/>
          <w:szCs w:val="20"/>
        </w:rPr>
        <w:t>»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41D5">
        <w:rPr>
          <w:rFonts w:ascii="Arial" w:hAnsi="Arial" w:cs="Arial"/>
          <w:b/>
          <w:bCs/>
          <w:color w:val="000000"/>
          <w:sz w:val="24"/>
          <w:szCs w:val="24"/>
        </w:rPr>
        <w:t>Conseils d’utilisation</w:t>
      </w:r>
      <w:r w:rsidR="002941D5">
        <w:rPr>
          <w:rFonts w:ascii="Arial" w:hAnsi="Arial" w:cs="Arial"/>
          <w:b/>
          <w:bCs/>
          <w:color w:val="000000"/>
          <w:sz w:val="24"/>
          <w:szCs w:val="24"/>
        </w:rPr>
        <w:t> :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7AE" w:rsidRP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 agent ou usager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c'est-à-dire toute personne travaillant dans l’établissement, l’école ou le service ou étant usager public habituel ou occasionnel - 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>peut inscrire les observations et</w:t>
      </w:r>
      <w:r>
        <w:rPr>
          <w:rFonts w:ascii="Arial" w:hAnsi="Arial" w:cs="Arial"/>
          <w:color w:val="000000"/>
          <w:sz w:val="20"/>
          <w:szCs w:val="20"/>
        </w:rPr>
        <w:t xml:space="preserve"> les suggestions </w:t>
      </w:r>
      <w:r w:rsidRPr="002941D5">
        <w:rPr>
          <w:rFonts w:ascii="Arial" w:hAnsi="Arial" w:cs="Arial"/>
          <w:sz w:val="20"/>
          <w:szCs w:val="20"/>
        </w:rPr>
        <w:t>qu’il juge opportun de formuler</w:t>
      </w:r>
      <w:r w:rsidRPr="002941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concernant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 xml:space="preserve"> la prévention des risques professionnels et à l’amélioration des conditions de travail.</w:t>
      </w:r>
    </w:p>
    <w:p w:rsid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7AE">
        <w:rPr>
          <w:rFonts w:ascii="Arial" w:hAnsi="Arial" w:cs="Arial"/>
          <w:color w:val="000000"/>
          <w:sz w:val="20"/>
          <w:szCs w:val="20"/>
        </w:rPr>
        <w:t>Les informations mentionnées peuvent être de plusieurs natures :</w:t>
      </w:r>
    </w:p>
    <w:p w:rsidR="002941D5" w:rsidRP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risque éventuel observé ou encouru,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accident ou un incident vu ou vécu,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dysfonctionnement ou le non fonctionnement d'une installation ou d'un dispositif de sécurité,</w:t>
      </w:r>
    </w:p>
    <w:p w:rsidR="0053661D" w:rsidRPr="0053661D" w:rsidRDefault="0053661D" w:rsidP="0053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 w:rsidRPr="00600C30">
        <w:rPr>
          <w:rFonts w:ascii="Arial" w:hAnsi="Arial" w:cs="Arial"/>
          <w:color w:val="292526"/>
          <w:sz w:val="20"/>
          <w:szCs w:val="20"/>
        </w:rPr>
        <w:t>Toute suggestion relative à la prévention des risques professionnels et à l'amé</w:t>
      </w:r>
      <w:r>
        <w:rPr>
          <w:rFonts w:ascii="Arial" w:hAnsi="Arial" w:cs="Arial"/>
          <w:color w:val="292526"/>
          <w:sz w:val="20"/>
          <w:szCs w:val="20"/>
        </w:rPr>
        <w:t xml:space="preserve">lioration des </w:t>
      </w:r>
      <w:r w:rsidRPr="00600C30">
        <w:rPr>
          <w:rFonts w:ascii="Arial" w:hAnsi="Arial" w:cs="Arial"/>
          <w:color w:val="292526"/>
          <w:sz w:val="20"/>
          <w:szCs w:val="20"/>
        </w:rPr>
        <w:t>conditions de travail (é</w:t>
      </w:r>
      <w:r>
        <w:rPr>
          <w:rFonts w:ascii="Arial" w:hAnsi="Arial" w:cs="Arial"/>
          <w:color w:val="292526"/>
          <w:sz w:val="20"/>
          <w:szCs w:val="20"/>
        </w:rPr>
        <w:t xml:space="preserve">clairage, </w:t>
      </w:r>
      <w:r w:rsidRPr="00600C30">
        <w:rPr>
          <w:rFonts w:ascii="Arial" w:hAnsi="Arial" w:cs="Arial"/>
          <w:color w:val="292526"/>
          <w:sz w:val="20"/>
          <w:szCs w:val="20"/>
        </w:rPr>
        <w:t>b</w:t>
      </w:r>
      <w:r>
        <w:rPr>
          <w:rFonts w:ascii="Arial" w:hAnsi="Arial" w:cs="Arial"/>
          <w:color w:val="292526"/>
          <w:sz w:val="20"/>
          <w:szCs w:val="20"/>
        </w:rPr>
        <w:t>ruit, environnement général …).</w:t>
      </w:r>
    </w:p>
    <w:p w:rsid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661D" w:rsidRPr="002941D5" w:rsidRDefault="0053661D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41D5">
        <w:rPr>
          <w:rFonts w:ascii="Arial" w:hAnsi="Arial" w:cs="Arial"/>
          <w:sz w:val="20"/>
          <w:szCs w:val="20"/>
        </w:rPr>
        <w:t>Doivent être indiqués sur le registre de santé et de sécurité :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07AE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907AE" w:rsidRPr="002941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date </w:t>
      </w:r>
      <w:r w:rsidR="00554E47">
        <w:rPr>
          <w:rFonts w:ascii="Arial" w:hAnsi="Arial" w:cs="Arial"/>
          <w:bCs/>
          <w:sz w:val="20"/>
          <w:szCs w:val="20"/>
        </w:rPr>
        <w:t xml:space="preserve">et l’heure </w:t>
      </w:r>
      <w:r>
        <w:rPr>
          <w:rFonts w:ascii="Arial" w:hAnsi="Arial" w:cs="Arial"/>
          <w:bCs/>
          <w:sz w:val="20"/>
          <w:szCs w:val="20"/>
        </w:rPr>
        <w:t>de l'observation</w:t>
      </w:r>
    </w:p>
    <w:p w:rsidR="00E907AE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L</w:t>
      </w:r>
      <w:r w:rsidR="00E907AE" w:rsidRPr="002941D5">
        <w:rPr>
          <w:rFonts w:ascii="Arial" w:hAnsi="Arial" w:cs="Arial"/>
          <w:bCs/>
          <w:sz w:val="20"/>
          <w:szCs w:val="20"/>
        </w:rPr>
        <w:t>e nom et prénom lisible de la p</w:t>
      </w:r>
      <w:r>
        <w:rPr>
          <w:rFonts w:ascii="Arial" w:hAnsi="Arial" w:cs="Arial"/>
          <w:bCs/>
          <w:sz w:val="20"/>
          <w:szCs w:val="20"/>
        </w:rPr>
        <w:t>ersonne remplissant le registre</w:t>
      </w:r>
    </w:p>
    <w:p w:rsid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L</w:t>
      </w:r>
      <w:r w:rsidR="00E907AE" w:rsidRPr="002941D5">
        <w:rPr>
          <w:rFonts w:ascii="Arial" w:hAnsi="Arial" w:cs="Arial"/>
          <w:bCs/>
          <w:sz w:val="20"/>
          <w:szCs w:val="20"/>
        </w:rPr>
        <w:t>es circonstances détaillées de la survenance d'un fait, inciden</w:t>
      </w:r>
      <w:r>
        <w:rPr>
          <w:rFonts w:ascii="Arial" w:hAnsi="Arial" w:cs="Arial"/>
          <w:bCs/>
          <w:sz w:val="20"/>
          <w:szCs w:val="20"/>
        </w:rPr>
        <w:t xml:space="preserve">t ou accident, en précisant les </w:t>
      </w:r>
      <w:r w:rsidR="00E907AE" w:rsidRPr="002941D5">
        <w:rPr>
          <w:rFonts w:ascii="Arial" w:hAnsi="Arial" w:cs="Arial"/>
          <w:bCs/>
          <w:sz w:val="20"/>
          <w:szCs w:val="20"/>
        </w:rPr>
        <w:t xml:space="preserve">facteurs matériels et humains ayant concouru à sa réalisation </w:t>
      </w:r>
      <w:r>
        <w:rPr>
          <w:rFonts w:ascii="Arial" w:hAnsi="Arial" w:cs="Arial"/>
          <w:bCs/>
          <w:sz w:val="20"/>
          <w:szCs w:val="20"/>
        </w:rPr>
        <w:t>(date, heure, lieu, personnes concernées)</w:t>
      </w:r>
    </w:p>
    <w:p w:rsidR="0027341E" w:rsidRDefault="0027341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La ou les proposition(s) d’amélioration suggérée(s) par l’agent</w:t>
      </w:r>
    </w:p>
    <w:p w:rsidR="004A2FC0" w:rsidRDefault="004A2FC0" w:rsidP="00E907AE">
      <w:pPr>
        <w:rPr>
          <w:rFonts w:ascii="Arial" w:hAnsi="Arial" w:cs="Arial"/>
          <w:sz w:val="20"/>
          <w:szCs w:val="20"/>
        </w:rPr>
      </w:pPr>
    </w:p>
    <w:p w:rsidR="0053661D" w:rsidRDefault="0053661D" w:rsidP="00E907AE">
      <w:pPr>
        <w:rPr>
          <w:rFonts w:ascii="Arial" w:hAnsi="Arial" w:cs="Arial"/>
          <w:bCs/>
          <w:sz w:val="20"/>
          <w:szCs w:val="20"/>
        </w:rPr>
      </w:pPr>
    </w:p>
    <w:p w:rsidR="004A2FC0" w:rsidRDefault="004A2FC0" w:rsidP="00E90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Registre de Sécurité et Santé au Travail</w:t>
      </w:r>
    </w:p>
    <w:p w:rsidR="00600C30" w:rsidRDefault="00600C30" w:rsidP="004A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0"/>
        <w:gridCol w:w="1559"/>
        <w:gridCol w:w="3079"/>
      </w:tblGrid>
      <w:tr w:rsidR="00F45362" w:rsidRPr="00F45362" w:rsidTr="00F45362">
        <w:trPr>
          <w:trHeight w:val="454"/>
        </w:trPr>
        <w:tc>
          <w:tcPr>
            <w:tcW w:w="4650" w:type="dxa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  <w:tc>
          <w:tcPr>
            <w:tcW w:w="4638" w:type="dxa"/>
            <w:gridSpan w:val="2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Heure :</w:t>
            </w:r>
          </w:p>
        </w:tc>
      </w:tr>
      <w:tr w:rsidR="00F45362" w:rsidRPr="00F45362" w:rsidTr="00F45362">
        <w:tc>
          <w:tcPr>
            <w:tcW w:w="4650" w:type="dxa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Nom et prénom de l’agent ou de l’usager :</w:t>
            </w: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Signature :</w:t>
            </w: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 xml:space="preserve">Observations et suggestions relatives à la prévention des risques professionnels et à l’amélioration des conditions de travail : 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Proposition d’amélioration suggérée par l’agent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rPr>
          <w:trHeight w:val="284"/>
        </w:trPr>
        <w:tc>
          <w:tcPr>
            <w:tcW w:w="4650" w:type="dxa"/>
            <w:vMerge w:val="restart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Nom du responsable hiérarchique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</w:tr>
      <w:tr w:rsidR="00F45362" w:rsidRPr="00F45362" w:rsidTr="00F45362">
        <w:tc>
          <w:tcPr>
            <w:tcW w:w="4650" w:type="dxa"/>
            <w:vMerge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Signature :</w:t>
            </w: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Observations et/ou propositions (éventuelles) par le responsable hiérarchique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rPr>
          <w:trHeight w:val="454"/>
        </w:trPr>
        <w:tc>
          <w:tcPr>
            <w:tcW w:w="6209" w:type="dxa"/>
            <w:gridSpan w:val="2"/>
            <w:vAlign w:val="center"/>
          </w:tcPr>
          <w:p w:rsid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Examen du Comité / Commission d’Hygiène et de Sécurité (CHS)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</w:tr>
    </w:tbl>
    <w:p w:rsidR="00F45362" w:rsidRPr="00F45362" w:rsidRDefault="00F4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45362" w:rsidRPr="00F45362" w:rsidSect="00093D9F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5B" w:rsidRDefault="00FF175B" w:rsidP="00093D9F">
      <w:pPr>
        <w:spacing w:after="0" w:line="240" w:lineRule="auto"/>
      </w:pPr>
      <w:r>
        <w:separator/>
      </w:r>
    </w:p>
  </w:endnote>
  <w:endnote w:type="continuationSeparator" w:id="0">
    <w:p w:rsidR="00FF175B" w:rsidRDefault="00FF175B" w:rsidP="0009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093D9F">
      <w:tc>
        <w:tcPr>
          <w:tcW w:w="918" w:type="dxa"/>
        </w:tcPr>
        <w:p w:rsidR="00093D9F" w:rsidRDefault="00093D9F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65CF8" w:rsidRPr="00E65CF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3D9F" w:rsidRDefault="00093D9F">
          <w:pPr>
            <w:pStyle w:val="Pieddepage"/>
          </w:pPr>
        </w:p>
      </w:tc>
    </w:tr>
  </w:tbl>
  <w:p w:rsidR="00093D9F" w:rsidRDefault="00093D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5B" w:rsidRDefault="00FF175B" w:rsidP="00093D9F">
      <w:pPr>
        <w:spacing w:after="0" w:line="240" w:lineRule="auto"/>
      </w:pPr>
      <w:r>
        <w:separator/>
      </w:r>
    </w:p>
  </w:footnote>
  <w:footnote w:type="continuationSeparator" w:id="0">
    <w:p w:rsidR="00FF175B" w:rsidRDefault="00FF175B" w:rsidP="0009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323"/>
    <w:multiLevelType w:val="hybridMultilevel"/>
    <w:tmpl w:val="4912A1B8"/>
    <w:lvl w:ilvl="0" w:tplc="121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91C"/>
    <w:multiLevelType w:val="hybridMultilevel"/>
    <w:tmpl w:val="66FE8C16"/>
    <w:lvl w:ilvl="0" w:tplc="226CD3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E"/>
    <w:rsid w:val="00093D9F"/>
    <w:rsid w:val="000B2879"/>
    <w:rsid w:val="00145C85"/>
    <w:rsid w:val="0027341E"/>
    <w:rsid w:val="002941D5"/>
    <w:rsid w:val="004A2FC0"/>
    <w:rsid w:val="0053661D"/>
    <w:rsid w:val="00554E47"/>
    <w:rsid w:val="00600C30"/>
    <w:rsid w:val="00653774"/>
    <w:rsid w:val="007C1B47"/>
    <w:rsid w:val="00B35DA0"/>
    <w:rsid w:val="00C757DC"/>
    <w:rsid w:val="00DF3E6C"/>
    <w:rsid w:val="00E47629"/>
    <w:rsid w:val="00E65CF8"/>
    <w:rsid w:val="00E907AE"/>
    <w:rsid w:val="00F34518"/>
    <w:rsid w:val="00F45362"/>
    <w:rsid w:val="00F53C56"/>
    <w:rsid w:val="00F95AF4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D9F"/>
  </w:style>
  <w:style w:type="paragraph" w:styleId="Pieddepage">
    <w:name w:val="footer"/>
    <w:basedOn w:val="Normal"/>
    <w:link w:val="Pieddepag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D9F"/>
  </w:style>
  <w:style w:type="paragraph" w:styleId="Sansinterligne">
    <w:name w:val="No Spacing"/>
    <w:link w:val="SansinterligneCar"/>
    <w:uiPriority w:val="1"/>
    <w:qFormat/>
    <w:rsid w:val="00093D9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3D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D9F"/>
  </w:style>
  <w:style w:type="paragraph" w:styleId="Pieddepage">
    <w:name w:val="footer"/>
    <w:basedOn w:val="Normal"/>
    <w:link w:val="Pieddepag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D9F"/>
  </w:style>
  <w:style w:type="paragraph" w:styleId="Sansinterligne">
    <w:name w:val="No Spacing"/>
    <w:link w:val="SansinterligneCar"/>
    <w:uiPriority w:val="1"/>
    <w:qFormat/>
    <w:rsid w:val="00093D9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3D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BURNOL</dc:creator>
  <cp:lastModifiedBy>Utilisateur</cp:lastModifiedBy>
  <cp:revision>2</cp:revision>
  <cp:lastPrinted>2013-06-07T09:23:00Z</cp:lastPrinted>
  <dcterms:created xsi:type="dcterms:W3CDTF">2017-02-03T14:43:00Z</dcterms:created>
  <dcterms:modified xsi:type="dcterms:W3CDTF">2017-02-03T14:43:00Z</dcterms:modified>
</cp:coreProperties>
</file>