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BFBFBF"/>
  <w:body>
    <w:tbl>
      <w:tblPr>
        <w:tblW w:w="0" w:type="auto"/>
        <w:tblCellSpacing w:w="0" w:type="dxa"/>
        <w:tblInd w:w="720" w:type="dxa"/>
        <w:tblBorders>
          <w:top w:val="outset" w:sz="6" w:space="0" w:color="999999"/>
          <w:left w:val="outset" w:sz="6" w:space="0" w:color="999999"/>
          <w:bottom w:val="outset" w:sz="6" w:space="0" w:color="999999"/>
          <w:right w:val="outset" w:sz="6" w:space="0" w:color="999999"/>
        </w:tblBorders>
        <w:shd w:val="clear" w:color="auto" w:fill="FFFFFF"/>
        <w:tblCellMar>
          <w:top w:w="30" w:type="dxa"/>
          <w:left w:w="30" w:type="dxa"/>
          <w:bottom w:w="30" w:type="dxa"/>
          <w:right w:w="30" w:type="dxa"/>
        </w:tblCellMar>
        <w:tblLook w:val="04A0"/>
      </w:tblPr>
      <w:tblGrid>
        <w:gridCol w:w="2195"/>
        <w:gridCol w:w="410"/>
        <w:gridCol w:w="3060"/>
        <w:gridCol w:w="2777"/>
      </w:tblGrid>
      <w:tr w:rsidR="003D1C04" w:rsidRPr="003765D9" w:rsidTr="003E0D0F">
        <w:trPr>
          <w:tblCellSpacing w:w="0" w:type="dxa"/>
        </w:trPr>
        <w:tc>
          <w:tcPr>
            <w:tcW w:w="12881" w:type="dxa"/>
            <w:gridSpan w:val="4"/>
            <w:tcBorders>
              <w:top w:val="outset" w:sz="6" w:space="0" w:color="999999"/>
              <w:left w:val="outset" w:sz="6" w:space="0" w:color="999999"/>
              <w:bottom w:val="outset" w:sz="6" w:space="0" w:color="999999"/>
              <w:right w:val="outset" w:sz="6" w:space="0" w:color="999999"/>
            </w:tcBorders>
            <w:shd w:val="clear" w:color="auto" w:fill="FFFFFF"/>
            <w:hideMark/>
          </w:tcPr>
          <w:p w:rsidR="003D1C04" w:rsidRPr="003765D9" w:rsidRDefault="001938F1" w:rsidP="00071415">
            <w:pPr>
              <w:spacing w:before="100" w:beforeAutospacing="1" w:after="100" w:afterAutospacing="1"/>
              <w:jc w:val="center"/>
              <w:rPr>
                <w:rFonts w:ascii="Calibri" w:hAnsi="Calibri" w:cs="Calibri"/>
              </w:rPr>
            </w:pPr>
            <w:r w:rsidRPr="001938F1">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96pt">
                  <v:imagedata r:id="rId6" o:title="logo_profilfb"/>
                </v:shape>
              </w:pict>
            </w:r>
            <w:r w:rsidR="00580217">
              <w:rPr>
                <w:rFonts w:ascii="Calibri" w:hAnsi="Calibri" w:cs="Calibri"/>
              </w:rPr>
              <w:t xml:space="preserve">     </w:t>
            </w:r>
            <w:r w:rsidRPr="001938F1">
              <w:rPr>
                <w:rFonts w:ascii="Calibri" w:hAnsi="Calibri" w:cs="Calibri"/>
              </w:rPr>
              <w:pict>
                <v:shape id="_x0000_i1026" type="#_x0000_t75" style="width:390pt;height:45.75pt">
                  <v:imagedata r:id="rId7" o:title=""/>
                </v:shape>
              </w:pict>
            </w:r>
            <w:r w:rsidR="00580217">
              <w:rPr>
                <w:rFonts w:ascii="Calibri" w:hAnsi="Calibri" w:cs="Calibri"/>
              </w:rPr>
              <w:t xml:space="preserve">      </w:t>
            </w:r>
            <w:r w:rsidR="00AC7921">
              <w:rPr>
                <w:rFonts w:ascii="Calibri" w:hAnsi="Calibri" w:cs="Calibri"/>
                <w:noProof/>
              </w:rPr>
              <w:drawing>
                <wp:inline distT="0" distB="0" distL="0" distR="0">
                  <wp:extent cx="1095961" cy="1080000"/>
                  <wp:effectExtent l="19050" t="0" r="8939" b="0"/>
                  <wp:docPr id="1" name="Image 5" descr="C:\Users\SE-Unsa07\Desktop\Mallette logos 2018\logo_unsa-VO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E-Unsa07\Desktop\Mallette logos 2018\logo_unsa-VOTE.png"/>
                          <pic:cNvPicPr>
                            <a:picLocks noChangeAspect="1" noChangeArrowheads="1"/>
                          </pic:cNvPicPr>
                        </pic:nvPicPr>
                        <pic:blipFill>
                          <a:blip r:embed="rId8" cstate="print"/>
                          <a:srcRect/>
                          <a:stretch>
                            <a:fillRect/>
                          </a:stretch>
                        </pic:blipFill>
                        <pic:spPr bwMode="auto">
                          <a:xfrm>
                            <a:off x="0" y="0"/>
                            <a:ext cx="1095961" cy="1080000"/>
                          </a:xfrm>
                          <a:prstGeom prst="rect">
                            <a:avLst/>
                          </a:prstGeom>
                          <a:noFill/>
                          <a:ln w="9525">
                            <a:noFill/>
                            <a:miter lim="800000"/>
                            <a:headEnd/>
                            <a:tailEnd/>
                          </a:ln>
                        </pic:spPr>
                      </pic:pic>
                    </a:graphicData>
                  </a:graphic>
                </wp:inline>
              </w:drawing>
            </w:r>
          </w:p>
        </w:tc>
      </w:tr>
      <w:tr w:rsidR="00A97AC3" w:rsidRPr="003765D9" w:rsidTr="003E0D0F">
        <w:trPr>
          <w:tblCellSpacing w:w="0" w:type="dxa"/>
        </w:trPr>
        <w:tc>
          <w:tcPr>
            <w:tcW w:w="12881" w:type="dxa"/>
            <w:gridSpan w:val="4"/>
            <w:tcBorders>
              <w:top w:val="outset" w:sz="6" w:space="0" w:color="999999"/>
              <w:left w:val="outset" w:sz="6" w:space="0" w:color="999999"/>
              <w:bottom w:val="outset" w:sz="6" w:space="0" w:color="999999"/>
              <w:right w:val="outset" w:sz="6" w:space="0" w:color="999999"/>
            </w:tcBorders>
            <w:shd w:val="clear" w:color="auto" w:fill="FFFFFF"/>
            <w:hideMark/>
          </w:tcPr>
          <w:p w:rsidR="000B7BC3" w:rsidRPr="003765D9" w:rsidRDefault="00A97AC3" w:rsidP="0038131D">
            <w:pPr>
              <w:spacing w:before="113"/>
              <w:jc w:val="center"/>
              <w:rPr>
                <w:rFonts w:ascii="Calibri" w:hAnsi="Calibri" w:cs="Calibri"/>
                <w:b/>
                <w:bCs/>
                <w:i/>
                <w:iCs/>
                <w:color w:val="5F5F5F"/>
                <w:sz w:val="44"/>
                <w:szCs w:val="44"/>
              </w:rPr>
            </w:pPr>
            <w:r w:rsidRPr="003765D9">
              <w:rPr>
                <w:rFonts w:ascii="Calibri" w:hAnsi="Calibri" w:cs="Calibri"/>
                <w:b/>
                <w:bCs/>
                <w:i/>
                <w:iCs/>
                <w:color w:val="5F5F5F"/>
                <w:sz w:val="44"/>
                <w:szCs w:val="44"/>
              </w:rPr>
              <w:t>Lettre d'information</w:t>
            </w:r>
            <w:r w:rsidR="00B24AC1" w:rsidRPr="003765D9">
              <w:rPr>
                <w:rFonts w:ascii="Calibri" w:hAnsi="Calibri" w:cs="Calibri"/>
                <w:b/>
                <w:bCs/>
                <w:i/>
                <w:iCs/>
                <w:color w:val="5F5F5F"/>
                <w:sz w:val="44"/>
                <w:szCs w:val="44"/>
              </w:rPr>
              <w:t xml:space="preserve"> </w:t>
            </w:r>
            <w:r w:rsidR="00DF5D5B">
              <w:rPr>
                <w:rFonts w:ascii="Calibri" w:hAnsi="Calibri" w:cs="Calibri"/>
                <w:b/>
                <w:bCs/>
                <w:i/>
                <w:iCs/>
                <w:color w:val="5F5F5F"/>
                <w:sz w:val="44"/>
                <w:szCs w:val="44"/>
              </w:rPr>
              <w:t>n°</w:t>
            </w:r>
            <w:r w:rsidR="009C206A">
              <w:rPr>
                <w:rFonts w:ascii="Calibri" w:hAnsi="Calibri" w:cs="Calibri"/>
                <w:b/>
                <w:bCs/>
                <w:i/>
                <w:iCs/>
                <w:color w:val="5F5F5F"/>
                <w:sz w:val="44"/>
                <w:szCs w:val="44"/>
              </w:rPr>
              <w:t>3</w:t>
            </w:r>
            <w:r w:rsidR="009A23FC">
              <w:rPr>
                <w:rFonts w:ascii="Calibri" w:hAnsi="Calibri" w:cs="Calibri"/>
                <w:b/>
                <w:bCs/>
                <w:i/>
                <w:iCs/>
                <w:color w:val="5F5F5F"/>
                <w:sz w:val="44"/>
                <w:szCs w:val="44"/>
              </w:rPr>
              <w:t>7</w:t>
            </w:r>
            <w:r w:rsidR="0044550A">
              <w:rPr>
                <w:rFonts w:ascii="Calibri" w:hAnsi="Calibri" w:cs="Calibri"/>
                <w:b/>
                <w:bCs/>
                <w:i/>
                <w:iCs/>
                <w:color w:val="5F5F5F"/>
                <w:sz w:val="44"/>
                <w:szCs w:val="44"/>
              </w:rPr>
              <w:t>8</w:t>
            </w:r>
            <w:r w:rsidR="009C206A">
              <w:rPr>
                <w:rFonts w:ascii="Calibri" w:hAnsi="Calibri" w:cs="Calibri"/>
                <w:b/>
                <w:bCs/>
                <w:i/>
                <w:iCs/>
                <w:color w:val="5F5F5F"/>
                <w:sz w:val="44"/>
                <w:szCs w:val="44"/>
              </w:rPr>
              <w:t xml:space="preserve"> </w:t>
            </w:r>
            <w:r w:rsidR="00C8751A">
              <w:rPr>
                <w:rFonts w:ascii="Calibri" w:hAnsi="Calibri" w:cs="Calibri"/>
                <w:b/>
                <w:bCs/>
                <w:i/>
                <w:iCs/>
                <w:color w:val="5F5F5F"/>
                <w:sz w:val="44"/>
                <w:szCs w:val="44"/>
              </w:rPr>
              <w:t xml:space="preserve">du </w:t>
            </w:r>
            <w:r w:rsidR="001B60AE">
              <w:rPr>
                <w:rFonts w:ascii="Calibri" w:hAnsi="Calibri" w:cs="Calibri"/>
                <w:b/>
                <w:bCs/>
                <w:i/>
                <w:iCs/>
                <w:color w:val="5F5F5F"/>
                <w:sz w:val="44"/>
                <w:szCs w:val="44"/>
              </w:rPr>
              <w:t>12</w:t>
            </w:r>
            <w:r w:rsidR="009C206A">
              <w:rPr>
                <w:rFonts w:ascii="Calibri" w:hAnsi="Calibri" w:cs="Calibri"/>
                <w:b/>
                <w:bCs/>
                <w:i/>
                <w:iCs/>
                <w:color w:val="5F5F5F"/>
                <w:sz w:val="44"/>
                <w:szCs w:val="44"/>
              </w:rPr>
              <w:t>/</w:t>
            </w:r>
            <w:r w:rsidR="00FE1641">
              <w:rPr>
                <w:rFonts w:ascii="Calibri" w:hAnsi="Calibri" w:cs="Calibri"/>
                <w:b/>
                <w:bCs/>
                <w:i/>
                <w:iCs/>
                <w:color w:val="5F5F5F"/>
                <w:sz w:val="44"/>
                <w:szCs w:val="44"/>
              </w:rPr>
              <w:t>1</w:t>
            </w:r>
            <w:r w:rsidR="00C922DB">
              <w:rPr>
                <w:rFonts w:ascii="Calibri" w:hAnsi="Calibri" w:cs="Calibri"/>
                <w:b/>
                <w:bCs/>
                <w:i/>
                <w:iCs/>
                <w:color w:val="5F5F5F"/>
                <w:sz w:val="44"/>
                <w:szCs w:val="44"/>
              </w:rPr>
              <w:t>2</w:t>
            </w:r>
            <w:r w:rsidRPr="003765D9">
              <w:rPr>
                <w:rFonts w:ascii="Calibri" w:hAnsi="Calibri" w:cs="Calibri"/>
                <w:b/>
                <w:bCs/>
                <w:i/>
                <w:iCs/>
                <w:color w:val="5F5F5F"/>
                <w:sz w:val="44"/>
                <w:szCs w:val="44"/>
              </w:rPr>
              <w:t>/201</w:t>
            </w:r>
            <w:r w:rsidR="009A23FC">
              <w:rPr>
                <w:rFonts w:ascii="Calibri" w:hAnsi="Calibri" w:cs="Calibri"/>
                <w:b/>
                <w:bCs/>
                <w:i/>
                <w:iCs/>
                <w:color w:val="5F5F5F"/>
                <w:sz w:val="44"/>
                <w:szCs w:val="44"/>
              </w:rPr>
              <w:t>9</w:t>
            </w:r>
          </w:p>
        </w:tc>
      </w:tr>
      <w:tr w:rsidR="007D0444" w:rsidRPr="003765D9" w:rsidTr="003E0D0F">
        <w:trPr>
          <w:trHeight w:val="1320"/>
          <w:tblCellSpacing w:w="0" w:type="dxa"/>
        </w:trPr>
        <w:tc>
          <w:tcPr>
            <w:tcW w:w="2506" w:type="dxa"/>
            <w:tcBorders>
              <w:top w:val="outset" w:sz="6" w:space="0" w:color="999999"/>
              <w:left w:val="outset" w:sz="6" w:space="0" w:color="999999"/>
              <w:bottom w:val="outset" w:sz="6" w:space="0" w:color="999999"/>
              <w:right w:val="outset" w:sz="6" w:space="0" w:color="999999"/>
            </w:tcBorders>
            <w:shd w:val="clear" w:color="auto" w:fill="FFFFFF"/>
            <w:vAlign w:val="center"/>
          </w:tcPr>
          <w:p w:rsidR="003D1C04" w:rsidRPr="003765D9" w:rsidRDefault="001938F1" w:rsidP="009B4E47">
            <w:pPr>
              <w:jc w:val="center"/>
              <w:rPr>
                <w:rFonts w:ascii="Calibri" w:hAnsi="Calibri" w:cs="Calibri"/>
                <w:sz w:val="72"/>
                <w:szCs w:val="72"/>
              </w:rPr>
            </w:pPr>
            <w:r w:rsidRPr="001938F1">
              <w:rPr>
                <w:rFonts w:ascii="Calibri" w:hAnsi="Calibri" w:cs="Calibri"/>
                <w:sz w:val="72"/>
                <w:szCs w:val="72"/>
              </w:rPr>
              <w:pict>
                <v:shape id="_x0000_i1027" type="#_x0000_t75" style="width:120.75pt;height:102.75pt">
                  <v:imagedata r:id="rId9" o:title="ardeche 07"/>
                </v:shape>
              </w:pict>
            </w:r>
          </w:p>
        </w:tc>
        <w:tc>
          <w:tcPr>
            <w:tcW w:w="10375" w:type="dxa"/>
            <w:gridSpan w:val="3"/>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260AE1" w:rsidRPr="00C14113" w:rsidRDefault="005939D4" w:rsidP="00E87E6B">
            <w:pPr>
              <w:spacing w:before="240"/>
              <w:jc w:val="center"/>
              <w:rPr>
                <w:rFonts w:ascii="Calibri" w:hAnsi="Calibri" w:cs="Calibri"/>
                <w:b/>
                <w:color w:val="5F5F5F"/>
                <w:sz w:val="20"/>
                <w:szCs w:val="20"/>
                <w:u w:val="single"/>
              </w:rPr>
            </w:pPr>
            <w:r w:rsidRPr="00C14113">
              <w:rPr>
                <w:rFonts w:ascii="Calibri" w:hAnsi="Calibri" w:cs="Calibri"/>
                <w:b/>
                <w:color w:val="5F5F5F"/>
                <w:sz w:val="20"/>
                <w:szCs w:val="20"/>
                <w:u w:val="single"/>
              </w:rPr>
              <w:t>Sommaire :</w:t>
            </w:r>
          </w:p>
          <w:p w:rsidR="007C7FE6" w:rsidRPr="00C14113" w:rsidRDefault="007C7FE6" w:rsidP="007C7FE6">
            <w:pPr>
              <w:rPr>
                <w:rFonts w:ascii="Calibri" w:hAnsi="Calibri" w:cs="Calibri"/>
                <w:b/>
                <w:color w:val="5F5F5F"/>
                <w:sz w:val="20"/>
                <w:szCs w:val="20"/>
              </w:rPr>
            </w:pPr>
          </w:p>
          <w:p w:rsidR="00C922DB" w:rsidRPr="00AD5FAD" w:rsidRDefault="00B9152C" w:rsidP="00AD5FAD">
            <w:pPr>
              <w:numPr>
                <w:ilvl w:val="0"/>
                <w:numId w:val="2"/>
              </w:numPr>
              <w:spacing w:after="240"/>
              <w:rPr>
                <w:rFonts w:ascii="Calibri" w:hAnsi="Calibri" w:cs="Calibri"/>
                <w:b/>
                <w:color w:val="7B7B7B" w:themeColor="accent3" w:themeShade="BF"/>
                <w:sz w:val="20"/>
                <w:szCs w:val="20"/>
              </w:rPr>
            </w:pPr>
            <w:r w:rsidRPr="00B9152C">
              <w:rPr>
                <w:rFonts w:ascii="Calibri" w:hAnsi="Calibri" w:cs="Calibri"/>
                <w:b/>
                <w:color w:val="7B7B7B" w:themeColor="accent3" w:themeShade="BF"/>
                <w:sz w:val="20"/>
                <w:szCs w:val="20"/>
              </w:rPr>
              <w:t xml:space="preserve">Mutations </w:t>
            </w:r>
            <w:r w:rsidR="00FE7874">
              <w:rPr>
                <w:rFonts w:ascii="Calibri" w:hAnsi="Calibri" w:cs="Calibri"/>
                <w:b/>
                <w:color w:val="7B7B7B" w:themeColor="accent3" w:themeShade="BF"/>
                <w:sz w:val="20"/>
                <w:szCs w:val="20"/>
              </w:rPr>
              <w:t xml:space="preserve">interdépartementales </w:t>
            </w:r>
            <w:r w:rsidRPr="00B9152C">
              <w:rPr>
                <w:rFonts w:ascii="Calibri" w:hAnsi="Calibri" w:cs="Calibri"/>
                <w:b/>
                <w:color w:val="7B7B7B" w:themeColor="accent3" w:themeShade="BF"/>
                <w:sz w:val="20"/>
                <w:szCs w:val="20"/>
              </w:rPr>
              <w:t xml:space="preserve">2020 : </w:t>
            </w:r>
            <w:r w:rsidR="00E66F3D">
              <w:rPr>
                <w:rFonts w:ascii="Calibri" w:hAnsi="Calibri" w:cs="Calibri"/>
                <w:b/>
                <w:color w:val="7B7B7B" w:themeColor="accent3" w:themeShade="BF"/>
                <w:sz w:val="20"/>
                <w:szCs w:val="20"/>
              </w:rPr>
              <w:t>rappel du calendrier</w:t>
            </w:r>
          </w:p>
          <w:p w:rsidR="00946939" w:rsidRDefault="00467971" w:rsidP="00562E24">
            <w:pPr>
              <w:numPr>
                <w:ilvl w:val="0"/>
                <w:numId w:val="2"/>
              </w:numPr>
              <w:spacing w:after="240"/>
              <w:rPr>
                <w:rFonts w:ascii="Calibri" w:hAnsi="Calibri" w:cs="Calibri"/>
                <w:b/>
                <w:color w:val="7B7B7B" w:themeColor="accent3" w:themeShade="BF"/>
                <w:sz w:val="20"/>
                <w:szCs w:val="20"/>
              </w:rPr>
            </w:pPr>
            <w:r w:rsidRPr="00467971">
              <w:rPr>
                <w:rFonts w:ascii="Calibri" w:hAnsi="Calibri" w:cs="Calibri"/>
                <w:b/>
                <w:color w:val="7B7B7B" w:themeColor="accent3" w:themeShade="BF"/>
                <w:sz w:val="20"/>
                <w:szCs w:val="20"/>
              </w:rPr>
              <w:t>Direction d’école : le ministre consolide l’agenda social et annonce des mesures d’urgence</w:t>
            </w:r>
          </w:p>
          <w:p w:rsidR="00562E24" w:rsidRDefault="00562E24" w:rsidP="00562E24">
            <w:pPr>
              <w:numPr>
                <w:ilvl w:val="0"/>
                <w:numId w:val="2"/>
              </w:numPr>
              <w:spacing w:after="240"/>
              <w:rPr>
                <w:rFonts w:ascii="Calibri" w:hAnsi="Calibri" w:cs="Calibri"/>
                <w:b/>
                <w:color w:val="7B7B7B" w:themeColor="accent3" w:themeShade="BF"/>
                <w:sz w:val="20"/>
                <w:szCs w:val="20"/>
              </w:rPr>
            </w:pPr>
            <w:r w:rsidRPr="00562E24">
              <w:rPr>
                <w:rFonts w:ascii="Calibri" w:hAnsi="Calibri" w:cs="Calibri"/>
                <w:b/>
                <w:color w:val="7B7B7B" w:themeColor="accent3" w:themeShade="BF"/>
                <w:sz w:val="20"/>
                <w:szCs w:val="20"/>
              </w:rPr>
              <w:t>Publications de la DEPP : ce qu’il faut retenir</w:t>
            </w:r>
          </w:p>
          <w:p w:rsidR="003E0D0F" w:rsidRDefault="003E0D0F" w:rsidP="00562E24">
            <w:pPr>
              <w:numPr>
                <w:ilvl w:val="0"/>
                <w:numId w:val="2"/>
              </w:numPr>
              <w:spacing w:after="240"/>
              <w:rPr>
                <w:rFonts w:ascii="Calibri" w:hAnsi="Calibri" w:cs="Calibri"/>
                <w:b/>
                <w:color w:val="7B7B7B" w:themeColor="accent3" w:themeShade="BF"/>
                <w:sz w:val="20"/>
                <w:szCs w:val="20"/>
              </w:rPr>
            </w:pPr>
            <w:r w:rsidRPr="003E0D0F">
              <w:rPr>
                <w:rFonts w:ascii="Calibri" w:hAnsi="Calibri" w:cs="Calibri"/>
                <w:b/>
                <w:color w:val="7B7B7B" w:themeColor="accent3" w:themeShade="BF"/>
                <w:sz w:val="20"/>
                <w:szCs w:val="20"/>
              </w:rPr>
              <w:t>L’école maternelle que nous voulons</w:t>
            </w:r>
          </w:p>
          <w:p w:rsidR="00B83E74" w:rsidRPr="00562E24" w:rsidRDefault="00B83E74" w:rsidP="00562E24">
            <w:pPr>
              <w:numPr>
                <w:ilvl w:val="0"/>
                <w:numId w:val="2"/>
              </w:numPr>
              <w:spacing w:after="240"/>
              <w:rPr>
                <w:rFonts w:ascii="Calibri" w:hAnsi="Calibri" w:cs="Calibri"/>
                <w:b/>
                <w:color w:val="7B7B7B" w:themeColor="accent3" w:themeShade="BF"/>
                <w:sz w:val="20"/>
                <w:szCs w:val="20"/>
              </w:rPr>
            </w:pPr>
            <w:r w:rsidRPr="00B83E74">
              <w:rPr>
                <w:rFonts w:ascii="Calibri" w:hAnsi="Calibri" w:cs="Calibri"/>
                <w:b/>
                <w:color w:val="7B7B7B" w:themeColor="accent3" w:themeShade="BF"/>
                <w:sz w:val="20"/>
                <w:szCs w:val="20"/>
              </w:rPr>
              <w:t>Calendrier des payes et pensions 2020</w:t>
            </w:r>
          </w:p>
          <w:p w:rsidR="0044550A" w:rsidRDefault="0044550A" w:rsidP="009A1106">
            <w:pPr>
              <w:numPr>
                <w:ilvl w:val="0"/>
                <w:numId w:val="2"/>
              </w:numPr>
              <w:spacing w:after="240"/>
              <w:rPr>
                <w:rFonts w:ascii="Calibri" w:hAnsi="Calibri" w:cs="Calibri"/>
                <w:b/>
                <w:color w:val="7B7B7B" w:themeColor="accent3" w:themeShade="BF"/>
                <w:sz w:val="20"/>
                <w:szCs w:val="20"/>
              </w:rPr>
            </w:pPr>
            <w:r w:rsidRPr="0044550A">
              <w:rPr>
                <w:rFonts w:ascii="Calibri" w:hAnsi="Calibri" w:cs="Calibri"/>
                <w:b/>
                <w:color w:val="7B7B7B" w:themeColor="accent3" w:themeShade="BF"/>
                <w:sz w:val="20"/>
                <w:szCs w:val="20"/>
              </w:rPr>
              <w:t>CESU garde d’enfants : de bonnes nouvelles !</w:t>
            </w:r>
          </w:p>
          <w:p w:rsidR="00306CC7" w:rsidRPr="00306CC7" w:rsidRDefault="00B71DB8" w:rsidP="009A1106">
            <w:pPr>
              <w:numPr>
                <w:ilvl w:val="0"/>
                <w:numId w:val="2"/>
              </w:numPr>
              <w:spacing w:after="240"/>
              <w:rPr>
                <w:rFonts w:ascii="Calibri" w:hAnsi="Calibri" w:cs="Calibri"/>
                <w:b/>
                <w:color w:val="7B7B7B" w:themeColor="accent3" w:themeShade="BF"/>
                <w:sz w:val="20"/>
                <w:szCs w:val="20"/>
              </w:rPr>
            </w:pPr>
            <w:r w:rsidRPr="00B71DB8">
              <w:rPr>
                <w:rFonts w:ascii="Calibri" w:hAnsi="Calibri" w:cs="Calibri"/>
                <w:b/>
                <w:color w:val="7B7B7B" w:themeColor="accent3" w:themeShade="BF"/>
                <w:sz w:val="20"/>
                <w:szCs w:val="20"/>
              </w:rPr>
              <w:t>Décembre : encore le moment d’adhérer au SE-</w:t>
            </w:r>
            <w:proofErr w:type="spellStart"/>
            <w:r w:rsidRPr="00B71DB8">
              <w:rPr>
                <w:rFonts w:ascii="Calibri" w:hAnsi="Calibri" w:cs="Calibri"/>
                <w:b/>
                <w:color w:val="7B7B7B" w:themeColor="accent3" w:themeShade="BF"/>
                <w:sz w:val="20"/>
                <w:szCs w:val="20"/>
              </w:rPr>
              <w:t>Unsa</w:t>
            </w:r>
            <w:proofErr w:type="spellEnd"/>
          </w:p>
        </w:tc>
      </w:tr>
      <w:tr w:rsidR="00C14113" w:rsidRPr="003765D9" w:rsidTr="003E0D0F">
        <w:trPr>
          <w:trHeight w:val="244"/>
          <w:tblCellSpacing w:w="0" w:type="dxa"/>
        </w:trPr>
        <w:tc>
          <w:tcPr>
            <w:tcW w:w="12881" w:type="dxa"/>
            <w:gridSpan w:val="4"/>
            <w:tcBorders>
              <w:top w:val="outset" w:sz="6" w:space="0" w:color="999999"/>
              <w:left w:val="outset" w:sz="6" w:space="0" w:color="999999"/>
              <w:bottom w:val="outset" w:sz="6" w:space="0" w:color="999999"/>
              <w:right w:val="outset" w:sz="6" w:space="0" w:color="999999"/>
            </w:tcBorders>
            <w:shd w:val="clear" w:color="auto" w:fill="0083A9"/>
          </w:tcPr>
          <w:p w:rsidR="00C14113" w:rsidRPr="00CE3118" w:rsidRDefault="00B9152C" w:rsidP="0038131D">
            <w:pPr>
              <w:jc w:val="both"/>
              <w:rPr>
                <w:rFonts w:ascii="Calibri" w:hAnsi="Calibri" w:cs="Calibri"/>
                <w:b/>
                <w:color w:val="FFFFFF"/>
                <w:sz w:val="32"/>
                <w:szCs w:val="32"/>
              </w:rPr>
            </w:pPr>
            <w:r w:rsidRPr="00B9152C">
              <w:rPr>
                <w:rFonts w:ascii="Calibri" w:hAnsi="Calibri" w:cs="Calibri"/>
                <w:b/>
                <w:color w:val="FFFFFF"/>
                <w:sz w:val="32"/>
                <w:szCs w:val="32"/>
              </w:rPr>
              <w:t xml:space="preserve">Mutations </w:t>
            </w:r>
            <w:r w:rsidR="00FE7874">
              <w:rPr>
                <w:rFonts w:ascii="Calibri" w:hAnsi="Calibri" w:cs="Calibri"/>
                <w:b/>
                <w:color w:val="FFFFFF"/>
                <w:sz w:val="32"/>
                <w:szCs w:val="32"/>
              </w:rPr>
              <w:t xml:space="preserve">interdépartementales </w:t>
            </w:r>
            <w:r w:rsidRPr="00B9152C">
              <w:rPr>
                <w:rFonts w:ascii="Calibri" w:hAnsi="Calibri" w:cs="Calibri"/>
                <w:b/>
                <w:color w:val="FFFFFF"/>
                <w:sz w:val="32"/>
                <w:szCs w:val="32"/>
              </w:rPr>
              <w:t xml:space="preserve">2020 : </w:t>
            </w:r>
            <w:r w:rsidR="00554E2D">
              <w:rPr>
                <w:rFonts w:ascii="Calibri" w:hAnsi="Calibri" w:cs="Calibri"/>
                <w:b/>
                <w:color w:val="FFFFFF"/>
                <w:sz w:val="32"/>
                <w:szCs w:val="32"/>
              </w:rPr>
              <w:t>rappel du calendrier</w:t>
            </w:r>
          </w:p>
        </w:tc>
      </w:tr>
      <w:tr w:rsidR="00B9152C" w:rsidRPr="003765D9" w:rsidTr="003E0D0F">
        <w:trPr>
          <w:trHeight w:val="244"/>
          <w:tblCellSpacing w:w="0" w:type="dxa"/>
        </w:trPr>
        <w:tc>
          <w:tcPr>
            <w:tcW w:w="12881" w:type="dxa"/>
            <w:gridSpan w:val="4"/>
            <w:tcBorders>
              <w:top w:val="outset" w:sz="6" w:space="0" w:color="999999"/>
              <w:left w:val="outset" w:sz="6" w:space="0" w:color="999999"/>
              <w:bottom w:val="outset" w:sz="6" w:space="0" w:color="999999"/>
              <w:right w:val="outset" w:sz="6" w:space="0" w:color="999999"/>
            </w:tcBorders>
            <w:shd w:val="clear" w:color="auto" w:fill="FFFFFF" w:themeFill="background1"/>
          </w:tcPr>
          <w:p w:rsidR="00B9152C" w:rsidRPr="00B9152C" w:rsidRDefault="00B9152C" w:rsidP="00B9152C">
            <w:pPr>
              <w:pStyle w:val="NormalWeb"/>
              <w:rPr>
                <w:rFonts w:asciiTheme="minorHAnsi" w:hAnsiTheme="minorHAnsi" w:cstheme="minorHAnsi"/>
                <w:color w:val="FF5F00"/>
              </w:rPr>
            </w:pPr>
            <w:r>
              <w:rPr>
                <w:rFonts w:asciiTheme="minorHAnsi" w:hAnsiTheme="minorHAnsi" w:cstheme="minorHAnsi"/>
                <w:b/>
                <w:bCs/>
                <w:noProof/>
                <w:color w:val="FF5F00"/>
              </w:rPr>
              <w:drawing>
                <wp:anchor distT="0" distB="0" distL="114300" distR="114300" simplePos="0" relativeHeight="251667968" behindDoc="0" locked="0" layoutInCell="1" allowOverlap="1">
                  <wp:simplePos x="0" y="0"/>
                  <wp:positionH relativeFrom="margin">
                    <wp:align>left</wp:align>
                  </wp:positionH>
                  <wp:positionV relativeFrom="margin">
                    <wp:align>top</wp:align>
                  </wp:positionV>
                  <wp:extent cx="2609850" cy="1285153"/>
                  <wp:effectExtent l="0" t="0" r="0" b="0"/>
                  <wp:wrapSquare wrapText="bothSides"/>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Mutation_2.jpg"/>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629185" cy="1294674"/>
                          </a:xfrm>
                          <a:prstGeom prst="rect">
                            <a:avLst/>
                          </a:prstGeom>
                        </pic:spPr>
                      </pic:pic>
                    </a:graphicData>
                  </a:graphic>
                </wp:anchor>
              </w:drawing>
            </w:r>
            <w:r w:rsidRPr="00B9152C">
              <w:rPr>
                <w:rStyle w:val="lev"/>
                <w:rFonts w:asciiTheme="minorHAnsi" w:hAnsiTheme="minorHAnsi" w:cstheme="minorHAnsi"/>
                <w:color w:val="FF5F00"/>
              </w:rPr>
              <w:t>Vous êtes professeur des écoles et vous voulez changer de département ?</w:t>
            </w:r>
          </w:p>
          <w:p w:rsidR="00E5575E" w:rsidRDefault="00E5575E" w:rsidP="00B9152C">
            <w:pPr>
              <w:pStyle w:val="NormalWeb"/>
              <w:rPr>
                <w:rStyle w:val="lev"/>
                <w:rFonts w:asciiTheme="minorHAnsi" w:hAnsiTheme="minorHAnsi" w:cstheme="minorHAnsi"/>
                <w:color w:val="FF5F00"/>
              </w:rPr>
            </w:pPr>
          </w:p>
          <w:p w:rsidR="00E5575E" w:rsidRDefault="00E5575E" w:rsidP="00B9152C">
            <w:pPr>
              <w:pStyle w:val="NormalWeb"/>
              <w:rPr>
                <w:rStyle w:val="lev"/>
                <w:rFonts w:asciiTheme="minorHAnsi" w:hAnsiTheme="minorHAnsi" w:cstheme="minorHAnsi"/>
                <w:color w:val="FF5F00"/>
              </w:rPr>
            </w:pPr>
          </w:p>
          <w:p w:rsidR="00B9152C" w:rsidRPr="00B9152C" w:rsidRDefault="00B9152C" w:rsidP="00B9152C">
            <w:pPr>
              <w:pStyle w:val="NormalWeb"/>
              <w:rPr>
                <w:rFonts w:asciiTheme="minorHAnsi" w:hAnsiTheme="minorHAnsi" w:cstheme="minorHAnsi"/>
                <w:color w:val="FF5F00"/>
              </w:rPr>
            </w:pPr>
            <w:bookmarkStart w:id="0" w:name="_GoBack"/>
            <w:bookmarkEnd w:id="0"/>
            <w:r w:rsidRPr="00B9152C">
              <w:rPr>
                <w:rStyle w:val="lev"/>
                <w:rFonts w:asciiTheme="minorHAnsi" w:hAnsiTheme="minorHAnsi" w:cstheme="minorHAnsi"/>
                <w:color w:val="FF5F00"/>
              </w:rPr>
              <w:t>Calendrier</w:t>
            </w:r>
            <w:r w:rsidR="00904674">
              <w:rPr>
                <w:rStyle w:val="lev"/>
                <w:rFonts w:asciiTheme="minorHAnsi" w:hAnsiTheme="minorHAnsi" w:cstheme="minorHAnsi"/>
                <w:color w:val="FF5F00"/>
              </w:rPr>
              <w:t xml:space="preserve"> des opérations</w:t>
            </w:r>
            <w:r w:rsidRPr="00B9152C">
              <w:rPr>
                <w:rStyle w:val="lev"/>
                <w:rFonts w:asciiTheme="minorHAnsi" w:hAnsiTheme="minorHAnsi" w:cstheme="minorHAnsi"/>
                <w:color w:val="FF5F00"/>
              </w:rPr>
              <w:t xml:space="preserve"> :</w:t>
            </w:r>
          </w:p>
          <w:p w:rsidR="00B9152C" w:rsidRPr="00B9152C" w:rsidRDefault="00B9152C" w:rsidP="00B9152C">
            <w:pPr>
              <w:pStyle w:val="NormalWeb"/>
              <w:jc w:val="center"/>
              <w:rPr>
                <w:rFonts w:asciiTheme="minorHAnsi" w:hAnsiTheme="minorHAnsi" w:cstheme="minorHAnsi"/>
              </w:rPr>
            </w:pPr>
            <w:r>
              <w:rPr>
                <w:rFonts w:asciiTheme="minorHAnsi" w:hAnsiTheme="minorHAnsi" w:cstheme="minorHAnsi"/>
                <w:noProof/>
              </w:rPr>
              <w:drawing>
                <wp:inline distT="0" distB="0" distL="0" distR="0">
                  <wp:extent cx="6057900" cy="297076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obilite_2020_1.JPG"/>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068959" cy="2976183"/>
                          </a:xfrm>
                          <a:prstGeom prst="rect">
                            <a:avLst/>
                          </a:prstGeom>
                        </pic:spPr>
                      </pic:pic>
                    </a:graphicData>
                  </a:graphic>
                </wp:inline>
              </w:drawing>
            </w:r>
          </w:p>
          <w:p w:rsidR="00F30C2F" w:rsidRDefault="00B9152C" w:rsidP="00F30C2F">
            <w:pPr>
              <w:pStyle w:val="NormalWeb"/>
              <w:jc w:val="both"/>
              <w:rPr>
                <w:rFonts w:asciiTheme="minorHAnsi" w:hAnsiTheme="minorHAnsi" w:cstheme="minorHAnsi"/>
                <w:color w:val="595959" w:themeColor="text1" w:themeTint="A6"/>
              </w:rPr>
            </w:pPr>
            <w:r w:rsidRPr="00B9152C">
              <w:rPr>
                <w:rStyle w:val="lev"/>
                <w:rFonts w:asciiTheme="minorHAnsi" w:hAnsiTheme="minorHAnsi" w:cstheme="minorHAnsi"/>
                <w:color w:val="007FAC"/>
              </w:rPr>
              <w:t>Pas de panique, le SE-</w:t>
            </w:r>
            <w:proofErr w:type="spellStart"/>
            <w:r w:rsidRPr="00B9152C">
              <w:rPr>
                <w:rStyle w:val="lev"/>
                <w:rFonts w:asciiTheme="minorHAnsi" w:hAnsiTheme="minorHAnsi" w:cstheme="minorHAnsi"/>
                <w:color w:val="007FAC"/>
              </w:rPr>
              <w:t>Unsa</w:t>
            </w:r>
            <w:proofErr w:type="spellEnd"/>
            <w:r w:rsidRPr="00B9152C">
              <w:rPr>
                <w:rStyle w:val="lev"/>
                <w:rFonts w:asciiTheme="minorHAnsi" w:hAnsiTheme="minorHAnsi" w:cstheme="minorHAnsi"/>
                <w:color w:val="007FAC"/>
              </w:rPr>
              <w:t xml:space="preserve"> est là pour tout vous expliquer et vous accompagner !</w:t>
            </w:r>
            <w:r>
              <w:rPr>
                <w:rStyle w:val="lev"/>
                <w:rFonts w:asciiTheme="minorHAnsi" w:hAnsiTheme="minorHAnsi" w:cstheme="minorHAnsi"/>
              </w:rPr>
              <w:t xml:space="preserve"> </w:t>
            </w:r>
            <w:r w:rsidR="00F30C2F">
              <w:rPr>
                <w:rFonts w:asciiTheme="minorHAnsi" w:hAnsiTheme="minorHAnsi" w:cstheme="minorHAnsi"/>
                <w:color w:val="595959" w:themeColor="text1" w:themeTint="A6"/>
              </w:rPr>
              <w:t>le serveur de saisie a fermé le</w:t>
            </w:r>
            <w:r w:rsidRPr="000C77D1">
              <w:rPr>
                <w:rFonts w:asciiTheme="minorHAnsi" w:hAnsiTheme="minorHAnsi" w:cstheme="minorHAnsi"/>
                <w:color w:val="595959" w:themeColor="text1" w:themeTint="A6"/>
              </w:rPr>
              <w:t xml:space="preserve"> lundi 9 décembre, </w:t>
            </w:r>
            <w:r w:rsidR="00F30C2F">
              <w:rPr>
                <w:rFonts w:asciiTheme="minorHAnsi" w:hAnsiTheme="minorHAnsi" w:cstheme="minorHAnsi"/>
                <w:color w:val="595959" w:themeColor="text1" w:themeTint="A6"/>
              </w:rPr>
              <w:t>place à l'envoi des confirmations et des justificatifs.</w:t>
            </w:r>
          </w:p>
          <w:p w:rsidR="00B9152C" w:rsidRPr="000C77D1" w:rsidRDefault="00B9152C" w:rsidP="00F30C2F">
            <w:pPr>
              <w:pStyle w:val="NormalWeb"/>
              <w:jc w:val="both"/>
              <w:rPr>
                <w:rFonts w:asciiTheme="minorHAnsi" w:hAnsiTheme="minorHAnsi" w:cstheme="minorHAnsi"/>
                <w:color w:val="595959" w:themeColor="text1" w:themeTint="A6"/>
              </w:rPr>
            </w:pPr>
            <w:r w:rsidRPr="000C77D1">
              <w:rPr>
                <w:rFonts w:asciiTheme="minorHAnsi" w:hAnsiTheme="minorHAnsi" w:cstheme="minorHAnsi"/>
                <w:color w:val="595959" w:themeColor="text1" w:themeTint="A6"/>
              </w:rPr>
              <w:t>alors :</w:t>
            </w:r>
          </w:p>
          <w:p w:rsidR="00B9152C" w:rsidRPr="000C77D1" w:rsidRDefault="00602B60" w:rsidP="00B9152C">
            <w:pPr>
              <w:pStyle w:val="NormalWeb"/>
              <w:rPr>
                <w:rFonts w:asciiTheme="minorHAnsi" w:hAnsiTheme="minorHAnsi" w:cstheme="minorHAnsi"/>
                <w:color w:val="595959" w:themeColor="text1" w:themeTint="A6"/>
              </w:rPr>
            </w:pPr>
            <w:r>
              <w:rPr>
                <w:rFonts w:asciiTheme="minorHAnsi" w:hAnsiTheme="minorHAnsi" w:cstheme="minorHAnsi"/>
                <w:color w:val="595959" w:themeColor="text1" w:themeTint="A6"/>
              </w:rPr>
              <w:t>-</w:t>
            </w:r>
            <w:r w:rsidR="00B9152C" w:rsidRPr="000C77D1">
              <w:rPr>
                <w:rFonts w:asciiTheme="minorHAnsi" w:hAnsiTheme="minorHAnsi" w:cstheme="minorHAnsi"/>
                <w:color w:val="595959" w:themeColor="text1" w:themeTint="A6"/>
              </w:rPr>
              <w:t xml:space="preserve"> Pour ne manquer aucun élément de barème</w:t>
            </w:r>
          </w:p>
          <w:p w:rsidR="00B9152C" w:rsidRPr="000C77D1" w:rsidRDefault="00602B60" w:rsidP="00B9152C">
            <w:pPr>
              <w:pStyle w:val="NormalWeb"/>
              <w:rPr>
                <w:rFonts w:asciiTheme="minorHAnsi" w:hAnsiTheme="minorHAnsi" w:cstheme="minorHAnsi"/>
                <w:color w:val="595959" w:themeColor="text1" w:themeTint="A6"/>
              </w:rPr>
            </w:pPr>
            <w:r>
              <w:rPr>
                <w:rFonts w:asciiTheme="minorHAnsi" w:hAnsiTheme="minorHAnsi" w:cstheme="minorHAnsi"/>
                <w:color w:val="595959" w:themeColor="text1" w:themeTint="A6"/>
              </w:rPr>
              <w:t xml:space="preserve">- </w:t>
            </w:r>
            <w:r w:rsidR="00B9152C" w:rsidRPr="000C77D1">
              <w:rPr>
                <w:rFonts w:asciiTheme="minorHAnsi" w:hAnsiTheme="minorHAnsi" w:cstheme="minorHAnsi"/>
                <w:color w:val="595959" w:themeColor="text1" w:themeTint="A6"/>
              </w:rPr>
              <w:t>Pour n’oublier aucune pièce justificative</w:t>
            </w:r>
          </w:p>
          <w:p w:rsidR="00B9152C" w:rsidRPr="000C77D1" w:rsidRDefault="00602B60" w:rsidP="00B9152C">
            <w:pPr>
              <w:pStyle w:val="NormalWeb"/>
              <w:rPr>
                <w:rFonts w:asciiTheme="minorHAnsi" w:hAnsiTheme="minorHAnsi" w:cstheme="minorHAnsi"/>
                <w:color w:val="595959" w:themeColor="text1" w:themeTint="A6"/>
              </w:rPr>
            </w:pPr>
            <w:r>
              <w:rPr>
                <w:rFonts w:asciiTheme="minorHAnsi" w:hAnsiTheme="minorHAnsi" w:cstheme="minorHAnsi"/>
                <w:color w:val="595959" w:themeColor="text1" w:themeTint="A6"/>
              </w:rPr>
              <w:t>-</w:t>
            </w:r>
            <w:r w:rsidR="00B9152C" w:rsidRPr="000C77D1">
              <w:rPr>
                <w:rFonts w:asciiTheme="minorHAnsi" w:hAnsiTheme="minorHAnsi" w:cstheme="minorHAnsi"/>
                <w:color w:val="595959" w:themeColor="text1" w:themeTint="A6"/>
              </w:rPr>
              <w:t xml:space="preserve"> Pour ne rater aucune échéance</w:t>
            </w:r>
          </w:p>
          <w:p w:rsidR="00B9152C" w:rsidRPr="000C77D1" w:rsidRDefault="00602B60" w:rsidP="00B9152C">
            <w:pPr>
              <w:pStyle w:val="NormalWeb"/>
              <w:rPr>
                <w:rFonts w:asciiTheme="minorHAnsi" w:hAnsiTheme="minorHAnsi" w:cstheme="minorHAnsi"/>
                <w:color w:val="595959" w:themeColor="text1" w:themeTint="A6"/>
              </w:rPr>
            </w:pPr>
            <w:r>
              <w:rPr>
                <w:rFonts w:asciiTheme="minorHAnsi" w:hAnsiTheme="minorHAnsi" w:cstheme="minorHAnsi"/>
                <w:color w:val="595959" w:themeColor="text1" w:themeTint="A6"/>
              </w:rPr>
              <w:t>-</w:t>
            </w:r>
            <w:r w:rsidR="00B9152C" w:rsidRPr="000C77D1">
              <w:rPr>
                <w:rFonts w:asciiTheme="minorHAnsi" w:hAnsiTheme="minorHAnsi" w:cstheme="minorHAnsi"/>
                <w:color w:val="595959" w:themeColor="text1" w:themeTint="A6"/>
              </w:rPr>
              <w:t xml:space="preserve"> Pour élaborer la meilleure stratégie</w:t>
            </w:r>
          </w:p>
          <w:p w:rsidR="00B9152C" w:rsidRPr="00B9152C" w:rsidRDefault="00B9152C" w:rsidP="00B9152C">
            <w:pPr>
              <w:pStyle w:val="NormalWeb"/>
              <w:spacing w:after="240" w:afterAutospacing="0"/>
              <w:rPr>
                <w:rFonts w:asciiTheme="minorHAnsi" w:hAnsiTheme="minorHAnsi" w:cstheme="minorHAnsi"/>
                <w:b/>
                <w:color w:val="FFFFFF"/>
                <w:sz w:val="32"/>
                <w:szCs w:val="32"/>
              </w:rPr>
            </w:pPr>
            <w:r w:rsidRPr="000C77D1">
              <w:rPr>
                <w:rFonts w:asciiTheme="minorHAnsi" w:hAnsiTheme="minorHAnsi" w:cstheme="minorHAnsi"/>
                <w:color w:val="595959" w:themeColor="text1" w:themeTint="A6"/>
              </w:rPr>
              <w:t>Bref, pour mettre toutes les chances de votre côté :</w:t>
            </w:r>
            <w:r w:rsidRPr="00B9152C">
              <w:rPr>
                <w:rFonts w:asciiTheme="minorHAnsi" w:hAnsiTheme="minorHAnsi" w:cstheme="minorHAnsi"/>
              </w:rPr>
              <w:t xml:space="preserve"> </w:t>
            </w:r>
            <w:hyperlink r:id="rId12" w:history="1">
              <w:r w:rsidRPr="00B9152C">
                <w:rPr>
                  <w:rStyle w:val="Lienhypertexte"/>
                  <w:rFonts w:asciiTheme="minorHAnsi" w:hAnsiTheme="minorHAnsi" w:cstheme="minorHAnsi"/>
                  <w:b/>
                  <w:bCs/>
                  <w:u w:val="single"/>
                </w:rPr>
                <w:t>demandez le suivi du SE-</w:t>
              </w:r>
              <w:proofErr w:type="spellStart"/>
              <w:r w:rsidRPr="00B9152C">
                <w:rPr>
                  <w:rStyle w:val="Lienhypertexte"/>
                  <w:rFonts w:asciiTheme="minorHAnsi" w:hAnsiTheme="minorHAnsi" w:cstheme="minorHAnsi"/>
                  <w:b/>
                  <w:bCs/>
                  <w:u w:val="single"/>
                </w:rPr>
                <w:t>Unsa</w:t>
              </w:r>
              <w:proofErr w:type="spellEnd"/>
              <w:r w:rsidRPr="00B9152C">
                <w:rPr>
                  <w:rStyle w:val="Lienhypertexte"/>
                  <w:rFonts w:asciiTheme="minorHAnsi" w:hAnsiTheme="minorHAnsi" w:cstheme="minorHAnsi"/>
                  <w:b/>
                  <w:bCs/>
                  <w:u w:val="single"/>
                </w:rPr>
                <w:t xml:space="preserve"> !</w:t>
              </w:r>
            </w:hyperlink>
          </w:p>
        </w:tc>
      </w:tr>
      <w:tr w:rsidR="00901DCC" w:rsidRPr="003765D9" w:rsidTr="003E0D0F">
        <w:trPr>
          <w:trHeight w:val="244"/>
          <w:tblCellSpacing w:w="0" w:type="dxa"/>
        </w:trPr>
        <w:tc>
          <w:tcPr>
            <w:tcW w:w="12881" w:type="dxa"/>
            <w:gridSpan w:val="4"/>
            <w:tcBorders>
              <w:top w:val="outset" w:sz="6" w:space="0" w:color="999999"/>
              <w:left w:val="outset" w:sz="6" w:space="0" w:color="999999"/>
              <w:bottom w:val="outset" w:sz="6" w:space="0" w:color="999999"/>
              <w:right w:val="outset" w:sz="6" w:space="0" w:color="999999"/>
            </w:tcBorders>
            <w:shd w:val="clear" w:color="auto" w:fill="0083A9"/>
          </w:tcPr>
          <w:p w:rsidR="00901DCC" w:rsidRPr="00C11F66" w:rsidRDefault="00467971" w:rsidP="0038131D">
            <w:pPr>
              <w:jc w:val="both"/>
              <w:rPr>
                <w:rFonts w:ascii="Calibri" w:hAnsi="Calibri" w:cs="Calibri"/>
                <w:b/>
                <w:color w:val="FFFFFF"/>
                <w:sz w:val="32"/>
                <w:szCs w:val="32"/>
              </w:rPr>
            </w:pPr>
            <w:r w:rsidRPr="00467971">
              <w:rPr>
                <w:rFonts w:ascii="Calibri" w:hAnsi="Calibri" w:cs="Calibri"/>
                <w:b/>
                <w:color w:val="FFFFFF"/>
                <w:sz w:val="32"/>
                <w:szCs w:val="32"/>
              </w:rPr>
              <w:t>Direction d’école : le ministre consolide l’agenda social et annonce des mesures d’urgence</w:t>
            </w:r>
          </w:p>
        </w:tc>
      </w:tr>
      <w:tr w:rsidR="00B66843" w:rsidRPr="003765D9" w:rsidTr="003E0D0F">
        <w:trPr>
          <w:trHeight w:val="244"/>
          <w:tblCellSpacing w:w="0" w:type="dxa"/>
        </w:trPr>
        <w:tc>
          <w:tcPr>
            <w:tcW w:w="12881" w:type="dxa"/>
            <w:gridSpan w:val="4"/>
            <w:tcBorders>
              <w:top w:val="outset" w:sz="6" w:space="0" w:color="999999"/>
              <w:left w:val="outset" w:sz="6" w:space="0" w:color="999999"/>
              <w:bottom w:val="outset" w:sz="6" w:space="0" w:color="999999"/>
              <w:right w:val="outset" w:sz="6" w:space="0" w:color="999999"/>
            </w:tcBorders>
            <w:shd w:val="clear" w:color="auto" w:fill="FFFFFF" w:themeFill="background1"/>
          </w:tcPr>
          <w:p w:rsidR="00467971" w:rsidRPr="00467971" w:rsidRDefault="00467971" w:rsidP="00467971">
            <w:pPr>
              <w:spacing w:before="240"/>
              <w:jc w:val="both"/>
              <w:rPr>
                <w:rFonts w:asciiTheme="minorHAnsi" w:hAnsiTheme="minorHAnsi" w:cstheme="minorHAnsi"/>
                <w:color w:val="FF5F00"/>
              </w:rPr>
            </w:pPr>
            <w:r>
              <w:rPr>
                <w:rFonts w:asciiTheme="minorHAnsi" w:hAnsiTheme="minorHAnsi" w:cstheme="minorHAnsi"/>
                <w:b/>
                <w:bCs/>
                <w:noProof/>
                <w:color w:val="FF5F00"/>
              </w:rPr>
              <w:drawing>
                <wp:anchor distT="0" distB="0" distL="114300" distR="114300" simplePos="0" relativeHeight="251660800" behindDoc="0" locked="0" layoutInCell="1" allowOverlap="1">
                  <wp:simplePos x="0" y="0"/>
                  <wp:positionH relativeFrom="margin">
                    <wp:align>left</wp:align>
                  </wp:positionH>
                  <wp:positionV relativeFrom="margin">
                    <wp:align>top</wp:align>
                  </wp:positionV>
                  <wp:extent cx="2562225" cy="1260615"/>
                  <wp:effectExtent l="0" t="0" r="0" b="0"/>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irection_2.png"/>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577684" cy="1268221"/>
                          </a:xfrm>
                          <a:prstGeom prst="rect">
                            <a:avLst/>
                          </a:prstGeom>
                        </pic:spPr>
                      </pic:pic>
                    </a:graphicData>
                  </a:graphic>
                </wp:anchor>
              </w:drawing>
            </w:r>
            <w:r w:rsidRPr="00467971">
              <w:rPr>
                <w:rFonts w:asciiTheme="minorHAnsi" w:hAnsiTheme="minorHAnsi" w:cstheme="minorHAnsi"/>
                <w:b/>
                <w:bCs/>
                <w:color w:val="FF5F00"/>
              </w:rPr>
              <w:t>Suite aux nombreuses expressions et interventions du SE-</w:t>
            </w:r>
            <w:proofErr w:type="spellStart"/>
            <w:r w:rsidRPr="00467971">
              <w:rPr>
                <w:rFonts w:asciiTheme="minorHAnsi" w:hAnsiTheme="minorHAnsi" w:cstheme="minorHAnsi"/>
                <w:b/>
                <w:bCs/>
                <w:color w:val="FF5F00"/>
              </w:rPr>
              <w:t>Unsa</w:t>
            </w:r>
            <w:proofErr w:type="spellEnd"/>
            <w:r w:rsidRPr="00467971">
              <w:rPr>
                <w:rFonts w:asciiTheme="minorHAnsi" w:hAnsiTheme="minorHAnsi" w:cstheme="minorHAnsi"/>
                <w:b/>
                <w:bCs/>
                <w:color w:val="FF5F00"/>
              </w:rPr>
              <w:t xml:space="preserve"> demandant des mesures d’urgence et un calendrier affiné et consolidé pour l’agenda social, le ministre est revenu devant le Comité technique ministériel le 13 novembre. </w:t>
            </w:r>
            <w:r w:rsidRPr="00467971">
              <w:rPr>
                <w:rFonts w:asciiTheme="minorHAnsi" w:hAnsiTheme="minorHAnsi" w:cstheme="minorHAnsi"/>
                <w:b/>
                <w:bCs/>
                <w:color w:val="595959" w:themeColor="text1" w:themeTint="A6"/>
              </w:rPr>
              <w:t>Il a reprécisé les échéances et les sujets de l’agenda social et complété ses annonces du mois d’octobre par des mesures immédiates.</w:t>
            </w:r>
          </w:p>
          <w:p w:rsidR="00467971" w:rsidRPr="00467971" w:rsidRDefault="00467971" w:rsidP="00467971">
            <w:pPr>
              <w:jc w:val="both"/>
              <w:rPr>
                <w:rFonts w:asciiTheme="minorHAnsi" w:hAnsiTheme="minorHAnsi" w:cstheme="minorHAnsi"/>
                <w:color w:val="auto"/>
              </w:rPr>
            </w:pPr>
            <w:r w:rsidRPr="00467971">
              <w:rPr>
                <w:rFonts w:asciiTheme="minorHAnsi" w:hAnsiTheme="minorHAnsi" w:cstheme="minorHAnsi"/>
                <w:color w:val="auto"/>
              </w:rPr>
              <w:t> </w:t>
            </w:r>
          </w:p>
          <w:p w:rsidR="00467971" w:rsidRPr="00467971" w:rsidRDefault="00467971" w:rsidP="00467971">
            <w:pPr>
              <w:rPr>
                <w:rFonts w:asciiTheme="minorHAnsi" w:hAnsiTheme="minorHAnsi" w:cstheme="minorHAnsi"/>
                <w:color w:val="auto"/>
              </w:rPr>
            </w:pPr>
            <w:r w:rsidRPr="00467971">
              <w:rPr>
                <w:rFonts w:asciiTheme="minorHAnsi" w:hAnsiTheme="minorHAnsi" w:cstheme="minorHAnsi"/>
                <w:b/>
                <w:bCs/>
                <w:color w:val="EB6209"/>
              </w:rPr>
              <w:t>Agenda social consolidé et son calendrier</w:t>
            </w:r>
            <w:r>
              <w:rPr>
                <w:rFonts w:asciiTheme="minorHAnsi" w:hAnsiTheme="minorHAnsi" w:cstheme="minorHAnsi"/>
                <w:b/>
                <w:bCs/>
                <w:color w:val="EB6209"/>
              </w:rPr>
              <w:t> :</w:t>
            </w:r>
            <w:r w:rsidRPr="00467971">
              <w:rPr>
                <w:rFonts w:asciiTheme="minorHAnsi" w:hAnsiTheme="minorHAnsi" w:cstheme="minorHAnsi"/>
                <w:color w:val="auto"/>
              </w:rPr>
              <w:t> </w:t>
            </w:r>
          </w:p>
          <w:p w:rsidR="00467971" w:rsidRPr="00467971" w:rsidRDefault="00467971" w:rsidP="00467971">
            <w:pPr>
              <w:jc w:val="both"/>
              <w:rPr>
                <w:rFonts w:asciiTheme="minorHAnsi" w:hAnsiTheme="minorHAnsi" w:cstheme="minorHAnsi"/>
                <w:color w:val="595959" w:themeColor="text1" w:themeTint="A6"/>
              </w:rPr>
            </w:pPr>
            <w:r w:rsidRPr="00467971">
              <w:rPr>
                <w:rFonts w:asciiTheme="minorHAnsi" w:hAnsiTheme="minorHAnsi" w:cstheme="minorHAnsi"/>
                <w:color w:val="595959" w:themeColor="text1" w:themeTint="A6"/>
              </w:rPr>
              <w:t>- Sur la période novembre-février : réunions de directeurs volontaires animés par les inspecteurs de l’Education nationale sur l’exercice de la fonction. Le SE-</w:t>
            </w:r>
            <w:proofErr w:type="spellStart"/>
            <w:r w:rsidRPr="00467971">
              <w:rPr>
                <w:rFonts w:asciiTheme="minorHAnsi" w:hAnsiTheme="minorHAnsi" w:cstheme="minorHAnsi"/>
                <w:color w:val="595959" w:themeColor="text1" w:themeTint="A6"/>
              </w:rPr>
              <w:t>Unsa</w:t>
            </w:r>
            <w:proofErr w:type="spellEnd"/>
            <w:r w:rsidRPr="00467971">
              <w:rPr>
                <w:rFonts w:asciiTheme="minorHAnsi" w:hAnsiTheme="minorHAnsi" w:cstheme="minorHAnsi"/>
                <w:color w:val="595959" w:themeColor="text1" w:themeTint="A6"/>
              </w:rPr>
              <w:t xml:space="preserve"> demande qu’elles aient lieu sur les 24h ou qu’elles soient décomptées des animations pédagogiques.</w:t>
            </w:r>
          </w:p>
          <w:p w:rsidR="00467971" w:rsidRPr="00467971" w:rsidRDefault="00467971" w:rsidP="00467971">
            <w:pPr>
              <w:jc w:val="both"/>
              <w:rPr>
                <w:rFonts w:asciiTheme="minorHAnsi" w:hAnsiTheme="minorHAnsi" w:cstheme="minorHAnsi"/>
                <w:color w:val="595959" w:themeColor="text1" w:themeTint="A6"/>
              </w:rPr>
            </w:pPr>
            <w:r w:rsidRPr="00467971">
              <w:rPr>
                <w:rFonts w:asciiTheme="minorHAnsi" w:hAnsiTheme="minorHAnsi" w:cstheme="minorHAnsi"/>
                <w:color w:val="595959" w:themeColor="text1" w:themeTint="A6"/>
              </w:rPr>
              <w:t>- Du 12 novembre au 1</w:t>
            </w:r>
            <w:r w:rsidRPr="00467971">
              <w:rPr>
                <w:rFonts w:asciiTheme="minorHAnsi" w:hAnsiTheme="minorHAnsi" w:cstheme="minorHAnsi"/>
                <w:color w:val="595959" w:themeColor="text1" w:themeTint="A6"/>
                <w:vertAlign w:val="superscript"/>
              </w:rPr>
              <w:t>er</w:t>
            </w:r>
            <w:r w:rsidRPr="00467971">
              <w:rPr>
                <w:rFonts w:asciiTheme="minorHAnsi" w:hAnsiTheme="minorHAnsi" w:cstheme="minorHAnsi"/>
                <w:color w:val="595959" w:themeColor="text1" w:themeTint="A6"/>
              </w:rPr>
              <w:t xml:space="preserve"> décembre : questionnaire adressé aux directeurs. Le SE-</w:t>
            </w:r>
            <w:proofErr w:type="spellStart"/>
            <w:r w:rsidRPr="00467971">
              <w:rPr>
                <w:rFonts w:asciiTheme="minorHAnsi" w:hAnsiTheme="minorHAnsi" w:cstheme="minorHAnsi"/>
                <w:color w:val="595959" w:themeColor="text1" w:themeTint="A6"/>
              </w:rPr>
              <w:t>Unsa</w:t>
            </w:r>
            <w:proofErr w:type="spellEnd"/>
            <w:r w:rsidRPr="00467971">
              <w:rPr>
                <w:rFonts w:asciiTheme="minorHAnsi" w:hAnsiTheme="minorHAnsi" w:cstheme="minorHAnsi"/>
                <w:color w:val="595959" w:themeColor="text1" w:themeTint="A6"/>
              </w:rPr>
              <w:t xml:space="preserve"> a alerté le ministère sur la procédure du questionnaire accessible par un lien, ce qui permet à quiconque ayant le lien de le remplir et à celles et ceux qui le voudraient de le remplir plusieurs fois.</w:t>
            </w:r>
          </w:p>
          <w:p w:rsidR="00467971" w:rsidRPr="00467971" w:rsidRDefault="00467971" w:rsidP="00467971">
            <w:pPr>
              <w:jc w:val="both"/>
              <w:rPr>
                <w:rFonts w:asciiTheme="minorHAnsi" w:hAnsiTheme="minorHAnsi" w:cstheme="minorHAnsi"/>
                <w:color w:val="595959" w:themeColor="text1" w:themeTint="A6"/>
              </w:rPr>
            </w:pPr>
            <w:r w:rsidRPr="00467971">
              <w:rPr>
                <w:rFonts w:asciiTheme="minorHAnsi" w:hAnsiTheme="minorHAnsi" w:cstheme="minorHAnsi"/>
                <w:color w:val="595959" w:themeColor="text1" w:themeTint="A6"/>
              </w:rPr>
              <w:t>- 17 décembre : restitution de la consultation des directeurs aux organisations syndicales.</w:t>
            </w:r>
          </w:p>
          <w:p w:rsidR="00467971" w:rsidRPr="00467971" w:rsidRDefault="00467971" w:rsidP="00467971">
            <w:pPr>
              <w:jc w:val="both"/>
              <w:rPr>
                <w:rFonts w:asciiTheme="minorHAnsi" w:hAnsiTheme="minorHAnsi" w:cstheme="minorHAnsi"/>
                <w:color w:val="595959" w:themeColor="text1" w:themeTint="A6"/>
              </w:rPr>
            </w:pPr>
            <w:r w:rsidRPr="00467971">
              <w:rPr>
                <w:rFonts w:asciiTheme="minorHAnsi" w:hAnsiTheme="minorHAnsi" w:cstheme="minorHAnsi"/>
                <w:color w:val="595959" w:themeColor="text1" w:themeTint="A6"/>
              </w:rPr>
              <w:t>- En 2020 : comité de suivi national.</w:t>
            </w:r>
          </w:p>
          <w:p w:rsidR="00467971" w:rsidRPr="00467971" w:rsidRDefault="00467971" w:rsidP="00467971">
            <w:pPr>
              <w:jc w:val="both"/>
              <w:rPr>
                <w:rFonts w:asciiTheme="minorHAnsi" w:hAnsiTheme="minorHAnsi" w:cstheme="minorHAnsi"/>
                <w:color w:val="595959" w:themeColor="text1" w:themeTint="A6"/>
              </w:rPr>
            </w:pPr>
            <w:r w:rsidRPr="00467971">
              <w:rPr>
                <w:rFonts w:asciiTheme="minorHAnsi" w:hAnsiTheme="minorHAnsi" w:cstheme="minorHAnsi"/>
                <w:color w:val="595959" w:themeColor="text1" w:themeTint="A6"/>
              </w:rPr>
              <w:t>- Janvier : ateliers « missions, procédures, circuits de validation… » au plan national.</w:t>
            </w:r>
          </w:p>
          <w:p w:rsidR="00467971" w:rsidRPr="00467971" w:rsidRDefault="00467971" w:rsidP="00467971">
            <w:pPr>
              <w:jc w:val="both"/>
              <w:rPr>
                <w:rFonts w:asciiTheme="minorHAnsi" w:hAnsiTheme="minorHAnsi" w:cstheme="minorHAnsi"/>
                <w:color w:val="595959" w:themeColor="text1" w:themeTint="A6"/>
              </w:rPr>
            </w:pPr>
            <w:r w:rsidRPr="00467971">
              <w:rPr>
                <w:rFonts w:asciiTheme="minorHAnsi" w:hAnsiTheme="minorHAnsi" w:cstheme="minorHAnsi"/>
                <w:color w:val="595959" w:themeColor="text1" w:themeTint="A6"/>
              </w:rPr>
              <w:t>- Février : travail sur la fonction de directeur d’école et les moyens de l’assurer.</w:t>
            </w:r>
          </w:p>
          <w:p w:rsidR="00467971" w:rsidRPr="00467971" w:rsidRDefault="00467971" w:rsidP="00467971">
            <w:pPr>
              <w:jc w:val="both"/>
              <w:rPr>
                <w:rFonts w:asciiTheme="minorHAnsi" w:hAnsiTheme="minorHAnsi" w:cstheme="minorHAnsi"/>
                <w:color w:val="595959" w:themeColor="text1" w:themeTint="A6"/>
              </w:rPr>
            </w:pPr>
            <w:r w:rsidRPr="00467971">
              <w:rPr>
                <w:rFonts w:asciiTheme="minorHAnsi" w:hAnsiTheme="minorHAnsi" w:cstheme="minorHAnsi"/>
                <w:color w:val="595959" w:themeColor="text1" w:themeTint="A6"/>
              </w:rPr>
              <w:t>- Mars / Avril : travail sur la rémunération.</w:t>
            </w:r>
          </w:p>
          <w:p w:rsidR="00467971" w:rsidRPr="00467971" w:rsidRDefault="00467971" w:rsidP="00467971">
            <w:pPr>
              <w:rPr>
                <w:rFonts w:asciiTheme="minorHAnsi" w:hAnsiTheme="minorHAnsi" w:cstheme="minorHAnsi"/>
                <w:color w:val="auto"/>
              </w:rPr>
            </w:pPr>
            <w:r w:rsidRPr="00467971">
              <w:rPr>
                <w:rFonts w:asciiTheme="minorHAnsi" w:hAnsiTheme="minorHAnsi" w:cstheme="minorHAnsi"/>
                <w:color w:val="auto"/>
              </w:rPr>
              <w:t> </w:t>
            </w:r>
          </w:p>
          <w:p w:rsidR="00467971" w:rsidRPr="00467971" w:rsidRDefault="00467971" w:rsidP="00467971">
            <w:pPr>
              <w:rPr>
                <w:rFonts w:asciiTheme="minorHAnsi" w:hAnsiTheme="minorHAnsi" w:cstheme="minorHAnsi"/>
                <w:color w:val="auto"/>
              </w:rPr>
            </w:pPr>
            <w:r w:rsidRPr="00467971">
              <w:rPr>
                <w:rFonts w:asciiTheme="minorHAnsi" w:hAnsiTheme="minorHAnsi" w:cstheme="minorHAnsi"/>
                <w:b/>
                <w:bCs/>
                <w:color w:val="EB6209"/>
              </w:rPr>
              <w:t>Des mesures immédiates nouvelles pour novembre-décembre</w:t>
            </w:r>
            <w:r>
              <w:rPr>
                <w:rFonts w:asciiTheme="minorHAnsi" w:hAnsiTheme="minorHAnsi" w:cstheme="minorHAnsi"/>
                <w:b/>
                <w:bCs/>
                <w:color w:val="EB6209"/>
              </w:rPr>
              <w:t> :</w:t>
            </w:r>
            <w:r w:rsidRPr="00467971">
              <w:rPr>
                <w:rFonts w:asciiTheme="minorHAnsi" w:hAnsiTheme="minorHAnsi" w:cstheme="minorHAnsi"/>
                <w:color w:val="auto"/>
              </w:rPr>
              <w:t> </w:t>
            </w:r>
          </w:p>
          <w:p w:rsidR="00467971" w:rsidRPr="00467971" w:rsidRDefault="00467971" w:rsidP="00467971">
            <w:pPr>
              <w:jc w:val="both"/>
              <w:rPr>
                <w:rFonts w:asciiTheme="minorHAnsi" w:hAnsiTheme="minorHAnsi" w:cstheme="minorHAnsi"/>
                <w:color w:val="595959" w:themeColor="text1" w:themeTint="A6"/>
              </w:rPr>
            </w:pPr>
            <w:r w:rsidRPr="00467971">
              <w:rPr>
                <w:rFonts w:asciiTheme="minorHAnsi" w:hAnsiTheme="minorHAnsi" w:cstheme="minorHAnsi"/>
                <w:color w:val="595959" w:themeColor="text1" w:themeTint="A6"/>
              </w:rPr>
              <w:t>- Un moratoire des enquêtes jusqu’aux vacances avant des mesures d’allègements administratif au mois de janvier.</w:t>
            </w:r>
          </w:p>
          <w:p w:rsidR="00467971" w:rsidRPr="00467971" w:rsidRDefault="00467971" w:rsidP="00467971">
            <w:pPr>
              <w:jc w:val="both"/>
              <w:rPr>
                <w:rFonts w:asciiTheme="minorHAnsi" w:hAnsiTheme="minorHAnsi" w:cstheme="minorHAnsi"/>
                <w:color w:val="595959" w:themeColor="text1" w:themeTint="A6"/>
              </w:rPr>
            </w:pPr>
            <w:r w:rsidRPr="00467971">
              <w:rPr>
                <w:rFonts w:asciiTheme="minorHAnsi" w:hAnsiTheme="minorHAnsi" w:cstheme="minorHAnsi"/>
                <w:color w:val="595959" w:themeColor="text1" w:themeTint="A6"/>
              </w:rPr>
              <w:t>- Un jour de décharge de direction supplémentaire avant les vacances (en garantissant la continuité du service).</w:t>
            </w:r>
          </w:p>
          <w:p w:rsidR="00C11F66" w:rsidRPr="00467971" w:rsidRDefault="00467971" w:rsidP="00467971">
            <w:pPr>
              <w:jc w:val="both"/>
              <w:rPr>
                <w:rFonts w:asciiTheme="minorHAnsi" w:hAnsiTheme="minorHAnsi" w:cstheme="minorHAnsi"/>
                <w:color w:val="595959" w:themeColor="text1" w:themeTint="A6"/>
              </w:rPr>
            </w:pPr>
            <w:r w:rsidRPr="00467971">
              <w:rPr>
                <w:rFonts w:asciiTheme="minorHAnsi" w:hAnsiTheme="minorHAnsi" w:cstheme="minorHAnsi"/>
                <w:color w:val="595959" w:themeColor="text1" w:themeTint="A6"/>
              </w:rPr>
              <w:t>- La mise en place des comités de suivi départementaux dès cette période.</w:t>
            </w:r>
          </w:p>
          <w:p w:rsidR="00467971" w:rsidRPr="00467971" w:rsidRDefault="001938F1" w:rsidP="00467971">
            <w:pPr>
              <w:spacing w:after="240"/>
              <w:jc w:val="right"/>
              <w:rPr>
                <w:rFonts w:asciiTheme="minorHAnsi" w:hAnsiTheme="minorHAnsi" w:cstheme="minorHAnsi"/>
                <w:b/>
                <w:bCs/>
                <w:color w:val="00B0F0"/>
                <w:u w:val="single"/>
              </w:rPr>
            </w:pPr>
            <w:hyperlink r:id="rId14" w:history="1">
              <w:r w:rsidR="00467971" w:rsidRPr="00467971">
                <w:rPr>
                  <w:rStyle w:val="Lienhypertexte"/>
                  <w:rFonts w:asciiTheme="minorHAnsi" w:hAnsiTheme="minorHAnsi" w:cstheme="minorHAnsi"/>
                  <w:b/>
                  <w:bCs/>
                  <w:u w:val="single"/>
                </w:rPr>
                <w:t>Lire la suite</w:t>
              </w:r>
            </w:hyperlink>
          </w:p>
        </w:tc>
      </w:tr>
      <w:tr w:rsidR="00B66843" w:rsidRPr="003765D9" w:rsidTr="003E0D0F">
        <w:trPr>
          <w:trHeight w:val="244"/>
          <w:tblCellSpacing w:w="0" w:type="dxa"/>
        </w:trPr>
        <w:tc>
          <w:tcPr>
            <w:tcW w:w="12881" w:type="dxa"/>
            <w:gridSpan w:val="4"/>
            <w:tcBorders>
              <w:top w:val="outset" w:sz="6" w:space="0" w:color="999999"/>
              <w:left w:val="outset" w:sz="6" w:space="0" w:color="999999"/>
              <w:bottom w:val="outset" w:sz="6" w:space="0" w:color="999999"/>
              <w:right w:val="outset" w:sz="6" w:space="0" w:color="999999"/>
            </w:tcBorders>
            <w:shd w:val="clear" w:color="auto" w:fill="0083A9"/>
          </w:tcPr>
          <w:p w:rsidR="00B66843" w:rsidRPr="00473485" w:rsidRDefault="00EF69CC" w:rsidP="00B66843">
            <w:pPr>
              <w:jc w:val="both"/>
              <w:rPr>
                <w:rFonts w:ascii="Calibri" w:hAnsi="Calibri" w:cs="Calibri"/>
                <w:b/>
                <w:color w:val="FFFFFF"/>
                <w:sz w:val="32"/>
                <w:szCs w:val="32"/>
              </w:rPr>
            </w:pPr>
            <w:r>
              <w:rPr>
                <w:rFonts w:ascii="Calibri" w:hAnsi="Calibri" w:cs="Calibri"/>
                <w:b/>
                <w:color w:val="FFFFFF"/>
                <w:sz w:val="32"/>
                <w:szCs w:val="32"/>
              </w:rPr>
              <w:t>Publication</w:t>
            </w:r>
            <w:r w:rsidR="002957AB">
              <w:rPr>
                <w:rFonts w:ascii="Calibri" w:hAnsi="Calibri" w:cs="Calibri"/>
                <w:b/>
                <w:color w:val="FFFFFF"/>
                <w:sz w:val="32"/>
                <w:szCs w:val="32"/>
              </w:rPr>
              <w:t>s</w:t>
            </w:r>
            <w:r>
              <w:rPr>
                <w:rFonts w:ascii="Calibri" w:hAnsi="Calibri" w:cs="Calibri"/>
                <w:b/>
                <w:color w:val="FFFFFF"/>
                <w:sz w:val="32"/>
                <w:szCs w:val="32"/>
              </w:rPr>
              <w:t xml:space="preserve"> de la DEPP : ce qu’il faut retenir</w:t>
            </w:r>
          </w:p>
        </w:tc>
      </w:tr>
      <w:tr w:rsidR="00847DF8" w:rsidRPr="003765D9" w:rsidTr="003E0D0F">
        <w:trPr>
          <w:trHeight w:val="244"/>
          <w:tblCellSpacing w:w="0" w:type="dxa"/>
        </w:trPr>
        <w:tc>
          <w:tcPr>
            <w:tcW w:w="12881" w:type="dxa"/>
            <w:gridSpan w:val="4"/>
            <w:tcBorders>
              <w:top w:val="outset" w:sz="6" w:space="0" w:color="999999"/>
              <w:left w:val="outset" w:sz="6" w:space="0" w:color="999999"/>
              <w:bottom w:val="outset" w:sz="6" w:space="0" w:color="999999"/>
              <w:right w:val="outset" w:sz="6" w:space="0" w:color="999999"/>
            </w:tcBorders>
            <w:shd w:val="clear" w:color="auto" w:fill="FFFFFF" w:themeFill="background1"/>
          </w:tcPr>
          <w:p w:rsidR="00EF69CC" w:rsidRPr="002957AB" w:rsidRDefault="002957AB" w:rsidP="002957AB">
            <w:pPr>
              <w:pStyle w:val="Titre2"/>
              <w:rPr>
                <w:rFonts w:asciiTheme="minorHAnsi" w:hAnsiTheme="minorHAnsi" w:cstheme="minorHAnsi"/>
                <w:b w:val="0"/>
                <w:bCs w:val="0"/>
                <w:i w:val="0"/>
                <w:iCs w:val="0"/>
                <w:color w:val="595959" w:themeColor="text1" w:themeTint="A6"/>
                <w:sz w:val="24"/>
                <w:szCs w:val="24"/>
              </w:rPr>
            </w:pPr>
            <w:r w:rsidRPr="002957AB">
              <w:rPr>
                <w:rFonts w:asciiTheme="minorHAnsi" w:hAnsiTheme="minorHAnsi" w:cstheme="minorHAnsi"/>
                <w:i w:val="0"/>
                <w:iCs w:val="0"/>
                <w:color w:val="595959" w:themeColor="text1" w:themeTint="A6"/>
                <w:sz w:val="24"/>
                <w:szCs w:val="24"/>
              </w:rPr>
              <w:t>Compilation des dernières études de la DEPP (Direction de l'Évaluation, de la Prospective et de la Performance) :</w:t>
            </w:r>
          </w:p>
          <w:p w:rsidR="00EF69CC" w:rsidRPr="00EF69CC" w:rsidRDefault="00EF69CC" w:rsidP="00FE3DE6">
            <w:pPr>
              <w:spacing w:before="240" w:after="240"/>
              <w:jc w:val="both"/>
              <w:rPr>
                <w:rFonts w:asciiTheme="minorHAnsi" w:hAnsiTheme="minorHAnsi" w:cstheme="minorHAnsi"/>
                <w:b/>
                <w:bCs/>
                <w:color w:val="FF5F00"/>
                <w:sz w:val="28"/>
                <w:szCs w:val="28"/>
              </w:rPr>
            </w:pPr>
            <w:r w:rsidRPr="00EF69CC">
              <w:rPr>
                <w:rFonts w:asciiTheme="minorHAnsi" w:hAnsiTheme="minorHAnsi" w:cstheme="minorHAnsi"/>
                <w:b/>
                <w:bCs/>
                <w:color w:val="FF5F00"/>
                <w:sz w:val="28"/>
                <w:szCs w:val="28"/>
              </w:rPr>
              <w:t>La rémunération des enseignants en Europe : où en est la France ?</w:t>
            </w:r>
          </w:p>
          <w:p w:rsidR="00F943F3" w:rsidRPr="00EF69CC" w:rsidRDefault="00F943F3" w:rsidP="00FE3DE6">
            <w:pPr>
              <w:spacing w:before="240" w:after="240"/>
              <w:jc w:val="both"/>
              <w:rPr>
                <w:rFonts w:asciiTheme="minorHAnsi" w:hAnsiTheme="minorHAnsi" w:cstheme="minorHAnsi"/>
                <w:b/>
                <w:bCs/>
                <w:color w:val="595959" w:themeColor="text1" w:themeTint="A6"/>
              </w:rPr>
            </w:pPr>
            <w:r w:rsidRPr="00EF69CC">
              <w:rPr>
                <w:rFonts w:asciiTheme="minorHAnsi" w:hAnsiTheme="minorHAnsi" w:cstheme="minorHAnsi"/>
                <w:b/>
                <w:bCs/>
                <w:noProof/>
                <w:color w:val="595959" w:themeColor="text1" w:themeTint="A6"/>
              </w:rPr>
              <w:drawing>
                <wp:anchor distT="0" distB="0" distL="114300" distR="114300" simplePos="0" relativeHeight="251675136" behindDoc="0" locked="0" layoutInCell="1" allowOverlap="1">
                  <wp:simplePos x="0" y="0"/>
                  <wp:positionH relativeFrom="margin">
                    <wp:align>left</wp:align>
                  </wp:positionH>
                  <wp:positionV relativeFrom="margin">
                    <wp:align>top</wp:align>
                  </wp:positionV>
                  <wp:extent cx="1782040" cy="93345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uvoir_achat_5.jpg"/>
                          <pic:cNvPicPr/>
                        </pic:nvPicPr>
                        <pic:blipFill>
                          <a:blip r:embed="rId1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834221" cy="960783"/>
                          </a:xfrm>
                          <a:prstGeom prst="rect">
                            <a:avLst/>
                          </a:prstGeom>
                        </pic:spPr>
                      </pic:pic>
                    </a:graphicData>
                  </a:graphic>
                </wp:anchor>
              </w:drawing>
            </w:r>
            <w:r w:rsidR="00FE3DE6" w:rsidRPr="00EF69CC">
              <w:rPr>
                <w:rFonts w:asciiTheme="minorHAnsi" w:hAnsiTheme="minorHAnsi" w:cstheme="minorHAnsi"/>
                <w:b/>
                <w:bCs/>
                <w:color w:val="595959" w:themeColor="text1" w:themeTint="A6"/>
              </w:rPr>
              <w:t>En 2017-2018, dans l’enseignement public, les salaires statutaires bruts en début et en milieu de carrière des enseignants aux statuts les plus représentatifs sont plus bas en France (professeurs des écoles et certifiés) que dans les pays comparables au sein de l’Union européenne.</w:t>
            </w:r>
            <w:r w:rsidR="00FE3DE6" w:rsidRPr="00EF69CC">
              <w:rPr>
                <w:rFonts w:asciiTheme="minorHAnsi" w:hAnsiTheme="minorHAnsi" w:cstheme="minorHAnsi"/>
                <w:b/>
                <w:bCs/>
                <w:color w:val="595959" w:themeColor="text1" w:themeTint="A6"/>
              </w:rPr>
              <w:br/>
            </w:r>
          </w:p>
          <w:p w:rsidR="00847DF8" w:rsidRPr="00EF69CC" w:rsidRDefault="00FE3DE6" w:rsidP="00FE3DE6">
            <w:pPr>
              <w:spacing w:before="240" w:after="240"/>
              <w:jc w:val="both"/>
              <w:rPr>
                <w:rFonts w:asciiTheme="minorHAnsi" w:hAnsiTheme="minorHAnsi" w:cstheme="minorHAnsi"/>
                <w:color w:val="595959" w:themeColor="text1" w:themeTint="A6"/>
              </w:rPr>
            </w:pPr>
            <w:r w:rsidRPr="00EF69CC">
              <w:rPr>
                <w:rFonts w:asciiTheme="minorHAnsi" w:hAnsiTheme="minorHAnsi" w:cstheme="minorHAnsi"/>
                <w:color w:val="595959" w:themeColor="text1" w:themeTint="A6"/>
              </w:rPr>
              <w:t>À tous les niveaux d’enseignement, durant la première partie de la carrière, les enseignants en Allemagne perçoivent au moins le double du salaire statutaire des enseignants en France, à ancienneté égale (début d’échelle et avec quinze ans d’ancienneté).</w:t>
            </w:r>
          </w:p>
          <w:p w:rsidR="00FE3DE6" w:rsidRDefault="001938F1" w:rsidP="00FE3DE6">
            <w:pPr>
              <w:spacing w:before="240" w:after="240"/>
              <w:jc w:val="right"/>
              <w:rPr>
                <w:rStyle w:val="Lienhypertexte"/>
                <w:rFonts w:asciiTheme="minorHAnsi" w:hAnsiTheme="minorHAnsi" w:cstheme="minorHAnsi"/>
                <w:b/>
                <w:bCs/>
                <w:u w:val="single"/>
              </w:rPr>
            </w:pPr>
            <w:hyperlink r:id="rId16" w:history="1">
              <w:r w:rsidR="00FE3DE6" w:rsidRPr="00FE3DE6">
                <w:rPr>
                  <w:rStyle w:val="Lienhypertexte"/>
                  <w:rFonts w:asciiTheme="minorHAnsi" w:hAnsiTheme="minorHAnsi" w:cstheme="minorHAnsi"/>
                  <w:b/>
                  <w:bCs/>
                  <w:u w:val="single"/>
                </w:rPr>
                <w:t>Lire la suite</w:t>
              </w:r>
            </w:hyperlink>
          </w:p>
          <w:p w:rsidR="00EF69CC" w:rsidRDefault="00EF69CC" w:rsidP="00EF69CC">
            <w:pPr>
              <w:jc w:val="both"/>
              <w:rPr>
                <w:rFonts w:ascii="Arial" w:hAnsi="Arial" w:cs="Arial"/>
                <w:b/>
                <w:iCs/>
                <w:color w:val="FF5F00"/>
              </w:rPr>
            </w:pPr>
            <w:r w:rsidRPr="00EF69CC">
              <w:rPr>
                <w:rFonts w:ascii="Arial" w:hAnsi="Arial" w:cs="Arial"/>
                <w:b/>
                <w:iCs/>
                <w:color w:val="EC610A"/>
              </w:rPr>
              <w:t>Baisse de la taille des classes du 1</w:t>
            </w:r>
            <w:r w:rsidRPr="00EF69CC">
              <w:rPr>
                <w:rFonts w:ascii="Arial" w:hAnsi="Arial" w:cs="Arial"/>
                <w:b/>
                <w:iCs/>
                <w:color w:val="EC610A"/>
                <w:vertAlign w:val="superscript"/>
              </w:rPr>
              <w:t>er</w:t>
            </w:r>
            <w:r w:rsidRPr="00EF69CC">
              <w:rPr>
                <w:rFonts w:ascii="Arial" w:hAnsi="Arial" w:cs="Arial"/>
                <w:b/>
                <w:iCs/>
                <w:color w:val="EC610A"/>
              </w:rPr>
              <w:t xml:space="preserve"> degré </w:t>
            </w:r>
            <w:r w:rsidRPr="00EF69CC">
              <w:rPr>
                <w:rFonts w:ascii="Arial" w:hAnsi="Arial" w:cs="Arial"/>
                <w:b/>
                <w:iCs/>
                <w:color w:val="FF5F00"/>
              </w:rPr>
              <w:t>: au-delà des dédoublements</w:t>
            </w:r>
          </w:p>
          <w:p w:rsidR="0030025A" w:rsidRPr="00EF69CC" w:rsidRDefault="0030025A" w:rsidP="00EF69CC">
            <w:pPr>
              <w:jc w:val="both"/>
              <w:rPr>
                <w:iCs/>
              </w:rPr>
            </w:pPr>
          </w:p>
          <w:p w:rsidR="00EF69CC" w:rsidRPr="0030025A" w:rsidRDefault="00EF69CC" w:rsidP="00EF69CC">
            <w:pPr>
              <w:jc w:val="both"/>
              <w:rPr>
                <w:rFonts w:ascii="Calibri" w:hAnsi="Calibri" w:cs="Calibri"/>
                <w:b/>
                <w:bCs/>
                <w:color w:val="595959" w:themeColor="text1" w:themeTint="A6"/>
              </w:rPr>
            </w:pPr>
            <w:r w:rsidRPr="0030025A">
              <w:rPr>
                <w:rFonts w:ascii="Calibri" w:hAnsi="Calibri" w:cs="Calibri"/>
                <w:b/>
                <w:bCs/>
                <w:color w:val="595959" w:themeColor="text1" w:themeTint="A6"/>
              </w:rPr>
              <w:t>Le nombre d’élèves par classe (E/C) dans le 1</w:t>
            </w:r>
            <w:r w:rsidRPr="0030025A">
              <w:rPr>
                <w:rFonts w:ascii="Calibri" w:hAnsi="Calibri" w:cs="Calibri"/>
                <w:b/>
                <w:bCs/>
                <w:color w:val="595959" w:themeColor="text1" w:themeTint="A6"/>
                <w:vertAlign w:val="superscript"/>
              </w:rPr>
              <w:t>er</w:t>
            </w:r>
            <w:r w:rsidRPr="0030025A">
              <w:rPr>
                <w:rFonts w:ascii="Calibri" w:hAnsi="Calibri" w:cs="Calibri"/>
                <w:b/>
                <w:bCs/>
                <w:color w:val="595959" w:themeColor="text1" w:themeTint="A6"/>
              </w:rPr>
              <w:t xml:space="preserve"> degré est établi à 22,8 élèves au sein des écoles publiques et privées en 2019.</w:t>
            </w:r>
          </w:p>
          <w:p w:rsidR="00EF69CC" w:rsidRPr="0030025A" w:rsidRDefault="00EF69CC" w:rsidP="0030025A">
            <w:pPr>
              <w:jc w:val="both"/>
              <w:rPr>
                <w:rFonts w:ascii="Calibri" w:hAnsi="Calibri" w:cs="Calibri"/>
                <w:color w:val="595959" w:themeColor="text1" w:themeTint="A6"/>
              </w:rPr>
            </w:pPr>
            <w:r w:rsidRPr="0030025A">
              <w:rPr>
                <w:rFonts w:ascii="Calibri" w:hAnsi="Calibri" w:cs="Calibri"/>
                <w:color w:val="595959" w:themeColor="text1" w:themeTint="A6"/>
              </w:rPr>
              <w:t>Ce chiffre varie selon qu’il s’agit d’une école publique ou d’une école privée. En effet, depuis 2013 la taille des classes du secteur privé a fortement augmenté (25,1 en 2019) alors que les écoles publiques ont vu elles, le nombre d’E/C fortement diminuer du fait de la mise en place des dédoublements en éducation prioritaire (22,5 en 2019).</w:t>
            </w:r>
            <w:r w:rsidR="0030025A" w:rsidRPr="0030025A">
              <w:rPr>
                <w:rFonts w:ascii="Calibri" w:hAnsi="Calibri" w:cs="Calibri"/>
                <w:color w:val="595959" w:themeColor="text1" w:themeTint="A6"/>
              </w:rPr>
              <w:t xml:space="preserve"> </w:t>
            </w:r>
            <w:r w:rsidRPr="0030025A">
              <w:rPr>
                <w:rFonts w:ascii="Calibri" w:hAnsi="Calibri" w:cs="Calibri"/>
                <w:color w:val="595959" w:themeColor="text1" w:themeTint="A6"/>
              </w:rPr>
              <w:t>Il existe aussi des disparités selon les territoires. On peut ainsi constater que dans les départements très ruraux, les classes préélémentaires publiques sont les moins chargées (moins de 18 élèves par exemple dans les départements de la Lozère, du Cantal ou de la Creuse).</w:t>
            </w:r>
          </w:p>
          <w:p w:rsidR="0030025A" w:rsidRPr="0030025A" w:rsidRDefault="001938F1" w:rsidP="0030025A">
            <w:pPr>
              <w:jc w:val="right"/>
              <w:rPr>
                <w:rFonts w:ascii="Calibri" w:hAnsi="Calibri" w:cs="Calibri"/>
                <w:b/>
                <w:bCs/>
                <w:iCs/>
                <w:color w:val="00B0F0"/>
                <w:u w:val="single"/>
              </w:rPr>
            </w:pPr>
            <w:hyperlink r:id="rId17" w:history="1">
              <w:r w:rsidR="0030025A" w:rsidRPr="0030025A">
                <w:rPr>
                  <w:rStyle w:val="Lienhypertexte"/>
                  <w:rFonts w:ascii="Calibri" w:hAnsi="Calibri" w:cs="Calibri"/>
                  <w:b/>
                  <w:bCs/>
                  <w:iCs/>
                  <w:u w:val="single"/>
                </w:rPr>
                <w:t>Lire la note d’information de la DEPP</w:t>
              </w:r>
            </w:hyperlink>
          </w:p>
          <w:p w:rsidR="0030025A" w:rsidRPr="00EF69CC" w:rsidRDefault="0030025A" w:rsidP="0030025A">
            <w:pPr>
              <w:jc w:val="both"/>
              <w:rPr>
                <w:rFonts w:ascii="Calibri" w:hAnsi="Calibri" w:cs="Calibri"/>
                <w:b/>
                <w:bCs/>
                <w:iCs/>
                <w:color w:val="00B0F0"/>
                <w:u w:val="single"/>
              </w:rPr>
            </w:pPr>
          </w:p>
          <w:p w:rsidR="00EF69CC" w:rsidRDefault="00EF69CC" w:rsidP="00EF69CC">
            <w:pPr>
              <w:jc w:val="both"/>
              <w:rPr>
                <w:rFonts w:ascii="Arial" w:hAnsi="Arial" w:cs="Arial"/>
                <w:b/>
                <w:iCs/>
                <w:color w:val="FF5F00"/>
              </w:rPr>
            </w:pPr>
            <w:r w:rsidRPr="00EF69CC">
              <w:rPr>
                <w:rFonts w:ascii="Arial" w:hAnsi="Arial" w:cs="Arial"/>
                <w:b/>
                <w:iCs/>
                <w:color w:val="EC610A"/>
              </w:rPr>
              <w:t>Effectifs dans le 1</w:t>
            </w:r>
            <w:r w:rsidRPr="00EF69CC">
              <w:rPr>
                <w:rFonts w:ascii="Arial" w:hAnsi="Arial" w:cs="Arial"/>
                <w:b/>
                <w:iCs/>
                <w:color w:val="EC610A"/>
                <w:vertAlign w:val="superscript"/>
              </w:rPr>
              <w:t>er</w:t>
            </w:r>
            <w:r w:rsidRPr="00EF69CC">
              <w:rPr>
                <w:rFonts w:ascii="Arial" w:hAnsi="Arial" w:cs="Arial"/>
                <w:b/>
                <w:iCs/>
                <w:color w:val="EC610A"/>
              </w:rPr>
              <w:t xml:space="preserve"> degré </w:t>
            </w:r>
            <w:r w:rsidRPr="00EF69CC">
              <w:rPr>
                <w:rFonts w:ascii="Arial" w:hAnsi="Arial" w:cs="Arial"/>
                <w:b/>
                <w:iCs/>
                <w:color w:val="FF5F00"/>
              </w:rPr>
              <w:t>: en baisse à la rentrée 2019</w:t>
            </w:r>
          </w:p>
          <w:p w:rsidR="0030025A" w:rsidRPr="0030025A" w:rsidRDefault="0030025A" w:rsidP="00EF69CC">
            <w:pPr>
              <w:jc w:val="both"/>
              <w:rPr>
                <w:rFonts w:asciiTheme="minorHAnsi" w:hAnsiTheme="minorHAnsi" w:cstheme="minorHAnsi"/>
                <w:b/>
                <w:iCs/>
                <w:color w:val="595959" w:themeColor="text1" w:themeTint="A6"/>
              </w:rPr>
            </w:pPr>
          </w:p>
          <w:p w:rsidR="0030025A" w:rsidRPr="0030025A" w:rsidRDefault="0030025A" w:rsidP="0030025A">
            <w:pPr>
              <w:jc w:val="both"/>
              <w:rPr>
                <w:rFonts w:asciiTheme="minorHAnsi" w:hAnsiTheme="minorHAnsi" w:cstheme="minorHAnsi"/>
                <w:b/>
                <w:bCs/>
                <w:color w:val="595959" w:themeColor="text1" w:themeTint="A6"/>
              </w:rPr>
            </w:pPr>
            <w:r w:rsidRPr="0030025A">
              <w:rPr>
                <w:rFonts w:asciiTheme="minorHAnsi" w:hAnsiTheme="minorHAnsi" w:cstheme="minorHAnsi"/>
                <w:b/>
                <w:bCs/>
                <w:color w:val="595959" w:themeColor="text1" w:themeTint="A6"/>
              </w:rPr>
              <w:t>6,704 millions d’élèves sont scolarisés dans le 1er degré (écoles publiques et privées confondues) à la rentrée 2019. Cela représente 46 500 élèves de moins qu’en 2018.</w:t>
            </w:r>
          </w:p>
          <w:p w:rsidR="0030025A" w:rsidRPr="0030025A" w:rsidRDefault="0030025A" w:rsidP="0030025A">
            <w:pPr>
              <w:jc w:val="both"/>
              <w:rPr>
                <w:rFonts w:asciiTheme="minorHAnsi" w:hAnsiTheme="minorHAnsi" w:cstheme="minorHAnsi"/>
                <w:color w:val="595959" w:themeColor="text1" w:themeTint="A6"/>
              </w:rPr>
            </w:pPr>
            <w:r w:rsidRPr="0030025A">
              <w:rPr>
                <w:rFonts w:asciiTheme="minorHAnsi" w:hAnsiTheme="minorHAnsi" w:cstheme="minorHAnsi"/>
                <w:color w:val="595959" w:themeColor="text1" w:themeTint="A6"/>
              </w:rPr>
              <w:t xml:space="preserve">Cette baisse concerne majoritairement le niveau préélémentaire avec </w:t>
            </w:r>
            <w:r>
              <w:rPr>
                <w:rFonts w:asciiTheme="minorHAnsi" w:hAnsiTheme="minorHAnsi" w:cstheme="minorHAnsi"/>
                <w:color w:val="595959" w:themeColor="text1" w:themeTint="A6"/>
              </w:rPr>
              <w:t>-</w:t>
            </w:r>
            <w:r w:rsidRPr="0030025A">
              <w:rPr>
                <w:rFonts w:asciiTheme="minorHAnsi" w:hAnsiTheme="minorHAnsi" w:cstheme="minorHAnsi"/>
                <w:color w:val="595959" w:themeColor="text1" w:themeTint="A6"/>
              </w:rPr>
              <w:t>29 100 élèves. Cela est dû à l’entrée à l’école des générations 2017 et 2016 qui sont plus petites que les générations précédentes. Les zones rurales sont elles aussi les plus touchées par la baisse des effectifs (-7,1 %). Au niveau des académies, seules 6 d’entre elles connaissent une stabilité ou quasi-stabilité au niveau des effectifs (Aix-Marseille, Lyon, Créteil, Mayotte, Versailles, La Guyane) alors que la Martinique, Caen, Reims, la Guadeloupe, Besançon, Lille sont fortement en baisse.</w:t>
            </w:r>
          </w:p>
          <w:p w:rsidR="00EF69CC" w:rsidRPr="0030025A" w:rsidRDefault="001938F1" w:rsidP="0030025A">
            <w:pPr>
              <w:spacing w:after="240"/>
              <w:jc w:val="right"/>
              <w:rPr>
                <w:rFonts w:asciiTheme="minorHAnsi" w:hAnsiTheme="minorHAnsi" w:cstheme="minorHAnsi"/>
                <w:b/>
                <w:bCs/>
                <w:color w:val="00B0F0"/>
                <w:u w:val="single"/>
              </w:rPr>
            </w:pPr>
            <w:hyperlink r:id="rId18" w:history="1">
              <w:r w:rsidR="0030025A" w:rsidRPr="0030025A">
                <w:rPr>
                  <w:rStyle w:val="Lienhypertexte"/>
                  <w:rFonts w:asciiTheme="minorHAnsi" w:hAnsiTheme="minorHAnsi" w:cstheme="minorHAnsi"/>
                  <w:b/>
                  <w:bCs/>
                  <w:iCs/>
                  <w:u w:val="single"/>
                </w:rPr>
                <w:t>Lire la note d’information de la DEPP</w:t>
              </w:r>
            </w:hyperlink>
          </w:p>
        </w:tc>
      </w:tr>
      <w:tr w:rsidR="00847DF8" w:rsidRPr="003765D9" w:rsidTr="003E0D0F">
        <w:trPr>
          <w:trHeight w:val="244"/>
          <w:tblCellSpacing w:w="0" w:type="dxa"/>
        </w:trPr>
        <w:tc>
          <w:tcPr>
            <w:tcW w:w="12881" w:type="dxa"/>
            <w:gridSpan w:val="4"/>
            <w:tcBorders>
              <w:top w:val="outset" w:sz="6" w:space="0" w:color="999999"/>
              <w:left w:val="outset" w:sz="6" w:space="0" w:color="999999"/>
              <w:bottom w:val="outset" w:sz="6" w:space="0" w:color="999999"/>
              <w:right w:val="outset" w:sz="6" w:space="0" w:color="999999"/>
            </w:tcBorders>
            <w:shd w:val="clear" w:color="auto" w:fill="0083A9"/>
          </w:tcPr>
          <w:p w:rsidR="00847DF8" w:rsidRPr="007D0444" w:rsidRDefault="003E0D0F" w:rsidP="00847DF8">
            <w:pPr>
              <w:jc w:val="both"/>
              <w:rPr>
                <w:rFonts w:ascii="Calibri" w:hAnsi="Calibri" w:cs="Calibri"/>
                <w:b/>
                <w:color w:val="FFFFFF"/>
                <w:sz w:val="32"/>
                <w:szCs w:val="32"/>
              </w:rPr>
            </w:pPr>
            <w:r w:rsidRPr="003E0D0F">
              <w:rPr>
                <w:rFonts w:ascii="Calibri" w:hAnsi="Calibri" w:cs="Calibri"/>
                <w:b/>
                <w:color w:val="FFFFFF"/>
                <w:sz w:val="32"/>
                <w:szCs w:val="32"/>
              </w:rPr>
              <w:t>L’école maternelle que nous voulons</w:t>
            </w:r>
          </w:p>
        </w:tc>
      </w:tr>
      <w:tr w:rsidR="003E0D0F" w:rsidRPr="003765D9" w:rsidTr="003E0D0F">
        <w:trPr>
          <w:trHeight w:val="244"/>
          <w:tblCellSpacing w:w="0" w:type="dxa"/>
        </w:trPr>
        <w:tc>
          <w:tcPr>
            <w:tcW w:w="12881" w:type="dxa"/>
            <w:gridSpan w:val="4"/>
            <w:tcBorders>
              <w:top w:val="outset" w:sz="6" w:space="0" w:color="999999"/>
              <w:left w:val="outset" w:sz="6" w:space="0" w:color="999999"/>
              <w:bottom w:val="outset" w:sz="6" w:space="0" w:color="999999"/>
              <w:right w:val="outset" w:sz="6" w:space="0" w:color="999999"/>
            </w:tcBorders>
            <w:shd w:val="clear" w:color="auto" w:fill="FFFFFF" w:themeFill="background1"/>
          </w:tcPr>
          <w:p w:rsidR="003E0D0F" w:rsidRPr="003E0D0F" w:rsidRDefault="003E0D0F" w:rsidP="003E0D0F">
            <w:pPr>
              <w:pStyle w:val="NormalWeb"/>
              <w:spacing w:before="240" w:beforeAutospacing="0"/>
              <w:rPr>
                <w:rFonts w:asciiTheme="minorHAnsi" w:hAnsiTheme="minorHAnsi" w:cstheme="minorHAnsi"/>
                <w:color w:val="auto"/>
              </w:rPr>
            </w:pPr>
            <w:r>
              <w:rPr>
                <w:rFonts w:asciiTheme="minorHAnsi" w:hAnsiTheme="minorHAnsi" w:cstheme="minorHAnsi"/>
                <w:b/>
                <w:bCs/>
                <w:noProof/>
                <w:color w:val="FF5F00"/>
              </w:rPr>
              <w:drawing>
                <wp:anchor distT="0" distB="0" distL="114300" distR="114300" simplePos="0" relativeHeight="251739648" behindDoc="0" locked="0" layoutInCell="1" allowOverlap="1">
                  <wp:simplePos x="0" y="0"/>
                  <wp:positionH relativeFrom="margin">
                    <wp:align>left</wp:align>
                  </wp:positionH>
                  <wp:positionV relativeFrom="margin">
                    <wp:align>top</wp:align>
                  </wp:positionV>
                  <wp:extent cx="2025412" cy="1656859"/>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ternelle_brochure_decembre_2019_2.JPG"/>
                          <pic:cNvPicPr/>
                        </pic:nvPicPr>
                        <pic:blipFill>
                          <a:blip r:embed="rId1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25412" cy="1656859"/>
                          </a:xfrm>
                          <a:prstGeom prst="rect">
                            <a:avLst/>
                          </a:prstGeom>
                        </pic:spPr>
                      </pic:pic>
                    </a:graphicData>
                  </a:graphic>
                </wp:anchor>
              </w:drawing>
            </w:r>
            <w:r w:rsidRPr="003E0D0F">
              <w:rPr>
                <w:rFonts w:asciiTheme="minorHAnsi" w:hAnsiTheme="minorHAnsi" w:cstheme="minorHAnsi"/>
                <w:b/>
                <w:bCs/>
                <w:color w:val="FF5F00"/>
              </w:rPr>
              <w:t>Un peu plus d'un an après le succès du Forum Maternelle, le SE-</w:t>
            </w:r>
            <w:proofErr w:type="spellStart"/>
            <w:r w:rsidRPr="003E0D0F">
              <w:rPr>
                <w:rFonts w:asciiTheme="minorHAnsi" w:hAnsiTheme="minorHAnsi" w:cstheme="minorHAnsi"/>
                <w:b/>
                <w:bCs/>
                <w:color w:val="FF5F00"/>
              </w:rPr>
              <w:t>Unsa</w:t>
            </w:r>
            <w:proofErr w:type="spellEnd"/>
            <w:r w:rsidRPr="003E0D0F">
              <w:rPr>
                <w:rFonts w:asciiTheme="minorHAnsi" w:hAnsiTheme="minorHAnsi" w:cstheme="minorHAnsi"/>
                <w:b/>
                <w:bCs/>
                <w:color w:val="FF5F00"/>
              </w:rPr>
              <w:t xml:space="preserve"> et 15 autres organisations rappellent dans </w:t>
            </w:r>
            <w:hyperlink r:id="rId20" w:tgtFrame="_blank" w:history="1">
              <w:r w:rsidRPr="003E0D0F">
                <w:rPr>
                  <w:rStyle w:val="Lienhypertexte"/>
                  <w:rFonts w:asciiTheme="minorHAnsi" w:hAnsiTheme="minorHAnsi" w:cstheme="minorHAnsi"/>
                  <w:b/>
                  <w:bCs/>
                  <w:u w:val="single"/>
                </w:rPr>
                <w:t>une brochure dédiée</w:t>
              </w:r>
            </w:hyperlink>
            <w:r w:rsidRPr="003E0D0F">
              <w:rPr>
                <w:rFonts w:asciiTheme="minorHAnsi" w:hAnsiTheme="minorHAnsi" w:cstheme="minorHAnsi"/>
                <w:b/>
                <w:bCs/>
                <w:color w:val="999999"/>
              </w:rPr>
              <w:t xml:space="preserve"> </w:t>
            </w:r>
            <w:r w:rsidRPr="003E0D0F">
              <w:rPr>
                <w:rFonts w:asciiTheme="minorHAnsi" w:hAnsiTheme="minorHAnsi" w:cstheme="minorHAnsi"/>
                <w:b/>
                <w:bCs/>
                <w:color w:val="FF5F00"/>
              </w:rPr>
              <w:t>ce que les acteurs de terrain jugent essentiel pour une école maternelle de qualité qui permette à tous les élèves de débuter leur scolarité dans les meilleures conditions.</w:t>
            </w:r>
          </w:p>
          <w:p w:rsidR="003E0D0F" w:rsidRPr="003E0D0F" w:rsidRDefault="003E0D0F" w:rsidP="003E0D0F">
            <w:pPr>
              <w:pStyle w:val="NormalWeb"/>
              <w:spacing w:after="240" w:afterAutospacing="0"/>
              <w:rPr>
                <w:rFonts w:asciiTheme="minorHAnsi" w:hAnsiTheme="minorHAnsi" w:cstheme="minorHAnsi"/>
                <w:color w:val="595959" w:themeColor="text1" w:themeTint="A6"/>
              </w:rPr>
            </w:pPr>
            <w:r w:rsidRPr="003E0D0F">
              <w:rPr>
                <w:rFonts w:asciiTheme="minorHAnsi" w:hAnsiTheme="minorHAnsi" w:cstheme="minorHAnsi"/>
                <w:b/>
                <w:bCs/>
                <w:color w:val="595959" w:themeColor="text1" w:themeTint="A6"/>
              </w:rPr>
              <w:t>Au moment où le Conseil supérieur des programmes est saisi par le ministre pour revoir les programmes de maternelle,</w:t>
            </w:r>
            <w:r w:rsidRPr="003E0D0F">
              <w:rPr>
                <w:rFonts w:asciiTheme="minorHAnsi" w:hAnsiTheme="minorHAnsi" w:cstheme="minorHAnsi"/>
                <w:color w:val="595959" w:themeColor="text1" w:themeTint="A6"/>
              </w:rPr>
              <w:t xml:space="preserve"> dans l'objectif de faire progresser les résultats aux évaluations nationales CP - dont le contenu est au moins en partie déconnecté des besoins des élèves -, le SE-</w:t>
            </w:r>
            <w:proofErr w:type="spellStart"/>
            <w:r w:rsidRPr="003E0D0F">
              <w:rPr>
                <w:rFonts w:asciiTheme="minorHAnsi" w:hAnsiTheme="minorHAnsi" w:cstheme="minorHAnsi"/>
                <w:color w:val="595959" w:themeColor="text1" w:themeTint="A6"/>
              </w:rPr>
              <w:t>Unsa</w:t>
            </w:r>
            <w:proofErr w:type="spellEnd"/>
            <w:r w:rsidRPr="003E0D0F">
              <w:rPr>
                <w:rFonts w:asciiTheme="minorHAnsi" w:hAnsiTheme="minorHAnsi" w:cstheme="minorHAnsi"/>
                <w:color w:val="595959" w:themeColor="text1" w:themeTint="A6"/>
              </w:rPr>
              <w:t xml:space="preserve"> réaffirme que les professionnels de l'école maternelle ne sont pas demandeurs de modifications des programmes mais d'une reconnaissance de leurs compétences professionnelles et de conditions de travail qui permettent une première scolarisation réussie pour tous les enfants.</w:t>
            </w:r>
          </w:p>
        </w:tc>
      </w:tr>
      <w:tr w:rsidR="003E0D0F" w:rsidRPr="003765D9" w:rsidTr="003E0D0F">
        <w:trPr>
          <w:trHeight w:val="244"/>
          <w:tblCellSpacing w:w="0" w:type="dxa"/>
        </w:trPr>
        <w:tc>
          <w:tcPr>
            <w:tcW w:w="12881" w:type="dxa"/>
            <w:gridSpan w:val="4"/>
            <w:tcBorders>
              <w:top w:val="outset" w:sz="6" w:space="0" w:color="999999"/>
              <w:left w:val="outset" w:sz="6" w:space="0" w:color="999999"/>
              <w:bottom w:val="outset" w:sz="6" w:space="0" w:color="999999"/>
              <w:right w:val="outset" w:sz="6" w:space="0" w:color="999999"/>
            </w:tcBorders>
            <w:shd w:val="clear" w:color="auto" w:fill="0083A9"/>
          </w:tcPr>
          <w:p w:rsidR="003E0D0F" w:rsidRPr="00B83E74" w:rsidRDefault="003E0D0F" w:rsidP="00847DF8">
            <w:pPr>
              <w:jc w:val="both"/>
              <w:rPr>
                <w:rFonts w:ascii="Calibri" w:hAnsi="Calibri" w:cs="Calibri"/>
                <w:b/>
                <w:color w:val="FFFFFF"/>
                <w:sz w:val="32"/>
                <w:szCs w:val="32"/>
              </w:rPr>
            </w:pPr>
            <w:r w:rsidRPr="00B83E74">
              <w:rPr>
                <w:rFonts w:ascii="Calibri" w:hAnsi="Calibri" w:cs="Calibri"/>
                <w:b/>
                <w:color w:val="FFFFFF"/>
                <w:sz w:val="32"/>
                <w:szCs w:val="32"/>
              </w:rPr>
              <w:t>Calendrier des payes et pensions 2020</w:t>
            </w:r>
          </w:p>
        </w:tc>
      </w:tr>
      <w:tr w:rsidR="00847DF8" w:rsidRPr="003765D9" w:rsidTr="003E0D0F">
        <w:trPr>
          <w:trHeight w:val="244"/>
          <w:tblCellSpacing w:w="0" w:type="dxa"/>
        </w:trPr>
        <w:tc>
          <w:tcPr>
            <w:tcW w:w="12881" w:type="dxa"/>
            <w:gridSpan w:val="4"/>
            <w:tcBorders>
              <w:top w:val="outset" w:sz="6" w:space="0" w:color="999999"/>
              <w:left w:val="outset" w:sz="6" w:space="0" w:color="999999"/>
              <w:bottom w:val="outset" w:sz="6" w:space="0" w:color="999999"/>
              <w:right w:val="outset" w:sz="6" w:space="0" w:color="999999"/>
            </w:tcBorders>
            <w:shd w:val="clear" w:color="auto" w:fill="FFFFFF" w:themeFill="background1"/>
          </w:tcPr>
          <w:p w:rsidR="00B83E74" w:rsidRPr="00B83E74" w:rsidRDefault="00B83E74" w:rsidP="00B83E74">
            <w:pPr>
              <w:spacing w:before="240" w:after="100" w:afterAutospacing="1"/>
              <w:jc w:val="center"/>
              <w:rPr>
                <w:color w:val="FF5F00"/>
              </w:rPr>
            </w:pPr>
            <w:r w:rsidRPr="00B83E74">
              <w:rPr>
                <w:rFonts w:ascii="Arial" w:hAnsi="Arial" w:cs="Arial"/>
                <w:b/>
                <w:bCs/>
                <w:color w:val="FF5F00"/>
                <w:sz w:val="21"/>
                <w:szCs w:val="21"/>
              </w:rPr>
              <w:t>Voici le calendrier prévisionnel de versement des payes et pensions :</w:t>
            </w:r>
          </w:p>
          <w:p w:rsidR="00847DF8" w:rsidRPr="00A50788" w:rsidRDefault="00B83E74" w:rsidP="00B83E74">
            <w:pPr>
              <w:pStyle w:val="NormalWeb"/>
              <w:spacing w:before="240" w:beforeAutospacing="0" w:after="240" w:afterAutospacing="0"/>
              <w:jc w:val="center"/>
              <w:rPr>
                <w:rFonts w:ascii="Calibri" w:hAnsi="Calibri" w:cs="Calibri"/>
                <w:bCs/>
                <w:color w:val="007FAC"/>
                <w:u w:val="single"/>
              </w:rPr>
            </w:pPr>
            <w:r>
              <w:rPr>
                <w:noProof/>
              </w:rPr>
              <w:drawing>
                <wp:inline distT="0" distB="0" distL="0" distR="0">
                  <wp:extent cx="3716133" cy="525653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2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21817" cy="5264570"/>
                          </a:xfrm>
                          <a:prstGeom prst="rect">
                            <a:avLst/>
                          </a:prstGeom>
                          <a:noFill/>
                          <a:ln>
                            <a:noFill/>
                          </a:ln>
                        </pic:spPr>
                      </pic:pic>
                    </a:graphicData>
                  </a:graphic>
                </wp:inline>
              </w:drawing>
            </w:r>
          </w:p>
        </w:tc>
      </w:tr>
      <w:tr w:rsidR="00847DF8" w:rsidRPr="003765D9" w:rsidTr="003E0D0F">
        <w:trPr>
          <w:trHeight w:val="244"/>
          <w:tblCellSpacing w:w="0" w:type="dxa"/>
        </w:trPr>
        <w:tc>
          <w:tcPr>
            <w:tcW w:w="12881" w:type="dxa"/>
            <w:gridSpan w:val="4"/>
            <w:tcBorders>
              <w:top w:val="outset" w:sz="6" w:space="0" w:color="999999"/>
              <w:left w:val="outset" w:sz="6" w:space="0" w:color="999999"/>
              <w:bottom w:val="outset" w:sz="6" w:space="0" w:color="999999"/>
              <w:right w:val="outset" w:sz="6" w:space="0" w:color="999999"/>
            </w:tcBorders>
            <w:shd w:val="clear" w:color="auto" w:fill="0083A9"/>
          </w:tcPr>
          <w:p w:rsidR="00847DF8" w:rsidRDefault="0044550A" w:rsidP="00847DF8">
            <w:pPr>
              <w:jc w:val="both"/>
              <w:rPr>
                <w:rFonts w:ascii="Calibri" w:hAnsi="Calibri" w:cs="Calibri"/>
                <w:b/>
                <w:color w:val="FFFFFF"/>
                <w:sz w:val="32"/>
                <w:szCs w:val="32"/>
              </w:rPr>
            </w:pPr>
            <w:r w:rsidRPr="0044550A">
              <w:rPr>
                <w:rFonts w:ascii="Calibri" w:hAnsi="Calibri" w:cs="Calibri"/>
                <w:b/>
                <w:color w:val="FFFFFF"/>
                <w:sz w:val="32"/>
                <w:szCs w:val="32"/>
              </w:rPr>
              <w:t>CESU garde d’enfants : de bonnes nouvelles !</w:t>
            </w:r>
          </w:p>
        </w:tc>
      </w:tr>
      <w:tr w:rsidR="00847DF8" w:rsidRPr="003765D9" w:rsidTr="003E0D0F">
        <w:trPr>
          <w:trHeight w:val="244"/>
          <w:tblCellSpacing w:w="0" w:type="dxa"/>
        </w:trPr>
        <w:tc>
          <w:tcPr>
            <w:tcW w:w="12881" w:type="dxa"/>
            <w:gridSpan w:val="4"/>
            <w:tcBorders>
              <w:top w:val="outset" w:sz="6" w:space="0" w:color="999999"/>
              <w:left w:val="outset" w:sz="6" w:space="0" w:color="999999"/>
              <w:bottom w:val="outset" w:sz="6" w:space="0" w:color="999999"/>
              <w:right w:val="outset" w:sz="6" w:space="0" w:color="999999"/>
            </w:tcBorders>
            <w:shd w:val="clear" w:color="auto" w:fill="FFFFFF" w:themeFill="background1"/>
          </w:tcPr>
          <w:p w:rsidR="0044550A" w:rsidRPr="0044550A" w:rsidRDefault="0044550A" w:rsidP="0044550A">
            <w:pPr>
              <w:spacing w:before="240"/>
              <w:jc w:val="both"/>
              <w:rPr>
                <w:rFonts w:asciiTheme="minorHAnsi" w:hAnsiTheme="minorHAnsi" w:cstheme="minorHAnsi"/>
                <w:color w:val="FF5F00"/>
              </w:rPr>
            </w:pPr>
            <w:r w:rsidRPr="00D768E1">
              <w:rPr>
                <w:rFonts w:asciiTheme="minorHAnsi" w:hAnsiTheme="minorHAnsi" w:cstheme="minorHAnsi"/>
                <w:b/>
                <w:bCs/>
                <w:noProof/>
                <w:color w:val="FF5F00"/>
              </w:rPr>
              <w:drawing>
                <wp:anchor distT="0" distB="0" distL="114300" distR="114300" simplePos="0" relativeHeight="251653632" behindDoc="0" locked="0" layoutInCell="1" allowOverlap="1">
                  <wp:simplePos x="0" y="0"/>
                  <wp:positionH relativeFrom="margin">
                    <wp:align>left</wp:align>
                  </wp:positionH>
                  <wp:positionV relativeFrom="margin">
                    <wp:align>top</wp:align>
                  </wp:positionV>
                  <wp:extent cx="1300798" cy="1133475"/>
                  <wp:effectExtent l="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esu_1.jpg"/>
                          <pic:cNvPicPr/>
                        </pic:nvPicPr>
                        <pic:blipFill>
                          <a:blip r:embed="rId2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13260" cy="1144334"/>
                          </a:xfrm>
                          <a:prstGeom prst="rect">
                            <a:avLst/>
                          </a:prstGeom>
                        </pic:spPr>
                      </pic:pic>
                    </a:graphicData>
                  </a:graphic>
                </wp:anchor>
              </w:drawing>
            </w:r>
            <w:r w:rsidRPr="0044550A">
              <w:rPr>
                <w:rFonts w:asciiTheme="minorHAnsi" w:hAnsiTheme="minorHAnsi" w:cstheme="minorHAnsi"/>
                <w:b/>
                <w:bCs/>
                <w:color w:val="FF5F00"/>
              </w:rPr>
              <w:t>La circulaire mettant en œuvre une nouvelle tranche pour le CESU (Chèque emploi service universel) garde d'enfants 0-6 ans et des barèmes relevés de 5 % pour le revenu fiscal de référence (RFR) est parue. C'est une bonne nouvelle ! Ces nouveautés entreront en vigueur le 1</w:t>
            </w:r>
            <w:r w:rsidRPr="0044550A">
              <w:rPr>
                <w:rFonts w:asciiTheme="minorHAnsi" w:hAnsiTheme="minorHAnsi" w:cstheme="minorHAnsi"/>
                <w:b/>
                <w:bCs/>
                <w:color w:val="FF5F00"/>
                <w:vertAlign w:val="superscript"/>
              </w:rPr>
              <w:t>er</w:t>
            </w:r>
            <w:r w:rsidRPr="0044550A">
              <w:rPr>
                <w:rFonts w:asciiTheme="minorHAnsi" w:hAnsiTheme="minorHAnsi" w:cstheme="minorHAnsi"/>
                <w:b/>
                <w:bCs/>
                <w:color w:val="FF5F00"/>
              </w:rPr>
              <w:t xml:space="preserve"> janvier 2020.</w:t>
            </w:r>
          </w:p>
          <w:p w:rsidR="0044550A" w:rsidRPr="0044550A" w:rsidRDefault="0044550A" w:rsidP="0044550A">
            <w:pPr>
              <w:jc w:val="both"/>
              <w:rPr>
                <w:rFonts w:asciiTheme="minorHAnsi" w:hAnsiTheme="minorHAnsi" w:cstheme="minorHAnsi"/>
                <w:color w:val="auto"/>
              </w:rPr>
            </w:pPr>
            <w:r w:rsidRPr="0044550A">
              <w:rPr>
                <w:rFonts w:asciiTheme="minorHAnsi" w:hAnsiTheme="minorHAnsi" w:cstheme="minorHAnsi"/>
                <w:color w:val="auto"/>
              </w:rPr>
              <w:t> </w:t>
            </w:r>
          </w:p>
          <w:p w:rsidR="00CF3DE1" w:rsidRDefault="00CF3DE1" w:rsidP="0044550A">
            <w:pPr>
              <w:jc w:val="both"/>
              <w:rPr>
                <w:rFonts w:asciiTheme="minorHAnsi" w:hAnsiTheme="minorHAnsi" w:cstheme="minorHAnsi"/>
                <w:b/>
                <w:bCs/>
                <w:color w:val="595959" w:themeColor="text1" w:themeTint="A6"/>
              </w:rPr>
            </w:pPr>
          </w:p>
          <w:p w:rsidR="0044550A" w:rsidRPr="0044550A" w:rsidRDefault="0044550A" w:rsidP="0044550A">
            <w:pPr>
              <w:jc w:val="both"/>
              <w:rPr>
                <w:rFonts w:asciiTheme="minorHAnsi" w:hAnsiTheme="minorHAnsi" w:cstheme="minorHAnsi"/>
                <w:color w:val="595959" w:themeColor="text1" w:themeTint="A6"/>
              </w:rPr>
            </w:pPr>
            <w:r w:rsidRPr="0044550A">
              <w:rPr>
                <w:rFonts w:asciiTheme="minorHAnsi" w:hAnsiTheme="minorHAnsi" w:cstheme="minorHAnsi"/>
                <w:b/>
                <w:bCs/>
                <w:color w:val="595959" w:themeColor="text1" w:themeTint="A6"/>
              </w:rPr>
              <w:t>Les changements par rapport à la version 2014</w:t>
            </w:r>
            <w:r w:rsidRPr="00D768E1">
              <w:rPr>
                <w:rFonts w:asciiTheme="minorHAnsi" w:hAnsiTheme="minorHAnsi" w:cstheme="minorHAnsi"/>
                <w:b/>
                <w:bCs/>
                <w:color w:val="595959" w:themeColor="text1" w:themeTint="A6"/>
              </w:rPr>
              <w:t> :</w:t>
            </w:r>
            <w:r w:rsidRPr="0044550A">
              <w:rPr>
                <w:rFonts w:asciiTheme="minorHAnsi" w:hAnsiTheme="minorHAnsi" w:cstheme="minorHAnsi"/>
                <w:color w:val="595959" w:themeColor="text1" w:themeTint="A6"/>
              </w:rPr>
              <w:t> </w:t>
            </w:r>
          </w:p>
          <w:p w:rsidR="0044550A" w:rsidRPr="0044550A" w:rsidRDefault="0044550A" w:rsidP="0044550A">
            <w:pPr>
              <w:numPr>
                <w:ilvl w:val="0"/>
                <w:numId w:val="19"/>
              </w:numPr>
              <w:spacing w:before="100" w:beforeAutospacing="1" w:after="100" w:afterAutospacing="1"/>
              <w:jc w:val="both"/>
              <w:rPr>
                <w:rFonts w:asciiTheme="minorHAnsi" w:hAnsiTheme="minorHAnsi" w:cstheme="minorHAnsi"/>
                <w:color w:val="595959" w:themeColor="text1" w:themeTint="A6"/>
              </w:rPr>
            </w:pPr>
            <w:r w:rsidRPr="0044550A">
              <w:rPr>
                <w:rFonts w:asciiTheme="minorHAnsi" w:hAnsiTheme="minorHAnsi" w:cstheme="minorHAnsi"/>
                <w:color w:val="595959" w:themeColor="text1" w:themeTint="A6"/>
              </w:rPr>
              <w:t>La création d’une troisième tranche d’aide de 200 € annuels pour les familles non monoparentales, les deux autres tranches restent sur le même montant d'aide annuel de 400 et 700 €.</w:t>
            </w:r>
          </w:p>
          <w:p w:rsidR="0044550A" w:rsidRPr="0044550A" w:rsidRDefault="0044550A" w:rsidP="0044550A">
            <w:pPr>
              <w:numPr>
                <w:ilvl w:val="0"/>
                <w:numId w:val="19"/>
              </w:numPr>
              <w:spacing w:before="100" w:beforeAutospacing="1" w:after="100" w:afterAutospacing="1"/>
              <w:jc w:val="both"/>
              <w:rPr>
                <w:rFonts w:asciiTheme="minorHAnsi" w:hAnsiTheme="minorHAnsi" w:cstheme="minorHAnsi"/>
                <w:color w:val="595959" w:themeColor="text1" w:themeTint="A6"/>
              </w:rPr>
            </w:pPr>
            <w:r w:rsidRPr="0044550A">
              <w:rPr>
                <w:rFonts w:asciiTheme="minorHAnsi" w:hAnsiTheme="minorHAnsi" w:cstheme="minorHAnsi"/>
                <w:color w:val="595959" w:themeColor="text1" w:themeTint="A6"/>
              </w:rPr>
              <w:t>L’augmentation des barèmes du Revenu Fiscal de Référence de 5 %.</w:t>
            </w:r>
          </w:p>
          <w:p w:rsidR="0044550A" w:rsidRPr="0044550A" w:rsidRDefault="0044550A" w:rsidP="0044550A">
            <w:pPr>
              <w:jc w:val="both"/>
              <w:rPr>
                <w:rFonts w:asciiTheme="minorHAnsi" w:hAnsiTheme="minorHAnsi" w:cstheme="minorHAnsi"/>
                <w:color w:val="595959" w:themeColor="text1" w:themeTint="A6"/>
              </w:rPr>
            </w:pPr>
            <w:r w:rsidRPr="0044550A">
              <w:rPr>
                <w:rFonts w:asciiTheme="minorHAnsi" w:hAnsiTheme="minorHAnsi" w:cstheme="minorHAnsi"/>
                <w:color w:val="595959" w:themeColor="text1" w:themeTint="A6"/>
              </w:rPr>
              <w:t xml:space="preserve">Cette nouvelle tranche est destinée à remplacer celle qui avait été supprimée en 2014. Son montant sera plus faible, 200 € au lieu de 220 €, elle est plafonnée pour les familles non monoparentales. 40 000 nouveaux bénéficiaires seront concernés par l’une de ces deux mesures. Son impact sera moindre que la tranche supprimée, 80 000 agents avaient été concernés par cette disparition. </w:t>
            </w:r>
            <w:r w:rsidRPr="0044550A">
              <w:rPr>
                <w:rFonts w:asciiTheme="minorHAnsi" w:hAnsiTheme="minorHAnsi" w:cstheme="minorHAnsi"/>
                <w:color w:val="595959" w:themeColor="text1" w:themeTint="A6"/>
              </w:rPr>
              <w:br/>
              <w:t>Une campagne de communication est prévue par la DGAFP au mois de janvier 2020.</w:t>
            </w:r>
          </w:p>
          <w:p w:rsidR="0044550A" w:rsidRPr="0044550A" w:rsidRDefault="0044550A" w:rsidP="0044550A">
            <w:pPr>
              <w:jc w:val="both"/>
              <w:rPr>
                <w:rFonts w:asciiTheme="minorHAnsi" w:hAnsiTheme="minorHAnsi" w:cstheme="minorHAnsi"/>
                <w:color w:val="595959" w:themeColor="text1" w:themeTint="A6"/>
              </w:rPr>
            </w:pPr>
            <w:r w:rsidRPr="0044550A">
              <w:rPr>
                <w:rFonts w:asciiTheme="minorHAnsi" w:hAnsiTheme="minorHAnsi" w:cstheme="minorHAnsi"/>
                <w:color w:val="595959" w:themeColor="text1" w:themeTint="A6"/>
              </w:rPr>
              <w:t> </w:t>
            </w:r>
          </w:p>
          <w:p w:rsidR="00847DF8" w:rsidRPr="0044550A" w:rsidRDefault="0044550A" w:rsidP="0044550A">
            <w:pPr>
              <w:jc w:val="both"/>
              <w:rPr>
                <w:rFonts w:asciiTheme="minorHAnsi" w:hAnsiTheme="minorHAnsi" w:cstheme="minorHAnsi"/>
                <w:b/>
                <w:bCs/>
                <w:color w:val="007BA5"/>
              </w:rPr>
            </w:pPr>
            <w:r w:rsidRPr="0044550A">
              <w:rPr>
                <w:rFonts w:asciiTheme="minorHAnsi" w:hAnsiTheme="minorHAnsi" w:cstheme="minorHAnsi"/>
                <w:b/>
                <w:bCs/>
                <w:color w:val="007BA5"/>
              </w:rPr>
              <w:t>L’UNSA salue l'effort réalisé mais demande le déplafonnement de cette nouvelle tranche, ce qui est déjà le cas pour les familles monoparentales.</w:t>
            </w:r>
          </w:p>
          <w:p w:rsidR="0044550A" w:rsidRPr="0044550A" w:rsidRDefault="001938F1" w:rsidP="0044550A">
            <w:pPr>
              <w:spacing w:after="240"/>
              <w:jc w:val="right"/>
              <w:rPr>
                <w:color w:val="auto"/>
                <w:u w:val="single"/>
              </w:rPr>
            </w:pPr>
            <w:hyperlink r:id="rId23" w:history="1">
              <w:r w:rsidR="0044550A" w:rsidRPr="0044550A">
                <w:rPr>
                  <w:rStyle w:val="Lienhypertexte"/>
                  <w:rFonts w:asciiTheme="minorHAnsi" w:hAnsiTheme="minorHAnsi" w:cstheme="minorHAnsi"/>
                  <w:b/>
                  <w:bCs/>
                  <w:u w:val="single"/>
                </w:rPr>
                <w:t>Lire la suite</w:t>
              </w:r>
            </w:hyperlink>
          </w:p>
        </w:tc>
      </w:tr>
      <w:tr w:rsidR="00847DF8" w:rsidRPr="003765D9" w:rsidTr="003E0D0F">
        <w:trPr>
          <w:trHeight w:val="244"/>
          <w:tblCellSpacing w:w="0" w:type="dxa"/>
        </w:trPr>
        <w:tc>
          <w:tcPr>
            <w:tcW w:w="12881" w:type="dxa"/>
            <w:gridSpan w:val="4"/>
            <w:tcBorders>
              <w:top w:val="outset" w:sz="6" w:space="0" w:color="999999"/>
              <w:left w:val="outset" w:sz="6" w:space="0" w:color="999999"/>
              <w:bottom w:val="outset" w:sz="6" w:space="0" w:color="999999"/>
              <w:right w:val="outset" w:sz="6" w:space="0" w:color="999999"/>
            </w:tcBorders>
            <w:shd w:val="clear" w:color="auto" w:fill="0083A9"/>
            <w:hideMark/>
          </w:tcPr>
          <w:p w:rsidR="00847DF8" w:rsidRPr="003765D9" w:rsidRDefault="00B71DB8" w:rsidP="00847DF8">
            <w:pPr>
              <w:tabs>
                <w:tab w:val="left" w:pos="5085"/>
              </w:tabs>
              <w:spacing w:before="100" w:beforeAutospacing="1" w:after="100" w:afterAutospacing="1"/>
              <w:rPr>
                <w:rFonts w:ascii="Calibri" w:hAnsi="Calibri" w:cs="Calibri"/>
                <w:b/>
                <w:color w:val="FFFFFF"/>
                <w:sz w:val="32"/>
                <w:szCs w:val="32"/>
              </w:rPr>
            </w:pPr>
            <w:r>
              <w:rPr>
                <w:rFonts w:ascii="Calibri" w:hAnsi="Calibri" w:cs="Calibri"/>
                <w:b/>
                <w:bCs/>
                <w:iCs/>
                <w:color w:val="FFFFFF"/>
                <w:sz w:val="32"/>
                <w:szCs w:val="32"/>
              </w:rPr>
              <w:t>Décembre : encore le moment d’a</w:t>
            </w:r>
            <w:r w:rsidR="00847DF8" w:rsidRPr="003765D9">
              <w:rPr>
                <w:rFonts w:ascii="Calibri" w:hAnsi="Calibri" w:cs="Calibri"/>
                <w:b/>
                <w:bCs/>
                <w:iCs/>
                <w:color w:val="FFFFFF"/>
                <w:sz w:val="32"/>
                <w:szCs w:val="32"/>
              </w:rPr>
              <w:t>dhérer au SE-</w:t>
            </w:r>
            <w:proofErr w:type="spellStart"/>
            <w:r w:rsidR="00847DF8" w:rsidRPr="003765D9">
              <w:rPr>
                <w:rFonts w:ascii="Calibri" w:hAnsi="Calibri" w:cs="Calibri"/>
                <w:b/>
                <w:bCs/>
                <w:iCs/>
                <w:color w:val="FFFFFF"/>
                <w:sz w:val="32"/>
                <w:szCs w:val="32"/>
              </w:rPr>
              <w:t>Unsa</w:t>
            </w:r>
            <w:proofErr w:type="spellEnd"/>
            <w:r w:rsidR="00847DF8">
              <w:rPr>
                <w:rFonts w:ascii="Calibri" w:hAnsi="Calibri" w:cs="Calibri"/>
                <w:b/>
                <w:bCs/>
                <w:iCs/>
                <w:color w:val="FFFFFF"/>
                <w:sz w:val="32"/>
                <w:szCs w:val="32"/>
              </w:rPr>
              <w:t> </w:t>
            </w:r>
          </w:p>
        </w:tc>
      </w:tr>
      <w:tr w:rsidR="00847DF8" w:rsidRPr="003765D9" w:rsidTr="003E0D0F">
        <w:trPr>
          <w:trHeight w:val="244"/>
          <w:tblCellSpacing w:w="0" w:type="dxa"/>
        </w:trPr>
        <w:tc>
          <w:tcPr>
            <w:tcW w:w="12881" w:type="dxa"/>
            <w:gridSpan w:val="4"/>
            <w:tcBorders>
              <w:top w:val="outset" w:sz="6" w:space="0" w:color="999999"/>
              <w:left w:val="outset" w:sz="6" w:space="0" w:color="999999"/>
              <w:bottom w:val="outset" w:sz="6" w:space="0" w:color="999999"/>
              <w:right w:val="outset" w:sz="6" w:space="0" w:color="999999"/>
            </w:tcBorders>
            <w:shd w:val="clear" w:color="auto" w:fill="FFFFFF"/>
            <w:hideMark/>
          </w:tcPr>
          <w:p w:rsidR="00847DF8" w:rsidRDefault="00847DF8" w:rsidP="00847DF8">
            <w:pPr>
              <w:spacing w:before="100" w:beforeAutospacing="1" w:after="100" w:afterAutospacing="1"/>
              <w:jc w:val="both"/>
              <w:textAlignment w:val="top"/>
              <w:rPr>
                <w:color w:val="auto"/>
              </w:rPr>
            </w:pPr>
            <w:r>
              <w:rPr>
                <w:rFonts w:ascii="Calibri" w:hAnsi="Calibri" w:cs="Calibri"/>
                <w:b/>
                <w:bCs/>
                <w:noProof/>
                <w:color w:val="EB6209"/>
              </w:rPr>
              <w:drawing>
                <wp:anchor distT="0" distB="0" distL="114300" distR="114300" simplePos="0" relativeHeight="251639296" behindDoc="0" locked="0" layoutInCell="1" allowOverlap="1">
                  <wp:simplePos x="0" y="0"/>
                  <wp:positionH relativeFrom="margin">
                    <wp:align>left</wp:align>
                  </wp:positionH>
                  <wp:positionV relativeFrom="margin">
                    <wp:align>top</wp:align>
                  </wp:positionV>
                  <wp:extent cx="2276475" cy="1120991"/>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ffre_CE_lettre.jpg"/>
                          <pic:cNvPicPr/>
                        </pic:nvPicPr>
                        <pic:blipFill>
                          <a:blip r:embed="rId2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25255" cy="1145012"/>
                          </a:xfrm>
                          <a:prstGeom prst="rect">
                            <a:avLst/>
                          </a:prstGeom>
                        </pic:spPr>
                      </pic:pic>
                    </a:graphicData>
                  </a:graphic>
                </wp:anchor>
              </w:drawing>
            </w:r>
            <w:r>
              <w:rPr>
                <w:rFonts w:ascii="Calibri" w:hAnsi="Calibri" w:cs="Calibri"/>
                <w:b/>
                <w:bCs/>
                <w:color w:val="EB6209"/>
              </w:rPr>
              <w:t>Un comité d'entreprise pour les adhérents au SE-</w:t>
            </w:r>
            <w:proofErr w:type="spellStart"/>
            <w:r>
              <w:rPr>
                <w:rFonts w:ascii="Calibri" w:hAnsi="Calibri" w:cs="Calibri"/>
                <w:b/>
                <w:bCs/>
                <w:color w:val="EB6209"/>
              </w:rPr>
              <w:t>Unsa</w:t>
            </w:r>
            <w:proofErr w:type="spellEnd"/>
            <w:r>
              <w:rPr>
                <w:rFonts w:ascii="Calibri" w:hAnsi="Calibri" w:cs="Calibri"/>
                <w:b/>
                <w:bCs/>
                <w:color w:val="EB6209"/>
              </w:rPr>
              <w:t> :</w:t>
            </w:r>
          </w:p>
          <w:p w:rsidR="00847DF8" w:rsidRPr="004C644B" w:rsidRDefault="00847DF8" w:rsidP="00847DF8">
            <w:pPr>
              <w:spacing w:before="100" w:beforeAutospacing="1" w:after="100" w:afterAutospacing="1"/>
              <w:jc w:val="both"/>
              <w:textAlignment w:val="top"/>
              <w:rPr>
                <w:color w:val="595959" w:themeColor="text1" w:themeTint="A6"/>
              </w:rPr>
            </w:pPr>
            <w:r w:rsidRPr="004C644B">
              <w:rPr>
                <w:rFonts w:ascii="Calibri" w:hAnsi="Calibri" w:cs="Calibri"/>
                <w:color w:val="595959" w:themeColor="text1" w:themeTint="A6"/>
              </w:rPr>
              <w:t>Depuis le 1</w:t>
            </w:r>
            <w:r w:rsidRPr="004C644B">
              <w:rPr>
                <w:rFonts w:ascii="Calibri" w:hAnsi="Calibri" w:cs="Calibri"/>
                <w:color w:val="595959" w:themeColor="text1" w:themeTint="A6"/>
                <w:vertAlign w:val="superscript"/>
              </w:rPr>
              <w:t>er</w:t>
            </w:r>
            <w:r w:rsidRPr="004C644B">
              <w:rPr>
                <w:rFonts w:ascii="Calibri" w:hAnsi="Calibri" w:cs="Calibri"/>
                <w:color w:val="595959" w:themeColor="text1" w:themeTint="A6"/>
              </w:rPr>
              <w:t xml:space="preserve"> septembre</w:t>
            </w:r>
            <w:r>
              <w:rPr>
                <w:rFonts w:ascii="Calibri" w:hAnsi="Calibri" w:cs="Calibri"/>
                <w:color w:val="595959" w:themeColor="text1" w:themeTint="A6"/>
              </w:rPr>
              <w:t xml:space="preserve"> 2019</w:t>
            </w:r>
            <w:r w:rsidRPr="004C644B">
              <w:rPr>
                <w:rFonts w:ascii="Calibri" w:hAnsi="Calibri" w:cs="Calibri"/>
                <w:color w:val="595959" w:themeColor="text1" w:themeTint="A6"/>
              </w:rPr>
              <w:t xml:space="preserve">, les </w:t>
            </w:r>
            <w:proofErr w:type="spellStart"/>
            <w:r w:rsidRPr="004C644B">
              <w:rPr>
                <w:rFonts w:ascii="Calibri" w:hAnsi="Calibri" w:cs="Calibri"/>
                <w:color w:val="595959" w:themeColor="text1" w:themeTint="A6"/>
              </w:rPr>
              <w:t>adhérent·e·s</w:t>
            </w:r>
            <w:proofErr w:type="spellEnd"/>
            <w:r w:rsidRPr="004C644B">
              <w:rPr>
                <w:rFonts w:ascii="Calibri" w:hAnsi="Calibri" w:cs="Calibri"/>
                <w:color w:val="595959" w:themeColor="text1" w:themeTint="A6"/>
              </w:rPr>
              <w:t xml:space="preserve"> au SE-</w:t>
            </w:r>
            <w:proofErr w:type="spellStart"/>
            <w:r w:rsidRPr="004C644B">
              <w:rPr>
                <w:rFonts w:ascii="Calibri" w:hAnsi="Calibri" w:cs="Calibri"/>
                <w:color w:val="595959" w:themeColor="text1" w:themeTint="A6"/>
              </w:rPr>
              <w:t>Unsa</w:t>
            </w:r>
            <w:proofErr w:type="spellEnd"/>
            <w:r w:rsidRPr="004C644B">
              <w:rPr>
                <w:rFonts w:ascii="Calibri" w:hAnsi="Calibri" w:cs="Calibri"/>
                <w:color w:val="595959" w:themeColor="text1" w:themeTint="A6"/>
              </w:rPr>
              <w:t xml:space="preserve"> bénéficient d'un CE. Cela leur donne accès à des tarifs privilégiés sur les sorties - spectacles - cinéma - sports - vacances...</w:t>
            </w:r>
          </w:p>
          <w:p w:rsidR="00847DF8" w:rsidRDefault="00847DF8" w:rsidP="00847DF8">
            <w:pPr>
              <w:pStyle w:val="NormalWeb"/>
              <w:spacing w:before="0" w:beforeAutospacing="0" w:after="0" w:afterAutospacing="0"/>
            </w:pPr>
            <w:r>
              <w:rPr>
                <w:rFonts w:ascii="Calibri" w:hAnsi="Calibri" w:cs="Calibri"/>
                <w:color w:val="5F5F5F"/>
              </w:rPr>
              <w:t> </w:t>
            </w:r>
          </w:p>
          <w:p w:rsidR="00847DF8" w:rsidRDefault="00847DF8" w:rsidP="00847DF8">
            <w:pPr>
              <w:pStyle w:val="NormalWeb"/>
              <w:spacing w:before="0" w:beforeAutospacing="0" w:after="0" w:afterAutospacing="0"/>
              <w:rPr>
                <w:rFonts w:ascii="Calibri" w:hAnsi="Calibri" w:cs="Calibri"/>
                <w:color w:val="5F5F5F"/>
              </w:rPr>
            </w:pPr>
            <w:r>
              <w:rPr>
                <w:rFonts w:ascii="Calibri" w:hAnsi="Calibri" w:cs="Calibri"/>
                <w:color w:val="5F5F5F"/>
              </w:rPr>
              <w:t>  </w:t>
            </w:r>
          </w:p>
          <w:p w:rsidR="00847DF8" w:rsidRPr="006D0254" w:rsidRDefault="00847DF8" w:rsidP="00847DF8">
            <w:pPr>
              <w:jc w:val="both"/>
              <w:textAlignment w:val="top"/>
              <w:rPr>
                <w:rFonts w:asciiTheme="minorHAnsi" w:hAnsiTheme="minorHAnsi" w:cstheme="minorHAnsi"/>
                <w:b/>
                <w:bCs/>
                <w:color w:val="EB6209"/>
              </w:rPr>
            </w:pPr>
            <w:r>
              <w:rPr>
                <w:rFonts w:asciiTheme="minorHAnsi" w:hAnsiTheme="minorHAnsi" w:cstheme="minorHAnsi"/>
                <w:b/>
                <w:bCs/>
                <w:noProof/>
                <w:color w:val="EB6209"/>
              </w:rPr>
              <w:drawing>
                <wp:anchor distT="0" distB="0" distL="114300" distR="114300" simplePos="0" relativeHeight="251646464" behindDoc="0" locked="0" layoutInCell="1" allowOverlap="1">
                  <wp:simplePos x="0" y="0"/>
                  <wp:positionH relativeFrom="margin">
                    <wp:align>left</wp:align>
                  </wp:positionH>
                  <wp:positionV relativeFrom="margin">
                    <wp:align>top</wp:align>
                  </wp:positionV>
                  <wp:extent cx="2321169" cy="1143000"/>
                  <wp:effectExtent l="0" t="0" r="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limat_scolaire.jpg"/>
                          <pic:cNvPicPr/>
                        </pic:nvPicPr>
                        <pic:blipFill>
                          <a:blip r:embed="rId2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48352" cy="1156385"/>
                          </a:xfrm>
                          <a:prstGeom prst="rect">
                            <a:avLst/>
                          </a:prstGeom>
                        </pic:spPr>
                      </pic:pic>
                    </a:graphicData>
                  </a:graphic>
                </wp:anchor>
              </w:drawing>
            </w:r>
            <w:r w:rsidRPr="006D0254">
              <w:rPr>
                <w:rFonts w:asciiTheme="minorHAnsi" w:hAnsiTheme="minorHAnsi" w:cstheme="minorHAnsi"/>
                <w:b/>
                <w:bCs/>
                <w:color w:val="EB6209"/>
              </w:rPr>
              <w:t>Agir pour le climat scolaire : je rejoins le SE-</w:t>
            </w:r>
            <w:proofErr w:type="spellStart"/>
            <w:r w:rsidRPr="006D0254">
              <w:rPr>
                <w:rFonts w:asciiTheme="minorHAnsi" w:hAnsiTheme="minorHAnsi" w:cstheme="minorHAnsi"/>
                <w:b/>
                <w:bCs/>
                <w:color w:val="EB6209"/>
              </w:rPr>
              <w:t>Unsa</w:t>
            </w:r>
            <w:proofErr w:type="spellEnd"/>
          </w:p>
          <w:p w:rsidR="00847DF8" w:rsidRPr="006D0254" w:rsidRDefault="00847DF8" w:rsidP="00847DF8">
            <w:pPr>
              <w:jc w:val="both"/>
              <w:textAlignment w:val="top"/>
              <w:rPr>
                <w:rFonts w:asciiTheme="minorHAnsi" w:hAnsiTheme="minorHAnsi" w:cstheme="minorHAnsi"/>
                <w:color w:val="595959" w:themeColor="text1" w:themeTint="A6"/>
              </w:rPr>
            </w:pPr>
            <w:r w:rsidRPr="006D0254">
              <w:rPr>
                <w:rFonts w:asciiTheme="minorHAnsi" w:hAnsiTheme="minorHAnsi" w:cstheme="minorHAnsi"/>
                <w:color w:val="595959" w:themeColor="text1" w:themeTint="A6"/>
              </w:rPr>
              <w:t>Collectivement, adhérer au SE-</w:t>
            </w:r>
            <w:proofErr w:type="spellStart"/>
            <w:r w:rsidRPr="006D0254">
              <w:rPr>
                <w:rFonts w:asciiTheme="minorHAnsi" w:hAnsiTheme="minorHAnsi" w:cstheme="minorHAnsi"/>
                <w:color w:val="595959" w:themeColor="text1" w:themeTint="A6"/>
              </w:rPr>
              <w:t>Unsa</w:t>
            </w:r>
            <w:proofErr w:type="spellEnd"/>
            <w:r w:rsidRPr="006D0254">
              <w:rPr>
                <w:rFonts w:asciiTheme="minorHAnsi" w:hAnsiTheme="minorHAnsi" w:cstheme="minorHAnsi"/>
                <w:color w:val="595959" w:themeColor="text1" w:themeTint="A6"/>
              </w:rPr>
              <w:t>, c’est porter un projet de transformation de l’École publique et obtenir des moyens à la hauteur de l’enjeu de la réussite de tous. À titre individuel, c’est trouver informations, conseils et accompagnement dans les moments clés de son parcours professionnel : mouvement, avancement, rendez-vous de carrière… À titre personnel, c’est aussi bénéficier des avantages d’un comité d’entreprise.</w:t>
            </w:r>
          </w:p>
          <w:p w:rsidR="00847DF8" w:rsidRPr="006D0254" w:rsidRDefault="00847DF8" w:rsidP="00847DF8">
            <w:pPr>
              <w:jc w:val="center"/>
              <w:textAlignment w:val="top"/>
              <w:rPr>
                <w:rFonts w:asciiTheme="minorHAnsi" w:hAnsiTheme="minorHAnsi" w:cstheme="minorHAnsi"/>
                <w:b/>
                <w:bCs/>
                <w:color w:val="595959" w:themeColor="text1" w:themeTint="A6"/>
              </w:rPr>
            </w:pPr>
            <w:r w:rsidRPr="006D0254">
              <w:rPr>
                <w:rFonts w:asciiTheme="minorHAnsi" w:hAnsiTheme="minorHAnsi" w:cstheme="minorHAnsi"/>
                <w:b/>
                <w:bCs/>
                <w:color w:val="595959" w:themeColor="text1" w:themeTint="A6"/>
              </w:rPr>
              <w:t>Agir pour soi, agir pour les autres, avec les autres, agir pour ses élèves, rejoindre le SE-</w:t>
            </w:r>
            <w:proofErr w:type="spellStart"/>
            <w:r w:rsidRPr="006D0254">
              <w:rPr>
                <w:rFonts w:asciiTheme="minorHAnsi" w:hAnsiTheme="minorHAnsi" w:cstheme="minorHAnsi"/>
                <w:b/>
                <w:bCs/>
                <w:color w:val="595959" w:themeColor="text1" w:themeTint="A6"/>
              </w:rPr>
              <w:t>Unsa</w:t>
            </w:r>
            <w:proofErr w:type="spellEnd"/>
            <w:r w:rsidRPr="006D0254">
              <w:rPr>
                <w:rFonts w:asciiTheme="minorHAnsi" w:hAnsiTheme="minorHAnsi" w:cstheme="minorHAnsi"/>
                <w:b/>
                <w:bCs/>
                <w:color w:val="595959" w:themeColor="text1" w:themeTint="A6"/>
              </w:rPr>
              <w:t>.</w:t>
            </w:r>
          </w:p>
          <w:p w:rsidR="00847DF8" w:rsidRDefault="00847DF8" w:rsidP="00847DF8">
            <w:pPr>
              <w:pStyle w:val="NormalWeb"/>
              <w:spacing w:before="0" w:beforeAutospacing="0" w:after="0" w:afterAutospacing="0"/>
            </w:pPr>
          </w:p>
          <w:p w:rsidR="00847DF8" w:rsidRPr="004C644B" w:rsidRDefault="001938F1" w:rsidP="00847DF8">
            <w:pPr>
              <w:pStyle w:val="NormalWeb"/>
              <w:spacing w:before="0" w:beforeAutospacing="0" w:after="0" w:afterAutospacing="0"/>
              <w:ind w:left="645"/>
              <w:jc w:val="center"/>
              <w:rPr>
                <w:b/>
                <w:bCs/>
                <w:u w:val="single"/>
              </w:rPr>
            </w:pPr>
            <w:hyperlink r:id="rId26" w:history="1">
              <w:r w:rsidR="00847DF8" w:rsidRPr="004C644B">
                <w:rPr>
                  <w:rStyle w:val="Lienhypertexte"/>
                  <w:rFonts w:ascii="Calibri" w:hAnsi="Calibri" w:cs="Calibri"/>
                  <w:b/>
                  <w:bCs/>
                  <w:sz w:val="28"/>
                  <w:szCs w:val="28"/>
                  <w:u w:val="single"/>
                </w:rPr>
                <w:t>J’adhère en ligne</w:t>
              </w:r>
            </w:hyperlink>
          </w:p>
          <w:p w:rsidR="00847DF8" w:rsidRDefault="00847DF8" w:rsidP="00847DF8">
            <w:pPr>
              <w:pStyle w:val="NormalWeb"/>
              <w:spacing w:before="0" w:beforeAutospacing="0" w:after="0" w:afterAutospacing="0"/>
              <w:ind w:left="645"/>
            </w:pPr>
            <w:r>
              <w:rPr>
                <w:rFonts w:ascii="Calibri" w:hAnsi="Calibri" w:cs="Calibri"/>
                <w:color w:val="5F5F5F"/>
              </w:rPr>
              <w:t> </w:t>
            </w:r>
          </w:p>
          <w:p w:rsidR="00847DF8" w:rsidRPr="002D0F84" w:rsidRDefault="00B71DB8" w:rsidP="00847DF8">
            <w:pPr>
              <w:spacing w:before="100" w:beforeAutospacing="1" w:after="100" w:afterAutospacing="1"/>
              <w:jc w:val="both"/>
              <w:rPr>
                <w:rFonts w:ascii="Calibri" w:hAnsi="Calibri" w:cs="Calibri"/>
                <w:color w:val="595959" w:themeColor="text1" w:themeTint="A6"/>
              </w:rPr>
            </w:pPr>
            <w:r w:rsidRPr="002D0F84">
              <w:rPr>
                <w:rFonts w:ascii="Calibri" w:hAnsi="Calibri" w:cs="Calibri"/>
                <w:noProof/>
                <w:color w:val="595959" w:themeColor="text1" w:themeTint="A6"/>
              </w:rPr>
              <w:drawing>
                <wp:anchor distT="0" distB="0" distL="114300" distR="114300" simplePos="0" relativeHeight="251682304" behindDoc="0" locked="0" layoutInCell="1" allowOverlap="1">
                  <wp:simplePos x="0" y="0"/>
                  <wp:positionH relativeFrom="margin">
                    <wp:align>left</wp:align>
                  </wp:positionH>
                  <wp:positionV relativeFrom="margin">
                    <wp:align>top</wp:align>
                  </wp:positionV>
                  <wp:extent cx="1295400" cy="129873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yndicalisation_decembre_1.png"/>
                          <pic:cNvPicPr/>
                        </pic:nvPicPr>
                        <pic:blipFill>
                          <a:blip r:embed="rId2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99051" cy="1302390"/>
                          </a:xfrm>
                          <a:prstGeom prst="rect">
                            <a:avLst/>
                          </a:prstGeom>
                        </pic:spPr>
                      </pic:pic>
                    </a:graphicData>
                  </a:graphic>
                </wp:anchor>
              </w:drawing>
            </w:r>
            <w:r w:rsidR="00847DF8" w:rsidRPr="002D0F84">
              <w:rPr>
                <w:rFonts w:ascii="Calibri" w:hAnsi="Calibri" w:cs="Calibri"/>
                <w:color w:val="595959" w:themeColor="text1" w:themeTint="A6"/>
              </w:rPr>
              <w:t>Adhérer au SE-</w:t>
            </w:r>
            <w:proofErr w:type="spellStart"/>
            <w:r w:rsidR="00847DF8" w:rsidRPr="002D0F84">
              <w:rPr>
                <w:rFonts w:ascii="Calibri" w:hAnsi="Calibri" w:cs="Calibri"/>
                <w:color w:val="595959" w:themeColor="text1" w:themeTint="A6"/>
              </w:rPr>
              <w:t>Unsa</w:t>
            </w:r>
            <w:proofErr w:type="spellEnd"/>
            <w:r w:rsidR="00847DF8" w:rsidRPr="002D0F84">
              <w:rPr>
                <w:rFonts w:ascii="Calibri" w:hAnsi="Calibri" w:cs="Calibri"/>
                <w:color w:val="595959" w:themeColor="text1" w:themeTint="A6"/>
              </w:rPr>
              <w:t xml:space="preserve">, c’est payer une </w:t>
            </w:r>
            <w:r w:rsidR="00847DF8" w:rsidRPr="002D0F84">
              <w:rPr>
                <w:rFonts w:ascii="Calibri" w:hAnsi="Calibri" w:cs="Calibri"/>
                <w:b/>
                <w:bCs/>
                <w:color w:val="595959" w:themeColor="text1" w:themeTint="A6"/>
              </w:rPr>
              <w:t>cotisation qui est la même partout en France</w:t>
            </w:r>
            <w:r w:rsidR="00847DF8" w:rsidRPr="002D0F84">
              <w:rPr>
                <w:rFonts w:ascii="Calibri" w:hAnsi="Calibri" w:cs="Calibri"/>
                <w:color w:val="595959" w:themeColor="text1" w:themeTint="A6"/>
              </w:rPr>
              <w:t>. C’est participer à une action collective pour la défense et la promotion de l’École publique et de ses personnels. C’est porter, ensemble, un projet de transformation de l’École et peser pour obtenir des moyens à la hauteur des enjeux auxquels elle doit faire face afin d’assurer la réussite de tous les élèves.</w:t>
            </w:r>
          </w:p>
          <w:p w:rsidR="00847DF8" w:rsidRPr="002D0F84" w:rsidRDefault="00847DF8" w:rsidP="00847DF8">
            <w:pPr>
              <w:spacing w:before="100" w:beforeAutospacing="1" w:after="100" w:afterAutospacing="1"/>
              <w:jc w:val="both"/>
              <w:rPr>
                <w:color w:val="595959" w:themeColor="text1" w:themeTint="A6"/>
              </w:rPr>
            </w:pPr>
            <w:r w:rsidRPr="002D0F84">
              <w:rPr>
                <w:rFonts w:ascii="Calibri" w:hAnsi="Calibri" w:cs="Calibri"/>
                <w:color w:val="595959" w:themeColor="text1" w:themeTint="A6"/>
              </w:rPr>
              <w:t>Le montant des adhésions au SE-</w:t>
            </w:r>
            <w:proofErr w:type="spellStart"/>
            <w:r w:rsidRPr="002D0F84">
              <w:rPr>
                <w:rFonts w:ascii="Calibri" w:hAnsi="Calibri" w:cs="Calibri"/>
                <w:color w:val="595959" w:themeColor="text1" w:themeTint="A6"/>
              </w:rPr>
              <w:t>Unsa</w:t>
            </w:r>
            <w:proofErr w:type="spellEnd"/>
            <w:r w:rsidRPr="002D0F84">
              <w:rPr>
                <w:rFonts w:ascii="Calibri" w:hAnsi="Calibri" w:cs="Calibri"/>
                <w:color w:val="595959" w:themeColor="text1" w:themeTint="A6"/>
              </w:rPr>
              <w:t xml:space="preserve"> est fixé chaque année par le Conseil National de notre syndicat.</w:t>
            </w:r>
          </w:p>
          <w:p w:rsidR="00847DF8" w:rsidRPr="00581CAD" w:rsidRDefault="001938F1" w:rsidP="00847DF8">
            <w:pPr>
              <w:pStyle w:val="NormalWeb"/>
              <w:spacing w:before="0" w:beforeAutospacing="0" w:after="240" w:afterAutospacing="0"/>
              <w:contextualSpacing/>
              <w:jc w:val="right"/>
            </w:pPr>
            <w:hyperlink r:id="rId28" w:history="1">
              <w:r w:rsidR="00847DF8" w:rsidRPr="00F77465">
                <w:rPr>
                  <w:rStyle w:val="Lienhypertexte"/>
                  <w:rFonts w:ascii="Calibri" w:hAnsi="Calibri" w:cs="Calibri"/>
                  <w:b/>
                  <w:noProof/>
                  <w:color w:val="00B0F0"/>
                  <w:sz w:val="28"/>
                  <w:szCs w:val="28"/>
                  <w:u w:val="single"/>
                </w:rPr>
                <w:t>Grille des cotisations disponible ici</w:t>
              </w:r>
            </w:hyperlink>
          </w:p>
        </w:tc>
      </w:tr>
      <w:tr w:rsidR="00B9152C" w:rsidRPr="003765D9" w:rsidTr="003E0D0F">
        <w:trPr>
          <w:trHeight w:val="2655"/>
          <w:tblCellSpacing w:w="0" w:type="dxa"/>
        </w:trPr>
        <w:tc>
          <w:tcPr>
            <w:tcW w:w="4660" w:type="dxa"/>
            <w:gridSpan w:val="2"/>
            <w:tcBorders>
              <w:top w:val="outset" w:sz="6" w:space="0" w:color="999999"/>
              <w:left w:val="outset" w:sz="6" w:space="0" w:color="999999"/>
              <w:bottom w:val="outset" w:sz="6" w:space="0" w:color="999999"/>
              <w:right w:val="outset" w:sz="6" w:space="0" w:color="999999"/>
            </w:tcBorders>
            <w:shd w:val="clear" w:color="auto" w:fill="FFFFFF"/>
            <w:hideMark/>
          </w:tcPr>
          <w:p w:rsidR="00847DF8" w:rsidRDefault="00847DF8" w:rsidP="00847DF8">
            <w:pPr>
              <w:jc w:val="center"/>
              <w:rPr>
                <w:rFonts w:ascii="Calibri" w:hAnsi="Calibri" w:cs="Calibri"/>
                <w:b/>
                <w:bCs/>
                <w:color w:val="FD360E"/>
                <w:sz w:val="18"/>
                <w:szCs w:val="18"/>
              </w:rPr>
            </w:pPr>
            <w:r w:rsidRPr="003765D9">
              <w:rPr>
                <w:rFonts w:ascii="Calibri" w:hAnsi="Calibri" w:cs="Calibri"/>
                <w:b/>
                <w:bCs/>
                <w:color w:val="FD360E"/>
                <w:sz w:val="18"/>
                <w:szCs w:val="18"/>
              </w:rPr>
              <w:br w:type="page"/>
            </w:r>
          </w:p>
          <w:p w:rsidR="00847DF8" w:rsidRPr="003765D9" w:rsidRDefault="00847DF8" w:rsidP="00847DF8">
            <w:pPr>
              <w:jc w:val="center"/>
              <w:rPr>
                <w:rFonts w:ascii="Calibri" w:hAnsi="Calibri" w:cs="Calibri"/>
                <w:color w:val="7F7F7F"/>
                <w:sz w:val="20"/>
                <w:szCs w:val="20"/>
                <w:lang w:eastAsia="en-US"/>
              </w:rPr>
            </w:pPr>
            <w:r w:rsidRPr="003765D9">
              <w:rPr>
                <w:rFonts w:ascii="Calibri" w:hAnsi="Calibri" w:cs="Calibri"/>
                <w:b/>
                <w:bCs/>
                <w:color w:val="FD360E"/>
                <w:sz w:val="18"/>
                <w:szCs w:val="18"/>
              </w:rPr>
              <w:t>N'hésitez pas à diffuser cette lettre.</w:t>
            </w:r>
            <w:r w:rsidRPr="003765D9">
              <w:rPr>
                <w:rFonts w:ascii="Calibri" w:hAnsi="Calibri" w:cs="Calibri"/>
                <w:color w:val="7F7F7F"/>
                <w:sz w:val="20"/>
                <w:szCs w:val="20"/>
                <w:lang w:eastAsia="en-US"/>
              </w:rPr>
              <w:t xml:space="preserve"> </w:t>
            </w:r>
          </w:p>
          <w:p w:rsidR="00847DF8" w:rsidRDefault="00847DF8" w:rsidP="00847DF8">
            <w:pPr>
              <w:jc w:val="center"/>
              <w:rPr>
                <w:rFonts w:ascii="Calibri" w:hAnsi="Calibri" w:cs="Calibri"/>
                <w:color w:val="7F7F7F"/>
                <w:sz w:val="20"/>
                <w:szCs w:val="20"/>
                <w:lang w:eastAsia="en-US"/>
              </w:rPr>
            </w:pPr>
          </w:p>
          <w:p w:rsidR="00847DF8" w:rsidRPr="003765D9" w:rsidRDefault="00847DF8" w:rsidP="00847DF8">
            <w:pPr>
              <w:jc w:val="center"/>
              <w:rPr>
                <w:rFonts w:ascii="Calibri" w:hAnsi="Calibri" w:cs="Calibri"/>
                <w:color w:val="5F5F5F"/>
              </w:rPr>
            </w:pPr>
            <w:r w:rsidRPr="003765D9">
              <w:rPr>
                <w:rFonts w:ascii="Calibri" w:hAnsi="Calibri" w:cs="Calibri"/>
                <w:i/>
                <w:iCs/>
                <w:color w:val="5F5F5F"/>
                <w:sz w:val="20"/>
                <w:szCs w:val="20"/>
              </w:rPr>
              <w:t>Si des collègues désirent également la recevoir chez eux, qu'ils nous envoient leurs coordonnées complètes (nom, prénom, établissement, adresse personnelle, mail).</w:t>
            </w:r>
          </w:p>
          <w:p w:rsidR="00847DF8" w:rsidRPr="003765D9" w:rsidRDefault="00847DF8" w:rsidP="00847DF8">
            <w:pPr>
              <w:jc w:val="center"/>
              <w:rPr>
                <w:rFonts w:ascii="Calibri" w:hAnsi="Calibri" w:cs="Calibri"/>
                <w:color w:val="5F5F5F"/>
                <w:sz w:val="16"/>
                <w:szCs w:val="16"/>
              </w:rPr>
            </w:pPr>
          </w:p>
          <w:p w:rsidR="00847DF8" w:rsidRPr="003765D9" w:rsidRDefault="001938F1" w:rsidP="00847DF8">
            <w:pPr>
              <w:jc w:val="center"/>
              <w:rPr>
                <w:rFonts w:ascii="Calibri" w:hAnsi="Calibri" w:cs="Calibri"/>
                <w:color w:val="5F5F5F"/>
              </w:rPr>
            </w:pPr>
            <w:hyperlink r:id="rId29" w:history="1">
              <w:r w:rsidR="00847DF8" w:rsidRPr="003765D9">
                <w:rPr>
                  <w:rStyle w:val="Lienhypertexte"/>
                  <w:rFonts w:ascii="Calibri" w:hAnsi="Calibri" w:cs="Calibri"/>
                  <w:i/>
                  <w:iCs/>
                  <w:color w:val="5F5F5F"/>
                  <w:sz w:val="16"/>
                  <w:szCs w:val="16"/>
                </w:rPr>
                <w:t xml:space="preserve">Particuliers, pour vous inscrire ou interrompre votre abonnement gratuit à la lettre en ligne du SE-UNSA 07, écrivez-nous </w:t>
              </w:r>
            </w:hyperlink>
          </w:p>
          <w:p w:rsidR="00847DF8" w:rsidRPr="003765D9" w:rsidRDefault="001938F1" w:rsidP="00847DF8">
            <w:pPr>
              <w:jc w:val="center"/>
              <w:rPr>
                <w:rFonts w:ascii="Calibri" w:hAnsi="Calibri" w:cs="Calibri"/>
                <w:sz w:val="16"/>
                <w:szCs w:val="16"/>
              </w:rPr>
            </w:pPr>
            <w:r w:rsidRPr="001938F1">
              <w:rPr>
                <w:rFonts w:ascii="Calibri" w:hAnsi="Calibri" w:cs="Calibri"/>
                <w:noProof/>
              </w:rPr>
              <w:pict>
                <v:shape id="_x0000_s1304" type="#_x0000_t75" style="position:absolute;left:0;text-align:left;margin-left:0;margin-top:0;width:77.25pt;height:36.75pt;z-index:251738624;mso-position-horizontal:left;mso-position-vertical:top;mso-position-vertical-relative:line" o:allowoverlap="f">
                  <v:imagedata r:id="rId30" o:title="eco-attitude"/>
                  <w10:wrap type="square" anchorx="margin" anchory="margin"/>
                </v:shape>
              </w:pict>
            </w:r>
          </w:p>
          <w:p w:rsidR="00847DF8" w:rsidRPr="003765D9" w:rsidRDefault="00847DF8" w:rsidP="00847DF8">
            <w:pPr>
              <w:jc w:val="center"/>
              <w:rPr>
                <w:rFonts w:ascii="Calibri" w:hAnsi="Calibri" w:cs="Calibri"/>
                <w:b/>
                <w:bCs/>
                <w:i/>
                <w:iCs/>
                <w:color w:val="00B050"/>
                <w:sz w:val="16"/>
                <w:szCs w:val="16"/>
              </w:rPr>
            </w:pPr>
            <w:r w:rsidRPr="003765D9">
              <w:rPr>
                <w:rFonts w:ascii="Calibri" w:hAnsi="Calibri" w:cs="Calibri"/>
                <w:b/>
                <w:bCs/>
                <w:i/>
                <w:iCs/>
                <w:color w:val="00B050"/>
                <w:sz w:val="16"/>
                <w:szCs w:val="16"/>
              </w:rPr>
              <w:t xml:space="preserve">Respectez l’environnement </w:t>
            </w:r>
          </w:p>
          <w:p w:rsidR="00847DF8" w:rsidRPr="003765D9" w:rsidRDefault="00847DF8" w:rsidP="00847DF8">
            <w:pPr>
              <w:jc w:val="center"/>
              <w:rPr>
                <w:rFonts w:ascii="Calibri" w:eastAsia="Calibri" w:hAnsi="Calibri" w:cs="Calibri"/>
                <w:b/>
                <w:bCs/>
                <w:i/>
                <w:iCs/>
                <w:color w:val="00B050"/>
                <w:sz w:val="16"/>
                <w:szCs w:val="16"/>
              </w:rPr>
            </w:pPr>
            <w:r w:rsidRPr="003765D9">
              <w:rPr>
                <w:rFonts w:ascii="Calibri" w:hAnsi="Calibri" w:cs="Calibri"/>
                <w:b/>
                <w:bCs/>
                <w:i/>
                <w:iCs/>
                <w:color w:val="00B050"/>
                <w:sz w:val="16"/>
                <w:szCs w:val="16"/>
              </w:rPr>
              <w:t>N’imprimez ce message que si nécessaire</w:t>
            </w:r>
          </w:p>
        </w:tc>
        <w:tc>
          <w:tcPr>
            <w:tcW w:w="4394" w:type="dxa"/>
            <w:tcBorders>
              <w:top w:val="outset" w:sz="6" w:space="0" w:color="999999"/>
              <w:left w:val="outset" w:sz="6" w:space="0" w:color="999999"/>
              <w:bottom w:val="outset" w:sz="6" w:space="0" w:color="999999"/>
              <w:right w:val="outset" w:sz="6" w:space="0" w:color="999999"/>
            </w:tcBorders>
            <w:shd w:val="clear" w:color="auto" w:fill="FFFFFF"/>
            <w:hideMark/>
          </w:tcPr>
          <w:p w:rsidR="00847DF8" w:rsidRDefault="00847DF8" w:rsidP="00847DF8">
            <w:pPr>
              <w:jc w:val="center"/>
              <w:rPr>
                <w:rFonts w:ascii="Calibri" w:hAnsi="Calibri" w:cs="Calibri"/>
                <w:b/>
                <w:color w:val="5F5F5F"/>
                <w:sz w:val="19"/>
                <w:szCs w:val="19"/>
                <w:lang w:eastAsia="en-US"/>
              </w:rPr>
            </w:pPr>
          </w:p>
          <w:p w:rsidR="00847DF8" w:rsidRPr="003765D9" w:rsidRDefault="00847DF8" w:rsidP="00847DF8">
            <w:pPr>
              <w:jc w:val="center"/>
              <w:rPr>
                <w:rFonts w:ascii="Calibri" w:hAnsi="Calibri" w:cs="Calibri"/>
                <w:color w:val="5F5F5F"/>
                <w:sz w:val="20"/>
                <w:szCs w:val="20"/>
                <w:lang w:eastAsia="en-US"/>
              </w:rPr>
            </w:pPr>
            <w:r w:rsidRPr="003765D9">
              <w:rPr>
                <w:rFonts w:ascii="Calibri" w:hAnsi="Calibri" w:cs="Calibri"/>
                <w:b/>
                <w:color w:val="5F5F5F"/>
                <w:sz w:val="19"/>
                <w:szCs w:val="19"/>
                <w:lang w:eastAsia="en-US"/>
              </w:rPr>
              <w:t>Syndicat des Enseignants-UNSA de l’ARD</w:t>
            </w:r>
            <w:r w:rsidR="002D0F84">
              <w:rPr>
                <w:rFonts w:ascii="Calibri" w:hAnsi="Calibri" w:cs="Calibri"/>
                <w:b/>
                <w:color w:val="5F5F5F"/>
                <w:sz w:val="19"/>
                <w:szCs w:val="19"/>
                <w:lang w:eastAsia="en-US"/>
              </w:rPr>
              <w:t>È</w:t>
            </w:r>
            <w:r w:rsidRPr="003765D9">
              <w:rPr>
                <w:rFonts w:ascii="Calibri" w:hAnsi="Calibri" w:cs="Calibri"/>
                <w:b/>
                <w:color w:val="5F5F5F"/>
                <w:sz w:val="19"/>
                <w:szCs w:val="19"/>
                <w:lang w:eastAsia="en-US"/>
              </w:rPr>
              <w:t>CHE</w:t>
            </w:r>
          </w:p>
          <w:p w:rsidR="00847DF8" w:rsidRDefault="00847DF8" w:rsidP="00847DF8">
            <w:pPr>
              <w:jc w:val="center"/>
              <w:rPr>
                <w:rFonts w:ascii="Calibri" w:hAnsi="Calibri" w:cs="Calibri"/>
                <w:color w:val="5F5F5F"/>
                <w:sz w:val="20"/>
                <w:szCs w:val="20"/>
                <w:lang w:eastAsia="en-US"/>
              </w:rPr>
            </w:pPr>
          </w:p>
          <w:p w:rsidR="00847DF8" w:rsidRPr="003765D9" w:rsidRDefault="00847DF8" w:rsidP="00847DF8">
            <w:pPr>
              <w:jc w:val="center"/>
              <w:rPr>
                <w:rFonts w:ascii="Calibri" w:eastAsia="Calibri" w:hAnsi="Calibri" w:cs="Calibri"/>
                <w:color w:val="5F5F5F"/>
                <w:sz w:val="20"/>
                <w:szCs w:val="20"/>
                <w:lang w:eastAsia="en-US"/>
              </w:rPr>
            </w:pPr>
            <w:r w:rsidRPr="003765D9">
              <w:rPr>
                <w:rFonts w:ascii="Calibri" w:hAnsi="Calibri" w:cs="Calibri"/>
                <w:color w:val="5F5F5F"/>
                <w:sz w:val="20"/>
                <w:szCs w:val="20"/>
                <w:lang w:eastAsia="en-US"/>
              </w:rPr>
              <w:t xml:space="preserve">13, rue François </w:t>
            </w:r>
            <w:proofErr w:type="spellStart"/>
            <w:r w:rsidRPr="003765D9">
              <w:rPr>
                <w:rFonts w:ascii="Calibri" w:hAnsi="Calibri" w:cs="Calibri"/>
                <w:color w:val="5F5F5F"/>
                <w:sz w:val="20"/>
                <w:szCs w:val="20"/>
                <w:lang w:eastAsia="en-US"/>
              </w:rPr>
              <w:t>Valleton</w:t>
            </w:r>
            <w:proofErr w:type="spellEnd"/>
          </w:p>
          <w:p w:rsidR="00847DF8" w:rsidRPr="003765D9" w:rsidRDefault="00847DF8" w:rsidP="00847DF8">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t>BP 2</w:t>
            </w:r>
            <w:r>
              <w:rPr>
                <w:rFonts w:ascii="Calibri" w:hAnsi="Calibri" w:cs="Calibri"/>
                <w:color w:val="5F5F5F"/>
                <w:sz w:val="20"/>
                <w:szCs w:val="20"/>
                <w:lang w:eastAsia="en-US"/>
              </w:rPr>
              <w:t>02</w:t>
            </w:r>
            <w:r w:rsidRPr="003765D9">
              <w:rPr>
                <w:rFonts w:ascii="Calibri" w:hAnsi="Calibri" w:cs="Calibri"/>
                <w:color w:val="5F5F5F"/>
                <w:sz w:val="20"/>
                <w:szCs w:val="20"/>
                <w:lang w:eastAsia="en-US"/>
              </w:rPr>
              <w:t>14</w:t>
            </w:r>
          </w:p>
          <w:p w:rsidR="00847DF8" w:rsidRPr="003765D9" w:rsidRDefault="00847DF8" w:rsidP="00847DF8">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t>07206 AUBENAS Cedex</w:t>
            </w:r>
          </w:p>
          <w:p w:rsidR="00847DF8" w:rsidRDefault="00847DF8" w:rsidP="00847DF8">
            <w:pPr>
              <w:jc w:val="center"/>
              <w:rPr>
                <w:rFonts w:ascii="Calibri" w:hAnsi="Calibri" w:cs="Calibri"/>
                <w:color w:val="5F5F5F"/>
                <w:sz w:val="20"/>
                <w:szCs w:val="20"/>
                <w:lang w:eastAsia="en-US"/>
              </w:rPr>
            </w:pPr>
          </w:p>
          <w:p w:rsidR="00847DF8" w:rsidRDefault="00847DF8" w:rsidP="00847DF8">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t>Tel : 04</w:t>
            </w:r>
            <w:r>
              <w:rPr>
                <w:rFonts w:ascii="Calibri" w:hAnsi="Calibri" w:cs="Calibri"/>
                <w:color w:val="5F5F5F"/>
                <w:sz w:val="20"/>
                <w:szCs w:val="20"/>
                <w:lang w:eastAsia="en-US"/>
              </w:rPr>
              <w:t xml:space="preserve"> </w:t>
            </w:r>
            <w:r w:rsidRPr="003765D9">
              <w:rPr>
                <w:rFonts w:ascii="Calibri" w:hAnsi="Calibri" w:cs="Calibri"/>
                <w:color w:val="5F5F5F"/>
                <w:sz w:val="20"/>
                <w:szCs w:val="20"/>
                <w:lang w:eastAsia="en-US"/>
              </w:rPr>
              <w:t>75 35 58 83</w:t>
            </w:r>
          </w:p>
          <w:p w:rsidR="00847DF8" w:rsidRDefault="00847DF8" w:rsidP="00847DF8">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t xml:space="preserve">Mail : </w:t>
            </w:r>
            <w:hyperlink r:id="rId31" w:history="1">
              <w:r w:rsidRPr="003765D9">
                <w:rPr>
                  <w:rStyle w:val="Lienhypertexte"/>
                  <w:rFonts w:ascii="Calibri" w:hAnsi="Calibri" w:cs="Calibri"/>
                  <w:b/>
                  <w:color w:val="5F5F5F"/>
                  <w:sz w:val="20"/>
                  <w:szCs w:val="20"/>
                  <w:u w:val="single"/>
                  <w:lang w:eastAsia="en-US"/>
                </w:rPr>
                <w:t>07@se-unsa.org</w:t>
              </w:r>
            </w:hyperlink>
          </w:p>
          <w:p w:rsidR="00847DF8" w:rsidRDefault="00847DF8" w:rsidP="00847DF8">
            <w:pPr>
              <w:jc w:val="center"/>
              <w:rPr>
                <w:rFonts w:ascii="Calibri" w:hAnsi="Calibri" w:cs="Calibri"/>
                <w:b/>
                <w:color w:val="5F5F5F"/>
                <w:sz w:val="20"/>
                <w:szCs w:val="20"/>
                <w:lang w:eastAsia="en-US"/>
              </w:rPr>
            </w:pPr>
          </w:p>
          <w:p w:rsidR="00847DF8" w:rsidRPr="0022604E" w:rsidRDefault="00847DF8" w:rsidP="00847DF8">
            <w:pPr>
              <w:jc w:val="center"/>
              <w:rPr>
                <w:rFonts w:ascii="Calibri" w:hAnsi="Calibri" w:cs="Calibri"/>
                <w:color w:val="5F5F5F"/>
                <w:sz w:val="20"/>
                <w:szCs w:val="20"/>
                <w:lang w:eastAsia="en-US"/>
              </w:rPr>
            </w:pPr>
            <w:r w:rsidRPr="003765D9">
              <w:rPr>
                <w:rFonts w:ascii="Calibri" w:hAnsi="Calibri" w:cs="Calibri"/>
                <w:b/>
                <w:color w:val="5F5F5F"/>
                <w:sz w:val="20"/>
                <w:szCs w:val="20"/>
                <w:lang w:eastAsia="en-US"/>
              </w:rPr>
              <w:t>Site internet :</w:t>
            </w:r>
          </w:p>
          <w:p w:rsidR="00847DF8" w:rsidRPr="003765D9" w:rsidRDefault="001938F1" w:rsidP="00847DF8">
            <w:pPr>
              <w:jc w:val="center"/>
              <w:rPr>
                <w:rFonts w:ascii="Calibri" w:hAnsi="Calibri" w:cs="Calibri"/>
                <w:b/>
                <w:color w:val="5F5F5F"/>
                <w:sz w:val="20"/>
                <w:szCs w:val="20"/>
                <w:lang w:eastAsia="en-US"/>
              </w:rPr>
            </w:pPr>
            <w:hyperlink r:id="rId32" w:history="1">
              <w:r w:rsidR="00847DF8" w:rsidRPr="003765D9">
                <w:rPr>
                  <w:rStyle w:val="Lienhypertexte"/>
                  <w:rFonts w:ascii="Calibri" w:hAnsi="Calibri" w:cs="Calibri"/>
                  <w:b/>
                  <w:color w:val="5F5F5F"/>
                  <w:sz w:val="20"/>
                  <w:szCs w:val="20"/>
                  <w:lang w:eastAsia="en-US"/>
                </w:rPr>
                <w:t>http://sections.se-unsa.org/07/</w:t>
              </w:r>
            </w:hyperlink>
          </w:p>
          <w:p w:rsidR="00847DF8" w:rsidRPr="003765D9" w:rsidRDefault="00847DF8" w:rsidP="00847DF8">
            <w:pPr>
              <w:jc w:val="center"/>
              <w:rPr>
                <w:rFonts w:ascii="Calibri" w:hAnsi="Calibri" w:cs="Calibri"/>
                <w:color w:val="5F5F5F"/>
                <w:sz w:val="20"/>
                <w:szCs w:val="20"/>
                <w:lang w:eastAsia="en-US"/>
              </w:rPr>
            </w:pPr>
            <w:proofErr w:type="spellStart"/>
            <w:r w:rsidRPr="003765D9">
              <w:rPr>
                <w:rFonts w:ascii="Calibri" w:hAnsi="Calibri" w:cs="Calibri"/>
                <w:color w:val="5F5F5F"/>
                <w:sz w:val="20"/>
                <w:szCs w:val="20"/>
                <w:lang w:eastAsia="en-US"/>
              </w:rPr>
              <w:t>Facebook</w:t>
            </w:r>
            <w:proofErr w:type="spellEnd"/>
            <w:r w:rsidRPr="003765D9">
              <w:rPr>
                <w:rFonts w:ascii="Calibri" w:hAnsi="Calibri" w:cs="Calibri"/>
                <w:color w:val="5F5F5F"/>
                <w:sz w:val="20"/>
                <w:szCs w:val="20"/>
                <w:lang w:eastAsia="en-US"/>
              </w:rPr>
              <w:t xml:space="preserve"> : </w:t>
            </w:r>
            <w:hyperlink r:id="rId33" w:history="1">
              <w:r w:rsidRPr="003765D9">
                <w:rPr>
                  <w:rStyle w:val="Lienhypertexte"/>
                  <w:rFonts w:ascii="Calibri" w:hAnsi="Calibri" w:cs="Calibri"/>
                  <w:color w:val="5F5F5F"/>
                  <w:sz w:val="20"/>
                  <w:szCs w:val="20"/>
                  <w:lang w:eastAsia="en-US"/>
                </w:rPr>
                <w:t>https://www.facebook.com/LeSE.Unsa</w:t>
              </w:r>
            </w:hyperlink>
          </w:p>
          <w:p w:rsidR="00847DF8" w:rsidRDefault="00847DF8" w:rsidP="00847DF8">
            <w:pPr>
              <w:jc w:val="center"/>
            </w:pPr>
            <w:proofErr w:type="spellStart"/>
            <w:r w:rsidRPr="003765D9">
              <w:rPr>
                <w:rFonts w:ascii="Calibri" w:hAnsi="Calibri" w:cs="Calibri"/>
                <w:color w:val="5F5F5F"/>
                <w:sz w:val="20"/>
                <w:szCs w:val="20"/>
                <w:lang w:eastAsia="en-US"/>
              </w:rPr>
              <w:t>Twitter</w:t>
            </w:r>
            <w:proofErr w:type="spellEnd"/>
            <w:r w:rsidRPr="003765D9">
              <w:rPr>
                <w:rFonts w:ascii="Calibri" w:hAnsi="Calibri" w:cs="Calibri"/>
                <w:color w:val="5F5F5F"/>
                <w:sz w:val="20"/>
                <w:szCs w:val="20"/>
                <w:lang w:eastAsia="en-US"/>
              </w:rPr>
              <w:t xml:space="preserve"> : </w:t>
            </w:r>
            <w:hyperlink r:id="rId34" w:history="1">
              <w:r w:rsidRPr="003765D9">
                <w:rPr>
                  <w:rStyle w:val="Lienhypertexte"/>
                  <w:rFonts w:ascii="Calibri" w:hAnsi="Calibri" w:cs="Calibri"/>
                  <w:color w:val="5F5F5F"/>
                  <w:sz w:val="20"/>
                  <w:szCs w:val="20"/>
                  <w:lang w:eastAsia="en-US"/>
                </w:rPr>
                <w:t>http://twitter.com/SE_Unsa</w:t>
              </w:r>
            </w:hyperlink>
          </w:p>
          <w:p w:rsidR="00847DF8" w:rsidRPr="003765D9" w:rsidRDefault="00847DF8" w:rsidP="00847DF8">
            <w:pPr>
              <w:jc w:val="center"/>
              <w:rPr>
                <w:rFonts w:ascii="Calibri" w:hAnsi="Calibri" w:cs="Calibri"/>
                <w:color w:val="002060"/>
                <w:sz w:val="20"/>
                <w:szCs w:val="20"/>
                <w:lang w:eastAsia="en-US"/>
              </w:rPr>
            </w:pPr>
          </w:p>
        </w:tc>
        <w:tc>
          <w:tcPr>
            <w:tcW w:w="3827"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847DF8" w:rsidRPr="003765D9" w:rsidRDefault="00847DF8" w:rsidP="00847DF8">
            <w:pPr>
              <w:spacing w:before="100" w:beforeAutospacing="1" w:after="100" w:afterAutospacing="1"/>
              <w:jc w:val="center"/>
              <w:rPr>
                <w:rFonts w:ascii="Calibri" w:hAnsi="Calibri" w:cs="Calibri"/>
              </w:rPr>
            </w:pPr>
            <w:r w:rsidRPr="003765D9">
              <w:rPr>
                <w:rFonts w:ascii="Calibri" w:hAnsi="Calibri" w:cs="Calibri"/>
              </w:rPr>
              <w:br w:type="page"/>
            </w:r>
            <w:r>
              <w:rPr>
                <w:rFonts w:ascii="Calibri" w:hAnsi="Calibri" w:cs="Calibri"/>
              </w:rPr>
              <w:t xml:space="preserve"> </w:t>
            </w:r>
            <w:r>
              <w:rPr>
                <w:rFonts w:ascii="Calibri" w:hAnsi="Calibri" w:cs="Calibri"/>
                <w:noProof/>
              </w:rPr>
              <w:drawing>
                <wp:inline distT="0" distB="0" distL="0" distR="0">
                  <wp:extent cx="1826601" cy="1800000"/>
                  <wp:effectExtent l="19050" t="0" r="0" b="0"/>
                  <wp:docPr id="55" name="Image 55" descr="C:\Users\SE-Unsa07\Desktop\Mallette logos 2018\logo_unsa-VO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SE-Unsa07\Desktop\Mallette logos 2018\logo_unsa-VOTE.png"/>
                          <pic:cNvPicPr>
                            <a:picLocks noChangeAspect="1" noChangeArrowheads="1"/>
                          </pic:cNvPicPr>
                        </pic:nvPicPr>
                        <pic:blipFill>
                          <a:blip r:embed="rId35" cstate="print"/>
                          <a:srcRect/>
                          <a:stretch>
                            <a:fillRect/>
                          </a:stretch>
                        </pic:blipFill>
                        <pic:spPr bwMode="auto">
                          <a:xfrm>
                            <a:off x="0" y="0"/>
                            <a:ext cx="1826601" cy="1800000"/>
                          </a:xfrm>
                          <a:prstGeom prst="rect">
                            <a:avLst/>
                          </a:prstGeom>
                          <a:noFill/>
                          <a:ln w="9525">
                            <a:noFill/>
                            <a:miter lim="800000"/>
                            <a:headEnd/>
                            <a:tailEnd/>
                          </a:ln>
                        </pic:spPr>
                      </pic:pic>
                    </a:graphicData>
                  </a:graphic>
                </wp:inline>
              </w:drawing>
            </w:r>
          </w:p>
        </w:tc>
      </w:tr>
    </w:tbl>
    <w:p w:rsidR="004B71D0" w:rsidRPr="003765D9" w:rsidRDefault="004B71D0" w:rsidP="00BD1F70">
      <w:pPr>
        <w:pStyle w:val="NormalWeb"/>
        <w:rPr>
          <w:rFonts w:ascii="Calibri" w:hAnsi="Calibri" w:cs="Calibri"/>
        </w:rPr>
      </w:pPr>
    </w:p>
    <w:sectPr w:rsidR="004B71D0" w:rsidRPr="003765D9" w:rsidSect="006F1A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5359F"/>
    <w:multiLevelType w:val="multilevel"/>
    <w:tmpl w:val="C8D64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AC5E02"/>
    <w:multiLevelType w:val="multilevel"/>
    <w:tmpl w:val="965A8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B5354D"/>
    <w:multiLevelType w:val="multilevel"/>
    <w:tmpl w:val="2B8AD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7A421F"/>
    <w:multiLevelType w:val="multilevel"/>
    <w:tmpl w:val="CFBA9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3E3311"/>
    <w:multiLevelType w:val="hybridMultilevel"/>
    <w:tmpl w:val="A888F9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5E4309E"/>
    <w:multiLevelType w:val="hybridMultilevel"/>
    <w:tmpl w:val="C5D29A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FA268A5"/>
    <w:multiLevelType w:val="multilevel"/>
    <w:tmpl w:val="7CC64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6B6693"/>
    <w:multiLevelType w:val="hybridMultilevel"/>
    <w:tmpl w:val="D7AA0D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8812158"/>
    <w:multiLevelType w:val="hybridMultilevel"/>
    <w:tmpl w:val="D07EE7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9E74593"/>
    <w:multiLevelType w:val="hybridMultilevel"/>
    <w:tmpl w:val="020AAEEC"/>
    <w:lvl w:ilvl="0" w:tplc="E6A4AFE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6B75A47"/>
    <w:multiLevelType w:val="multilevel"/>
    <w:tmpl w:val="1F545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C54699"/>
    <w:multiLevelType w:val="multilevel"/>
    <w:tmpl w:val="4E34B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DF51E6"/>
    <w:multiLevelType w:val="multilevel"/>
    <w:tmpl w:val="4A981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934E13"/>
    <w:multiLevelType w:val="hybridMultilevel"/>
    <w:tmpl w:val="FE84DC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CD02986"/>
    <w:multiLevelType w:val="hybridMultilevel"/>
    <w:tmpl w:val="B6404430"/>
    <w:lvl w:ilvl="0" w:tplc="8E362946">
      <w:numFmt w:val="bullet"/>
      <w:lvlText w:val="-"/>
      <w:lvlJc w:val="left"/>
      <w:pPr>
        <w:ind w:left="529" w:hanging="360"/>
      </w:pPr>
      <w:rPr>
        <w:rFonts w:ascii="Calibri" w:eastAsia="Times New Roman" w:hAnsi="Calibri" w:cs="Calibri" w:hint="default"/>
        <w:sz w:val="28"/>
      </w:rPr>
    </w:lvl>
    <w:lvl w:ilvl="1" w:tplc="040C0003" w:tentative="1">
      <w:start w:val="1"/>
      <w:numFmt w:val="bullet"/>
      <w:lvlText w:val="o"/>
      <w:lvlJc w:val="left"/>
      <w:pPr>
        <w:ind w:left="1249" w:hanging="360"/>
      </w:pPr>
      <w:rPr>
        <w:rFonts w:ascii="Courier New" w:hAnsi="Courier New" w:cs="Courier New" w:hint="default"/>
      </w:rPr>
    </w:lvl>
    <w:lvl w:ilvl="2" w:tplc="040C0005" w:tentative="1">
      <w:start w:val="1"/>
      <w:numFmt w:val="bullet"/>
      <w:lvlText w:val=""/>
      <w:lvlJc w:val="left"/>
      <w:pPr>
        <w:ind w:left="1969" w:hanging="360"/>
      </w:pPr>
      <w:rPr>
        <w:rFonts w:ascii="Wingdings" w:hAnsi="Wingdings" w:hint="default"/>
      </w:rPr>
    </w:lvl>
    <w:lvl w:ilvl="3" w:tplc="040C0001" w:tentative="1">
      <w:start w:val="1"/>
      <w:numFmt w:val="bullet"/>
      <w:lvlText w:val=""/>
      <w:lvlJc w:val="left"/>
      <w:pPr>
        <w:ind w:left="2689" w:hanging="360"/>
      </w:pPr>
      <w:rPr>
        <w:rFonts w:ascii="Symbol" w:hAnsi="Symbol" w:hint="default"/>
      </w:rPr>
    </w:lvl>
    <w:lvl w:ilvl="4" w:tplc="040C0003" w:tentative="1">
      <w:start w:val="1"/>
      <w:numFmt w:val="bullet"/>
      <w:lvlText w:val="o"/>
      <w:lvlJc w:val="left"/>
      <w:pPr>
        <w:ind w:left="3409" w:hanging="360"/>
      </w:pPr>
      <w:rPr>
        <w:rFonts w:ascii="Courier New" w:hAnsi="Courier New" w:cs="Courier New" w:hint="default"/>
      </w:rPr>
    </w:lvl>
    <w:lvl w:ilvl="5" w:tplc="040C0005" w:tentative="1">
      <w:start w:val="1"/>
      <w:numFmt w:val="bullet"/>
      <w:lvlText w:val=""/>
      <w:lvlJc w:val="left"/>
      <w:pPr>
        <w:ind w:left="4129" w:hanging="360"/>
      </w:pPr>
      <w:rPr>
        <w:rFonts w:ascii="Wingdings" w:hAnsi="Wingdings" w:hint="default"/>
      </w:rPr>
    </w:lvl>
    <w:lvl w:ilvl="6" w:tplc="040C0001" w:tentative="1">
      <w:start w:val="1"/>
      <w:numFmt w:val="bullet"/>
      <w:lvlText w:val=""/>
      <w:lvlJc w:val="left"/>
      <w:pPr>
        <w:ind w:left="4849" w:hanging="360"/>
      </w:pPr>
      <w:rPr>
        <w:rFonts w:ascii="Symbol" w:hAnsi="Symbol" w:hint="default"/>
      </w:rPr>
    </w:lvl>
    <w:lvl w:ilvl="7" w:tplc="040C0003" w:tentative="1">
      <w:start w:val="1"/>
      <w:numFmt w:val="bullet"/>
      <w:lvlText w:val="o"/>
      <w:lvlJc w:val="left"/>
      <w:pPr>
        <w:ind w:left="5569" w:hanging="360"/>
      </w:pPr>
      <w:rPr>
        <w:rFonts w:ascii="Courier New" w:hAnsi="Courier New" w:cs="Courier New" w:hint="default"/>
      </w:rPr>
    </w:lvl>
    <w:lvl w:ilvl="8" w:tplc="040C0005" w:tentative="1">
      <w:start w:val="1"/>
      <w:numFmt w:val="bullet"/>
      <w:lvlText w:val=""/>
      <w:lvlJc w:val="left"/>
      <w:pPr>
        <w:ind w:left="6289" w:hanging="360"/>
      </w:pPr>
      <w:rPr>
        <w:rFonts w:ascii="Wingdings" w:hAnsi="Wingdings" w:hint="default"/>
      </w:rPr>
    </w:lvl>
  </w:abstractNum>
  <w:abstractNum w:abstractNumId="15">
    <w:nsid w:val="73252F96"/>
    <w:multiLevelType w:val="multilevel"/>
    <w:tmpl w:val="83D4C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33D2B0C"/>
    <w:multiLevelType w:val="multilevel"/>
    <w:tmpl w:val="6E541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6EE654B"/>
    <w:multiLevelType w:val="hybridMultilevel"/>
    <w:tmpl w:val="E01643B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9644797"/>
    <w:multiLevelType w:val="hybridMultilevel"/>
    <w:tmpl w:val="805A64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6"/>
  </w:num>
  <w:num w:numId="4">
    <w:abstractNumId w:val="8"/>
  </w:num>
  <w:num w:numId="5">
    <w:abstractNumId w:val="5"/>
  </w:num>
  <w:num w:numId="6">
    <w:abstractNumId w:val="13"/>
  </w:num>
  <w:num w:numId="7">
    <w:abstractNumId w:val="12"/>
  </w:num>
  <w:num w:numId="8">
    <w:abstractNumId w:val="7"/>
  </w:num>
  <w:num w:numId="9">
    <w:abstractNumId w:val="17"/>
  </w:num>
  <w:num w:numId="10">
    <w:abstractNumId w:val="18"/>
  </w:num>
  <w:num w:numId="11">
    <w:abstractNumId w:val="0"/>
  </w:num>
  <w:num w:numId="12">
    <w:abstractNumId w:val="1"/>
  </w:num>
  <w:num w:numId="13">
    <w:abstractNumId w:val="4"/>
  </w:num>
  <w:num w:numId="14">
    <w:abstractNumId w:val="6"/>
  </w:num>
  <w:num w:numId="15">
    <w:abstractNumId w:val="11"/>
  </w:num>
  <w:num w:numId="16">
    <w:abstractNumId w:val="15"/>
  </w:num>
  <w:num w:numId="17">
    <w:abstractNumId w:val="3"/>
  </w:num>
  <w:num w:numId="18">
    <w:abstractNumId w:val="2"/>
  </w:num>
  <w:num w:numId="19">
    <w:abstractNumId w:val="1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doNotTrackMoves/>
  <w:defaultTabStop w:val="708"/>
  <w:hyphenationZone w:val="4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A5C15"/>
    <w:rsid w:val="00002863"/>
    <w:rsid w:val="000035BD"/>
    <w:rsid w:val="00007025"/>
    <w:rsid w:val="00007C19"/>
    <w:rsid w:val="0001106F"/>
    <w:rsid w:val="00011C2E"/>
    <w:rsid w:val="000132F5"/>
    <w:rsid w:val="00013C76"/>
    <w:rsid w:val="00014400"/>
    <w:rsid w:val="00014626"/>
    <w:rsid w:val="00017EA2"/>
    <w:rsid w:val="000212FB"/>
    <w:rsid w:val="00024762"/>
    <w:rsid w:val="000247A3"/>
    <w:rsid w:val="00026504"/>
    <w:rsid w:val="00027A98"/>
    <w:rsid w:val="00027E7A"/>
    <w:rsid w:val="0003023A"/>
    <w:rsid w:val="000309ED"/>
    <w:rsid w:val="0003143B"/>
    <w:rsid w:val="00035F73"/>
    <w:rsid w:val="0003707B"/>
    <w:rsid w:val="0003753D"/>
    <w:rsid w:val="000408E8"/>
    <w:rsid w:val="00042843"/>
    <w:rsid w:val="0004784B"/>
    <w:rsid w:val="00047D72"/>
    <w:rsid w:val="00051B34"/>
    <w:rsid w:val="00051F24"/>
    <w:rsid w:val="000520C6"/>
    <w:rsid w:val="000527F8"/>
    <w:rsid w:val="00052A43"/>
    <w:rsid w:val="0005380E"/>
    <w:rsid w:val="00054851"/>
    <w:rsid w:val="000549D7"/>
    <w:rsid w:val="00057E30"/>
    <w:rsid w:val="000619BE"/>
    <w:rsid w:val="0006409E"/>
    <w:rsid w:val="00064507"/>
    <w:rsid w:val="00064BCE"/>
    <w:rsid w:val="00065475"/>
    <w:rsid w:val="00065E50"/>
    <w:rsid w:val="00065F5C"/>
    <w:rsid w:val="000709E1"/>
    <w:rsid w:val="00070A8F"/>
    <w:rsid w:val="00070D33"/>
    <w:rsid w:val="00071415"/>
    <w:rsid w:val="0007141C"/>
    <w:rsid w:val="00072203"/>
    <w:rsid w:val="00073948"/>
    <w:rsid w:val="00074C52"/>
    <w:rsid w:val="00074CF4"/>
    <w:rsid w:val="000774D0"/>
    <w:rsid w:val="00077E52"/>
    <w:rsid w:val="00080264"/>
    <w:rsid w:val="00080FB4"/>
    <w:rsid w:val="00081FC4"/>
    <w:rsid w:val="00084B47"/>
    <w:rsid w:val="0008744F"/>
    <w:rsid w:val="000877D8"/>
    <w:rsid w:val="00087E97"/>
    <w:rsid w:val="000908B5"/>
    <w:rsid w:val="00091EE0"/>
    <w:rsid w:val="0009249B"/>
    <w:rsid w:val="000970E2"/>
    <w:rsid w:val="000972D9"/>
    <w:rsid w:val="000A0AD4"/>
    <w:rsid w:val="000A0D5D"/>
    <w:rsid w:val="000A11BF"/>
    <w:rsid w:val="000A2A7A"/>
    <w:rsid w:val="000A5A7F"/>
    <w:rsid w:val="000B050E"/>
    <w:rsid w:val="000B05C3"/>
    <w:rsid w:val="000B2CAA"/>
    <w:rsid w:val="000B34DB"/>
    <w:rsid w:val="000B7958"/>
    <w:rsid w:val="000B7BC3"/>
    <w:rsid w:val="000C0349"/>
    <w:rsid w:val="000C1DCA"/>
    <w:rsid w:val="000C2E24"/>
    <w:rsid w:val="000C39E8"/>
    <w:rsid w:val="000C3E3A"/>
    <w:rsid w:val="000C504B"/>
    <w:rsid w:val="000C50EE"/>
    <w:rsid w:val="000C529D"/>
    <w:rsid w:val="000C53BB"/>
    <w:rsid w:val="000C77D1"/>
    <w:rsid w:val="000D3EA0"/>
    <w:rsid w:val="000D4267"/>
    <w:rsid w:val="000D4405"/>
    <w:rsid w:val="000D651C"/>
    <w:rsid w:val="000D6CC5"/>
    <w:rsid w:val="000D70E3"/>
    <w:rsid w:val="000D7514"/>
    <w:rsid w:val="000E0081"/>
    <w:rsid w:val="000E087D"/>
    <w:rsid w:val="000E125E"/>
    <w:rsid w:val="000E1506"/>
    <w:rsid w:val="000E2D4A"/>
    <w:rsid w:val="000E74C2"/>
    <w:rsid w:val="000E7A76"/>
    <w:rsid w:val="000F10CA"/>
    <w:rsid w:val="000F11BB"/>
    <w:rsid w:val="000F12C2"/>
    <w:rsid w:val="000F338C"/>
    <w:rsid w:val="000F532D"/>
    <w:rsid w:val="000F66BC"/>
    <w:rsid w:val="000F76C3"/>
    <w:rsid w:val="00100A85"/>
    <w:rsid w:val="001017CB"/>
    <w:rsid w:val="00101CEF"/>
    <w:rsid w:val="001025F6"/>
    <w:rsid w:val="0010357D"/>
    <w:rsid w:val="00104E3B"/>
    <w:rsid w:val="00105A2D"/>
    <w:rsid w:val="00105F2C"/>
    <w:rsid w:val="00106CF1"/>
    <w:rsid w:val="0010738E"/>
    <w:rsid w:val="00107BDA"/>
    <w:rsid w:val="00111B62"/>
    <w:rsid w:val="00114089"/>
    <w:rsid w:val="0011516C"/>
    <w:rsid w:val="0011559A"/>
    <w:rsid w:val="001169DC"/>
    <w:rsid w:val="0011799B"/>
    <w:rsid w:val="00117EFA"/>
    <w:rsid w:val="00121A4B"/>
    <w:rsid w:val="00124284"/>
    <w:rsid w:val="00124790"/>
    <w:rsid w:val="00126852"/>
    <w:rsid w:val="0012737C"/>
    <w:rsid w:val="0012743E"/>
    <w:rsid w:val="001333B6"/>
    <w:rsid w:val="00137934"/>
    <w:rsid w:val="00137D78"/>
    <w:rsid w:val="001400C5"/>
    <w:rsid w:val="0014105E"/>
    <w:rsid w:val="001420E3"/>
    <w:rsid w:val="00142EA2"/>
    <w:rsid w:val="00143836"/>
    <w:rsid w:val="00143903"/>
    <w:rsid w:val="00147ABA"/>
    <w:rsid w:val="00147B5C"/>
    <w:rsid w:val="001565AD"/>
    <w:rsid w:val="00156781"/>
    <w:rsid w:val="00163314"/>
    <w:rsid w:val="00165F82"/>
    <w:rsid w:val="001669B8"/>
    <w:rsid w:val="00166FC3"/>
    <w:rsid w:val="001718EE"/>
    <w:rsid w:val="001724AE"/>
    <w:rsid w:val="001730E2"/>
    <w:rsid w:val="00177D51"/>
    <w:rsid w:val="00177DBF"/>
    <w:rsid w:val="00181372"/>
    <w:rsid w:val="0018194E"/>
    <w:rsid w:val="00181ABE"/>
    <w:rsid w:val="00182701"/>
    <w:rsid w:val="00183B91"/>
    <w:rsid w:val="00186749"/>
    <w:rsid w:val="001871AA"/>
    <w:rsid w:val="00192302"/>
    <w:rsid w:val="00193195"/>
    <w:rsid w:val="00193866"/>
    <w:rsid w:val="001938F1"/>
    <w:rsid w:val="0019392D"/>
    <w:rsid w:val="00193CC7"/>
    <w:rsid w:val="00193EB4"/>
    <w:rsid w:val="001955B2"/>
    <w:rsid w:val="00195601"/>
    <w:rsid w:val="001A114F"/>
    <w:rsid w:val="001A11A4"/>
    <w:rsid w:val="001A156C"/>
    <w:rsid w:val="001A16BB"/>
    <w:rsid w:val="001A1968"/>
    <w:rsid w:val="001A2CEE"/>
    <w:rsid w:val="001A4EEB"/>
    <w:rsid w:val="001A52C2"/>
    <w:rsid w:val="001A58A9"/>
    <w:rsid w:val="001A63C6"/>
    <w:rsid w:val="001A701B"/>
    <w:rsid w:val="001A781C"/>
    <w:rsid w:val="001A7C04"/>
    <w:rsid w:val="001B05B4"/>
    <w:rsid w:val="001B2AB8"/>
    <w:rsid w:val="001B2BAC"/>
    <w:rsid w:val="001B60AE"/>
    <w:rsid w:val="001B7FEA"/>
    <w:rsid w:val="001C13DA"/>
    <w:rsid w:val="001C2974"/>
    <w:rsid w:val="001C32EE"/>
    <w:rsid w:val="001C358B"/>
    <w:rsid w:val="001C3591"/>
    <w:rsid w:val="001C4004"/>
    <w:rsid w:val="001C4A1D"/>
    <w:rsid w:val="001C4E3C"/>
    <w:rsid w:val="001C7916"/>
    <w:rsid w:val="001D0430"/>
    <w:rsid w:val="001D2C15"/>
    <w:rsid w:val="001D2DDD"/>
    <w:rsid w:val="001D4865"/>
    <w:rsid w:val="001D49A4"/>
    <w:rsid w:val="001D5DB9"/>
    <w:rsid w:val="001D7E60"/>
    <w:rsid w:val="001E034B"/>
    <w:rsid w:val="001E0A80"/>
    <w:rsid w:val="001E0DDB"/>
    <w:rsid w:val="001E2859"/>
    <w:rsid w:val="001E29CF"/>
    <w:rsid w:val="001E3000"/>
    <w:rsid w:val="001E446C"/>
    <w:rsid w:val="001E5582"/>
    <w:rsid w:val="001E5B5A"/>
    <w:rsid w:val="001E6EA5"/>
    <w:rsid w:val="001E6EFF"/>
    <w:rsid w:val="001F15FA"/>
    <w:rsid w:val="001F1C8D"/>
    <w:rsid w:val="001F4565"/>
    <w:rsid w:val="001F500A"/>
    <w:rsid w:val="001F5E38"/>
    <w:rsid w:val="00200912"/>
    <w:rsid w:val="00200A1B"/>
    <w:rsid w:val="00201BED"/>
    <w:rsid w:val="0020551D"/>
    <w:rsid w:val="00206253"/>
    <w:rsid w:val="00206AE1"/>
    <w:rsid w:val="00210E9F"/>
    <w:rsid w:val="002129F2"/>
    <w:rsid w:val="00212E96"/>
    <w:rsid w:val="0021421A"/>
    <w:rsid w:val="00214D8B"/>
    <w:rsid w:val="00215F3D"/>
    <w:rsid w:val="00216279"/>
    <w:rsid w:val="002168D5"/>
    <w:rsid w:val="00216BA1"/>
    <w:rsid w:val="00216BE8"/>
    <w:rsid w:val="00220213"/>
    <w:rsid w:val="00220D5A"/>
    <w:rsid w:val="00220D8F"/>
    <w:rsid w:val="00220DA2"/>
    <w:rsid w:val="0022258D"/>
    <w:rsid w:val="00223916"/>
    <w:rsid w:val="002252F2"/>
    <w:rsid w:val="002257F5"/>
    <w:rsid w:val="00225D57"/>
    <w:rsid w:val="0022604E"/>
    <w:rsid w:val="00226622"/>
    <w:rsid w:val="00226C50"/>
    <w:rsid w:val="0023010B"/>
    <w:rsid w:val="00231C48"/>
    <w:rsid w:val="00232708"/>
    <w:rsid w:val="00235365"/>
    <w:rsid w:val="00235AC3"/>
    <w:rsid w:val="0023641D"/>
    <w:rsid w:val="002367B5"/>
    <w:rsid w:val="00236F1A"/>
    <w:rsid w:val="002405F1"/>
    <w:rsid w:val="0024120D"/>
    <w:rsid w:val="0024230E"/>
    <w:rsid w:val="00242E3D"/>
    <w:rsid w:val="00243709"/>
    <w:rsid w:val="00243728"/>
    <w:rsid w:val="00243799"/>
    <w:rsid w:val="00245E09"/>
    <w:rsid w:val="002460CC"/>
    <w:rsid w:val="002463CA"/>
    <w:rsid w:val="00246F60"/>
    <w:rsid w:val="00247FF3"/>
    <w:rsid w:val="00250135"/>
    <w:rsid w:val="002512D9"/>
    <w:rsid w:val="002563AB"/>
    <w:rsid w:val="00257561"/>
    <w:rsid w:val="0025787B"/>
    <w:rsid w:val="00260AE1"/>
    <w:rsid w:val="00262B82"/>
    <w:rsid w:val="00263395"/>
    <w:rsid w:val="002637F1"/>
    <w:rsid w:val="00264C6C"/>
    <w:rsid w:val="0026567C"/>
    <w:rsid w:val="00267418"/>
    <w:rsid w:val="002674CD"/>
    <w:rsid w:val="002679AA"/>
    <w:rsid w:val="00271087"/>
    <w:rsid w:val="00271E54"/>
    <w:rsid w:val="00272823"/>
    <w:rsid w:val="00272D56"/>
    <w:rsid w:val="00275579"/>
    <w:rsid w:val="00275B3A"/>
    <w:rsid w:val="00275F74"/>
    <w:rsid w:val="0027640C"/>
    <w:rsid w:val="002770A7"/>
    <w:rsid w:val="00277A96"/>
    <w:rsid w:val="00277FE1"/>
    <w:rsid w:val="002807EB"/>
    <w:rsid w:val="00282803"/>
    <w:rsid w:val="00284576"/>
    <w:rsid w:val="00285AFE"/>
    <w:rsid w:val="00286CDE"/>
    <w:rsid w:val="00287693"/>
    <w:rsid w:val="00287F1B"/>
    <w:rsid w:val="002901F9"/>
    <w:rsid w:val="00290D97"/>
    <w:rsid w:val="00292A2E"/>
    <w:rsid w:val="002946ED"/>
    <w:rsid w:val="00295073"/>
    <w:rsid w:val="002957AB"/>
    <w:rsid w:val="002A1AE6"/>
    <w:rsid w:val="002A1BB9"/>
    <w:rsid w:val="002A45A7"/>
    <w:rsid w:val="002A5D63"/>
    <w:rsid w:val="002A6D57"/>
    <w:rsid w:val="002A72DE"/>
    <w:rsid w:val="002B4CEC"/>
    <w:rsid w:val="002C0AC2"/>
    <w:rsid w:val="002C0CE7"/>
    <w:rsid w:val="002C3349"/>
    <w:rsid w:val="002C3D9F"/>
    <w:rsid w:val="002C41DA"/>
    <w:rsid w:val="002C60D5"/>
    <w:rsid w:val="002C71A1"/>
    <w:rsid w:val="002C71B6"/>
    <w:rsid w:val="002C738E"/>
    <w:rsid w:val="002D0479"/>
    <w:rsid w:val="002D0F84"/>
    <w:rsid w:val="002D223B"/>
    <w:rsid w:val="002D22C8"/>
    <w:rsid w:val="002D2DE7"/>
    <w:rsid w:val="002D2F90"/>
    <w:rsid w:val="002D3918"/>
    <w:rsid w:val="002D41B3"/>
    <w:rsid w:val="002D51E7"/>
    <w:rsid w:val="002D58F7"/>
    <w:rsid w:val="002D6DF3"/>
    <w:rsid w:val="002E1F73"/>
    <w:rsid w:val="002E58E7"/>
    <w:rsid w:val="002E6778"/>
    <w:rsid w:val="002F1033"/>
    <w:rsid w:val="002F1911"/>
    <w:rsid w:val="002F1DD4"/>
    <w:rsid w:val="002F2365"/>
    <w:rsid w:val="002F53A2"/>
    <w:rsid w:val="002F6D7A"/>
    <w:rsid w:val="002F7835"/>
    <w:rsid w:val="0030025A"/>
    <w:rsid w:val="00305656"/>
    <w:rsid w:val="003066C1"/>
    <w:rsid w:val="00306764"/>
    <w:rsid w:val="00306CC7"/>
    <w:rsid w:val="00307586"/>
    <w:rsid w:val="00312614"/>
    <w:rsid w:val="003126A7"/>
    <w:rsid w:val="00314043"/>
    <w:rsid w:val="003149A6"/>
    <w:rsid w:val="003176B6"/>
    <w:rsid w:val="00320C5D"/>
    <w:rsid w:val="003218AE"/>
    <w:rsid w:val="00321D1E"/>
    <w:rsid w:val="00322CAC"/>
    <w:rsid w:val="00323F02"/>
    <w:rsid w:val="00330820"/>
    <w:rsid w:val="00330916"/>
    <w:rsid w:val="00333A8E"/>
    <w:rsid w:val="003365CD"/>
    <w:rsid w:val="00336F01"/>
    <w:rsid w:val="003379E2"/>
    <w:rsid w:val="003408AB"/>
    <w:rsid w:val="00340D6F"/>
    <w:rsid w:val="00340FDE"/>
    <w:rsid w:val="0034399C"/>
    <w:rsid w:val="00344DA8"/>
    <w:rsid w:val="00345489"/>
    <w:rsid w:val="003454E3"/>
    <w:rsid w:val="00346613"/>
    <w:rsid w:val="0034677B"/>
    <w:rsid w:val="00346B91"/>
    <w:rsid w:val="0035047A"/>
    <w:rsid w:val="00350965"/>
    <w:rsid w:val="003518B6"/>
    <w:rsid w:val="003520F4"/>
    <w:rsid w:val="0035341C"/>
    <w:rsid w:val="003539FD"/>
    <w:rsid w:val="00354805"/>
    <w:rsid w:val="00354FD1"/>
    <w:rsid w:val="00360EE5"/>
    <w:rsid w:val="00363EB8"/>
    <w:rsid w:val="0036453F"/>
    <w:rsid w:val="00364D1B"/>
    <w:rsid w:val="00365870"/>
    <w:rsid w:val="00365EA0"/>
    <w:rsid w:val="00366950"/>
    <w:rsid w:val="00370ADF"/>
    <w:rsid w:val="003713A0"/>
    <w:rsid w:val="0037153E"/>
    <w:rsid w:val="0037212E"/>
    <w:rsid w:val="00372D41"/>
    <w:rsid w:val="0037381A"/>
    <w:rsid w:val="003759DE"/>
    <w:rsid w:val="003765D9"/>
    <w:rsid w:val="003807A7"/>
    <w:rsid w:val="00380AA1"/>
    <w:rsid w:val="0038131D"/>
    <w:rsid w:val="003814A1"/>
    <w:rsid w:val="0038392C"/>
    <w:rsid w:val="00383DD7"/>
    <w:rsid w:val="003841F5"/>
    <w:rsid w:val="0038437D"/>
    <w:rsid w:val="003855B9"/>
    <w:rsid w:val="003859F8"/>
    <w:rsid w:val="00387365"/>
    <w:rsid w:val="0039426E"/>
    <w:rsid w:val="003A610A"/>
    <w:rsid w:val="003A6C2B"/>
    <w:rsid w:val="003B0337"/>
    <w:rsid w:val="003B0AD5"/>
    <w:rsid w:val="003B1065"/>
    <w:rsid w:val="003B1378"/>
    <w:rsid w:val="003B1F44"/>
    <w:rsid w:val="003B3F92"/>
    <w:rsid w:val="003B4694"/>
    <w:rsid w:val="003B5195"/>
    <w:rsid w:val="003B6667"/>
    <w:rsid w:val="003B75F3"/>
    <w:rsid w:val="003B7CBB"/>
    <w:rsid w:val="003C2101"/>
    <w:rsid w:val="003C32DE"/>
    <w:rsid w:val="003C4F61"/>
    <w:rsid w:val="003C77B6"/>
    <w:rsid w:val="003D1C04"/>
    <w:rsid w:val="003D1E97"/>
    <w:rsid w:val="003D3BFD"/>
    <w:rsid w:val="003D413E"/>
    <w:rsid w:val="003D43F2"/>
    <w:rsid w:val="003D450C"/>
    <w:rsid w:val="003D7B49"/>
    <w:rsid w:val="003E0D0F"/>
    <w:rsid w:val="003E174C"/>
    <w:rsid w:val="003E2683"/>
    <w:rsid w:val="003E2EB9"/>
    <w:rsid w:val="003E4F6A"/>
    <w:rsid w:val="003E54E1"/>
    <w:rsid w:val="003E55F0"/>
    <w:rsid w:val="003E656F"/>
    <w:rsid w:val="003E72B5"/>
    <w:rsid w:val="003F1BAE"/>
    <w:rsid w:val="003F45E8"/>
    <w:rsid w:val="003F58A2"/>
    <w:rsid w:val="003F5A3E"/>
    <w:rsid w:val="003F6F1C"/>
    <w:rsid w:val="003F79FE"/>
    <w:rsid w:val="00400DC2"/>
    <w:rsid w:val="004046C0"/>
    <w:rsid w:val="00405CE5"/>
    <w:rsid w:val="00405D0F"/>
    <w:rsid w:val="00405E76"/>
    <w:rsid w:val="00406ECA"/>
    <w:rsid w:val="00407373"/>
    <w:rsid w:val="00407765"/>
    <w:rsid w:val="00411068"/>
    <w:rsid w:val="004124C6"/>
    <w:rsid w:val="00412A9B"/>
    <w:rsid w:val="00415FF8"/>
    <w:rsid w:val="00416086"/>
    <w:rsid w:val="00416FE8"/>
    <w:rsid w:val="00417BF5"/>
    <w:rsid w:val="00420026"/>
    <w:rsid w:val="004254DE"/>
    <w:rsid w:val="00426D0A"/>
    <w:rsid w:val="00433611"/>
    <w:rsid w:val="004367CA"/>
    <w:rsid w:val="00436B48"/>
    <w:rsid w:val="00443C15"/>
    <w:rsid w:val="00443E2A"/>
    <w:rsid w:val="004450F6"/>
    <w:rsid w:val="0044550A"/>
    <w:rsid w:val="00447DD2"/>
    <w:rsid w:val="004511B2"/>
    <w:rsid w:val="004512F0"/>
    <w:rsid w:val="00451512"/>
    <w:rsid w:val="00453284"/>
    <w:rsid w:val="00456C7B"/>
    <w:rsid w:val="00457E7D"/>
    <w:rsid w:val="00461D18"/>
    <w:rsid w:val="004627E8"/>
    <w:rsid w:val="00467214"/>
    <w:rsid w:val="00467971"/>
    <w:rsid w:val="00470C29"/>
    <w:rsid w:val="00471D28"/>
    <w:rsid w:val="00472A46"/>
    <w:rsid w:val="004730D7"/>
    <w:rsid w:val="00473197"/>
    <w:rsid w:val="00473485"/>
    <w:rsid w:val="00473C2C"/>
    <w:rsid w:val="0047608F"/>
    <w:rsid w:val="0048063B"/>
    <w:rsid w:val="00481670"/>
    <w:rsid w:val="004841E9"/>
    <w:rsid w:val="00485E93"/>
    <w:rsid w:val="004862B6"/>
    <w:rsid w:val="004879E9"/>
    <w:rsid w:val="00487E1A"/>
    <w:rsid w:val="00491373"/>
    <w:rsid w:val="004934E3"/>
    <w:rsid w:val="0049422A"/>
    <w:rsid w:val="00495192"/>
    <w:rsid w:val="00495D0C"/>
    <w:rsid w:val="004978AD"/>
    <w:rsid w:val="004A197A"/>
    <w:rsid w:val="004A2662"/>
    <w:rsid w:val="004A2C5C"/>
    <w:rsid w:val="004A3D99"/>
    <w:rsid w:val="004A3ECF"/>
    <w:rsid w:val="004A7922"/>
    <w:rsid w:val="004A7CF4"/>
    <w:rsid w:val="004B0294"/>
    <w:rsid w:val="004B0A5B"/>
    <w:rsid w:val="004B0C43"/>
    <w:rsid w:val="004B2252"/>
    <w:rsid w:val="004B71D0"/>
    <w:rsid w:val="004C0417"/>
    <w:rsid w:val="004C0899"/>
    <w:rsid w:val="004C34F7"/>
    <w:rsid w:val="004C584C"/>
    <w:rsid w:val="004C644B"/>
    <w:rsid w:val="004C64C8"/>
    <w:rsid w:val="004C7A7C"/>
    <w:rsid w:val="004D23DD"/>
    <w:rsid w:val="004D26C9"/>
    <w:rsid w:val="004D318D"/>
    <w:rsid w:val="004D7F85"/>
    <w:rsid w:val="004E270B"/>
    <w:rsid w:val="004F0451"/>
    <w:rsid w:val="004F08AE"/>
    <w:rsid w:val="004F2773"/>
    <w:rsid w:val="004F2F14"/>
    <w:rsid w:val="004F4984"/>
    <w:rsid w:val="004F64BE"/>
    <w:rsid w:val="004F66B4"/>
    <w:rsid w:val="004F6730"/>
    <w:rsid w:val="004F71A3"/>
    <w:rsid w:val="00500C26"/>
    <w:rsid w:val="005037E3"/>
    <w:rsid w:val="00504525"/>
    <w:rsid w:val="00505DF6"/>
    <w:rsid w:val="0051517C"/>
    <w:rsid w:val="00517249"/>
    <w:rsid w:val="00517E52"/>
    <w:rsid w:val="0052365C"/>
    <w:rsid w:val="005247B1"/>
    <w:rsid w:val="005253AF"/>
    <w:rsid w:val="0053095C"/>
    <w:rsid w:val="00541F23"/>
    <w:rsid w:val="0054301F"/>
    <w:rsid w:val="00543950"/>
    <w:rsid w:val="005448B0"/>
    <w:rsid w:val="00544AA6"/>
    <w:rsid w:val="00545CC5"/>
    <w:rsid w:val="00550098"/>
    <w:rsid w:val="00552747"/>
    <w:rsid w:val="00554555"/>
    <w:rsid w:val="00554E2D"/>
    <w:rsid w:val="00554FBA"/>
    <w:rsid w:val="0055581E"/>
    <w:rsid w:val="005561D6"/>
    <w:rsid w:val="005568FC"/>
    <w:rsid w:val="00560F5D"/>
    <w:rsid w:val="005622A2"/>
    <w:rsid w:val="00562E24"/>
    <w:rsid w:val="00564137"/>
    <w:rsid w:val="0056479C"/>
    <w:rsid w:val="00565AA8"/>
    <w:rsid w:val="00567BEB"/>
    <w:rsid w:val="00571EF4"/>
    <w:rsid w:val="00571F23"/>
    <w:rsid w:val="00573D82"/>
    <w:rsid w:val="005759BE"/>
    <w:rsid w:val="00576CCE"/>
    <w:rsid w:val="00577217"/>
    <w:rsid w:val="00580217"/>
    <w:rsid w:val="0058067E"/>
    <w:rsid w:val="00581CAD"/>
    <w:rsid w:val="005832A0"/>
    <w:rsid w:val="00583517"/>
    <w:rsid w:val="005848D3"/>
    <w:rsid w:val="00586287"/>
    <w:rsid w:val="005870DE"/>
    <w:rsid w:val="005905AB"/>
    <w:rsid w:val="005939D4"/>
    <w:rsid w:val="00594543"/>
    <w:rsid w:val="00594D8F"/>
    <w:rsid w:val="00594E16"/>
    <w:rsid w:val="0059560F"/>
    <w:rsid w:val="005A0248"/>
    <w:rsid w:val="005A061C"/>
    <w:rsid w:val="005A4818"/>
    <w:rsid w:val="005A5911"/>
    <w:rsid w:val="005A6C56"/>
    <w:rsid w:val="005A790C"/>
    <w:rsid w:val="005B21ED"/>
    <w:rsid w:val="005B3F61"/>
    <w:rsid w:val="005B45E0"/>
    <w:rsid w:val="005B5657"/>
    <w:rsid w:val="005B685C"/>
    <w:rsid w:val="005B7D44"/>
    <w:rsid w:val="005C03A5"/>
    <w:rsid w:val="005C063B"/>
    <w:rsid w:val="005C1795"/>
    <w:rsid w:val="005C3A98"/>
    <w:rsid w:val="005C4A8B"/>
    <w:rsid w:val="005C7053"/>
    <w:rsid w:val="005D135E"/>
    <w:rsid w:val="005D1479"/>
    <w:rsid w:val="005D1E8C"/>
    <w:rsid w:val="005D1FDA"/>
    <w:rsid w:val="005D39A6"/>
    <w:rsid w:val="005D4568"/>
    <w:rsid w:val="005D7F9B"/>
    <w:rsid w:val="005E0685"/>
    <w:rsid w:val="005E0B93"/>
    <w:rsid w:val="005E2444"/>
    <w:rsid w:val="005E30D7"/>
    <w:rsid w:val="005E5275"/>
    <w:rsid w:val="005E5D9A"/>
    <w:rsid w:val="005E755A"/>
    <w:rsid w:val="005F0B26"/>
    <w:rsid w:val="005F1700"/>
    <w:rsid w:val="005F189A"/>
    <w:rsid w:val="005F3308"/>
    <w:rsid w:val="005F5661"/>
    <w:rsid w:val="005F6F84"/>
    <w:rsid w:val="006006E9"/>
    <w:rsid w:val="00602B60"/>
    <w:rsid w:val="00606D3E"/>
    <w:rsid w:val="00607C06"/>
    <w:rsid w:val="0061005F"/>
    <w:rsid w:val="0061033B"/>
    <w:rsid w:val="00610EDE"/>
    <w:rsid w:val="0061406A"/>
    <w:rsid w:val="00614D5E"/>
    <w:rsid w:val="006172F8"/>
    <w:rsid w:val="00621EA1"/>
    <w:rsid w:val="00622058"/>
    <w:rsid w:val="00622297"/>
    <w:rsid w:val="00622322"/>
    <w:rsid w:val="006232DB"/>
    <w:rsid w:val="0062720C"/>
    <w:rsid w:val="00632848"/>
    <w:rsid w:val="006355FB"/>
    <w:rsid w:val="00637927"/>
    <w:rsid w:val="006444A6"/>
    <w:rsid w:val="00644728"/>
    <w:rsid w:val="0064498C"/>
    <w:rsid w:val="00645097"/>
    <w:rsid w:val="0064663E"/>
    <w:rsid w:val="00651112"/>
    <w:rsid w:val="006513D9"/>
    <w:rsid w:val="00652937"/>
    <w:rsid w:val="0065339A"/>
    <w:rsid w:val="0065409B"/>
    <w:rsid w:val="006541D7"/>
    <w:rsid w:val="00654C72"/>
    <w:rsid w:val="00655C1B"/>
    <w:rsid w:val="006564B3"/>
    <w:rsid w:val="00657338"/>
    <w:rsid w:val="00662447"/>
    <w:rsid w:val="006631A2"/>
    <w:rsid w:val="00663489"/>
    <w:rsid w:val="00663BF9"/>
    <w:rsid w:val="00664475"/>
    <w:rsid w:val="006674AF"/>
    <w:rsid w:val="00667894"/>
    <w:rsid w:val="006722EA"/>
    <w:rsid w:val="006737EF"/>
    <w:rsid w:val="006746C7"/>
    <w:rsid w:val="00674D3E"/>
    <w:rsid w:val="00675536"/>
    <w:rsid w:val="006850CD"/>
    <w:rsid w:val="0068793C"/>
    <w:rsid w:val="00690DC1"/>
    <w:rsid w:val="00691755"/>
    <w:rsid w:val="00691F65"/>
    <w:rsid w:val="00692A34"/>
    <w:rsid w:val="0069340D"/>
    <w:rsid w:val="006941EC"/>
    <w:rsid w:val="00695B61"/>
    <w:rsid w:val="00695F60"/>
    <w:rsid w:val="00696139"/>
    <w:rsid w:val="00696EC5"/>
    <w:rsid w:val="006A0A0E"/>
    <w:rsid w:val="006A229D"/>
    <w:rsid w:val="006A58B2"/>
    <w:rsid w:val="006A5991"/>
    <w:rsid w:val="006A6B05"/>
    <w:rsid w:val="006A6C3E"/>
    <w:rsid w:val="006A7A7B"/>
    <w:rsid w:val="006B0633"/>
    <w:rsid w:val="006B095B"/>
    <w:rsid w:val="006B680A"/>
    <w:rsid w:val="006C0604"/>
    <w:rsid w:val="006C0DBF"/>
    <w:rsid w:val="006C0F7E"/>
    <w:rsid w:val="006C1FE5"/>
    <w:rsid w:val="006C2972"/>
    <w:rsid w:val="006C33E2"/>
    <w:rsid w:val="006C58C8"/>
    <w:rsid w:val="006C61E9"/>
    <w:rsid w:val="006C7B79"/>
    <w:rsid w:val="006D0254"/>
    <w:rsid w:val="006D03A7"/>
    <w:rsid w:val="006D0C96"/>
    <w:rsid w:val="006D1A0B"/>
    <w:rsid w:val="006D397D"/>
    <w:rsid w:val="006D3BFE"/>
    <w:rsid w:val="006D4095"/>
    <w:rsid w:val="006D466D"/>
    <w:rsid w:val="006D54ED"/>
    <w:rsid w:val="006D5CE7"/>
    <w:rsid w:val="006D69DD"/>
    <w:rsid w:val="006E3467"/>
    <w:rsid w:val="006E4F67"/>
    <w:rsid w:val="006E640B"/>
    <w:rsid w:val="006E65AD"/>
    <w:rsid w:val="006E6E10"/>
    <w:rsid w:val="006E7450"/>
    <w:rsid w:val="006F14B1"/>
    <w:rsid w:val="006F1A6A"/>
    <w:rsid w:val="006F24FD"/>
    <w:rsid w:val="006F3349"/>
    <w:rsid w:val="006F5814"/>
    <w:rsid w:val="006F7E7B"/>
    <w:rsid w:val="00700D58"/>
    <w:rsid w:val="00700DA0"/>
    <w:rsid w:val="0070213B"/>
    <w:rsid w:val="00704598"/>
    <w:rsid w:val="007047E9"/>
    <w:rsid w:val="00704B26"/>
    <w:rsid w:val="00704F9A"/>
    <w:rsid w:val="00706966"/>
    <w:rsid w:val="00706CE6"/>
    <w:rsid w:val="00710D82"/>
    <w:rsid w:val="00712955"/>
    <w:rsid w:val="00713774"/>
    <w:rsid w:val="007151E0"/>
    <w:rsid w:val="007158B0"/>
    <w:rsid w:val="00720A51"/>
    <w:rsid w:val="00720A63"/>
    <w:rsid w:val="00720BEB"/>
    <w:rsid w:val="00721BDA"/>
    <w:rsid w:val="00722933"/>
    <w:rsid w:val="00722FF2"/>
    <w:rsid w:val="00723234"/>
    <w:rsid w:val="00726E69"/>
    <w:rsid w:val="00727375"/>
    <w:rsid w:val="007310FC"/>
    <w:rsid w:val="007312AC"/>
    <w:rsid w:val="00731D2E"/>
    <w:rsid w:val="007335A6"/>
    <w:rsid w:val="007345AB"/>
    <w:rsid w:val="00735B82"/>
    <w:rsid w:val="007365FA"/>
    <w:rsid w:val="00741D81"/>
    <w:rsid w:val="007422F1"/>
    <w:rsid w:val="00750B4D"/>
    <w:rsid w:val="00751369"/>
    <w:rsid w:val="0075234F"/>
    <w:rsid w:val="0075278A"/>
    <w:rsid w:val="007529A5"/>
    <w:rsid w:val="00753BB7"/>
    <w:rsid w:val="00755024"/>
    <w:rsid w:val="00755C49"/>
    <w:rsid w:val="00755E5D"/>
    <w:rsid w:val="00760771"/>
    <w:rsid w:val="00760A11"/>
    <w:rsid w:val="0076182C"/>
    <w:rsid w:val="007644D5"/>
    <w:rsid w:val="0076510D"/>
    <w:rsid w:val="00765C99"/>
    <w:rsid w:val="00770762"/>
    <w:rsid w:val="00770A4D"/>
    <w:rsid w:val="007726C8"/>
    <w:rsid w:val="007773CA"/>
    <w:rsid w:val="0078032A"/>
    <w:rsid w:val="00780B37"/>
    <w:rsid w:val="00780D44"/>
    <w:rsid w:val="0078110E"/>
    <w:rsid w:val="00781F0A"/>
    <w:rsid w:val="00781F7B"/>
    <w:rsid w:val="00782724"/>
    <w:rsid w:val="00783180"/>
    <w:rsid w:val="007857D7"/>
    <w:rsid w:val="00785AB2"/>
    <w:rsid w:val="00786504"/>
    <w:rsid w:val="00787D30"/>
    <w:rsid w:val="007901E4"/>
    <w:rsid w:val="007907CB"/>
    <w:rsid w:val="00790822"/>
    <w:rsid w:val="00790884"/>
    <w:rsid w:val="00790C57"/>
    <w:rsid w:val="0079122F"/>
    <w:rsid w:val="0079132D"/>
    <w:rsid w:val="00791FDF"/>
    <w:rsid w:val="007930A0"/>
    <w:rsid w:val="00793B3B"/>
    <w:rsid w:val="00793F4B"/>
    <w:rsid w:val="00797D20"/>
    <w:rsid w:val="007A0D9E"/>
    <w:rsid w:val="007A1560"/>
    <w:rsid w:val="007A181F"/>
    <w:rsid w:val="007A2746"/>
    <w:rsid w:val="007A3E5A"/>
    <w:rsid w:val="007A4291"/>
    <w:rsid w:val="007A52C7"/>
    <w:rsid w:val="007A75E2"/>
    <w:rsid w:val="007A7B71"/>
    <w:rsid w:val="007B05D0"/>
    <w:rsid w:val="007B1EAE"/>
    <w:rsid w:val="007B27C5"/>
    <w:rsid w:val="007B2E22"/>
    <w:rsid w:val="007B3944"/>
    <w:rsid w:val="007B71E6"/>
    <w:rsid w:val="007B78E9"/>
    <w:rsid w:val="007C1BAA"/>
    <w:rsid w:val="007C224B"/>
    <w:rsid w:val="007C3544"/>
    <w:rsid w:val="007C6188"/>
    <w:rsid w:val="007C7019"/>
    <w:rsid w:val="007C71ED"/>
    <w:rsid w:val="007C7FB9"/>
    <w:rsid w:val="007C7FE6"/>
    <w:rsid w:val="007D0444"/>
    <w:rsid w:val="007D1C96"/>
    <w:rsid w:val="007D3DE0"/>
    <w:rsid w:val="007D67F8"/>
    <w:rsid w:val="007E1364"/>
    <w:rsid w:val="007E1E76"/>
    <w:rsid w:val="007E4C5F"/>
    <w:rsid w:val="007E608F"/>
    <w:rsid w:val="007E6D97"/>
    <w:rsid w:val="007E6FDB"/>
    <w:rsid w:val="007F01F6"/>
    <w:rsid w:val="007F2188"/>
    <w:rsid w:val="007F3513"/>
    <w:rsid w:val="007F5B53"/>
    <w:rsid w:val="007F6136"/>
    <w:rsid w:val="008056CB"/>
    <w:rsid w:val="00805D67"/>
    <w:rsid w:val="00806D41"/>
    <w:rsid w:val="00811E39"/>
    <w:rsid w:val="00811F4A"/>
    <w:rsid w:val="00812927"/>
    <w:rsid w:val="00812A1C"/>
    <w:rsid w:val="00813CA0"/>
    <w:rsid w:val="008149A4"/>
    <w:rsid w:val="008149EB"/>
    <w:rsid w:val="008154D7"/>
    <w:rsid w:val="00816058"/>
    <w:rsid w:val="00816BD1"/>
    <w:rsid w:val="00821505"/>
    <w:rsid w:val="008216D2"/>
    <w:rsid w:val="00823F45"/>
    <w:rsid w:val="0082567F"/>
    <w:rsid w:val="008256DD"/>
    <w:rsid w:val="0082639E"/>
    <w:rsid w:val="00826A83"/>
    <w:rsid w:val="00826C0F"/>
    <w:rsid w:val="00827F41"/>
    <w:rsid w:val="008330F3"/>
    <w:rsid w:val="00834881"/>
    <w:rsid w:val="00834911"/>
    <w:rsid w:val="00834C43"/>
    <w:rsid w:val="008359AB"/>
    <w:rsid w:val="00836015"/>
    <w:rsid w:val="008371CA"/>
    <w:rsid w:val="0083772E"/>
    <w:rsid w:val="00837971"/>
    <w:rsid w:val="00837A27"/>
    <w:rsid w:val="008401BA"/>
    <w:rsid w:val="00840213"/>
    <w:rsid w:val="00841563"/>
    <w:rsid w:val="00842765"/>
    <w:rsid w:val="00843D05"/>
    <w:rsid w:val="00844F90"/>
    <w:rsid w:val="00847DF8"/>
    <w:rsid w:val="008534A6"/>
    <w:rsid w:val="0085420E"/>
    <w:rsid w:val="00854E11"/>
    <w:rsid w:val="00855F5E"/>
    <w:rsid w:val="00856533"/>
    <w:rsid w:val="00856A7C"/>
    <w:rsid w:val="00862C3C"/>
    <w:rsid w:val="008647CB"/>
    <w:rsid w:val="0086593A"/>
    <w:rsid w:val="00865DE7"/>
    <w:rsid w:val="00865EFF"/>
    <w:rsid w:val="008676F4"/>
    <w:rsid w:val="00867F93"/>
    <w:rsid w:val="00870425"/>
    <w:rsid w:val="00870C7B"/>
    <w:rsid w:val="00872A52"/>
    <w:rsid w:val="00872BC2"/>
    <w:rsid w:val="00874F88"/>
    <w:rsid w:val="008766E2"/>
    <w:rsid w:val="00880154"/>
    <w:rsid w:val="00881074"/>
    <w:rsid w:val="00881EB2"/>
    <w:rsid w:val="00883A59"/>
    <w:rsid w:val="00884907"/>
    <w:rsid w:val="008873E7"/>
    <w:rsid w:val="00887F0E"/>
    <w:rsid w:val="00890680"/>
    <w:rsid w:val="0089214F"/>
    <w:rsid w:val="00892F01"/>
    <w:rsid w:val="00893DB2"/>
    <w:rsid w:val="008943EF"/>
    <w:rsid w:val="00895710"/>
    <w:rsid w:val="0089634D"/>
    <w:rsid w:val="00896AEF"/>
    <w:rsid w:val="0089799F"/>
    <w:rsid w:val="008A287C"/>
    <w:rsid w:val="008A2C64"/>
    <w:rsid w:val="008A2DA6"/>
    <w:rsid w:val="008A4128"/>
    <w:rsid w:val="008A4B41"/>
    <w:rsid w:val="008A6193"/>
    <w:rsid w:val="008A7D02"/>
    <w:rsid w:val="008B0A6B"/>
    <w:rsid w:val="008B2F8D"/>
    <w:rsid w:val="008C122F"/>
    <w:rsid w:val="008C323E"/>
    <w:rsid w:val="008C4B47"/>
    <w:rsid w:val="008C4B77"/>
    <w:rsid w:val="008C4BA7"/>
    <w:rsid w:val="008C4EAB"/>
    <w:rsid w:val="008C57B7"/>
    <w:rsid w:val="008D0CA7"/>
    <w:rsid w:val="008D1C38"/>
    <w:rsid w:val="008D2B70"/>
    <w:rsid w:val="008D3C78"/>
    <w:rsid w:val="008D3F5E"/>
    <w:rsid w:val="008D4EF3"/>
    <w:rsid w:val="008D5769"/>
    <w:rsid w:val="008D6E9F"/>
    <w:rsid w:val="008D7330"/>
    <w:rsid w:val="008D7F01"/>
    <w:rsid w:val="008E0528"/>
    <w:rsid w:val="008E0B41"/>
    <w:rsid w:val="008E0F92"/>
    <w:rsid w:val="008E1BC8"/>
    <w:rsid w:val="008E5941"/>
    <w:rsid w:val="008E5F80"/>
    <w:rsid w:val="008E7481"/>
    <w:rsid w:val="008E7B67"/>
    <w:rsid w:val="008F160E"/>
    <w:rsid w:val="008F235C"/>
    <w:rsid w:val="008F3FC9"/>
    <w:rsid w:val="008F6073"/>
    <w:rsid w:val="008F6F2D"/>
    <w:rsid w:val="008F7C4D"/>
    <w:rsid w:val="00900D66"/>
    <w:rsid w:val="00900FE2"/>
    <w:rsid w:val="00901DCC"/>
    <w:rsid w:val="009023C3"/>
    <w:rsid w:val="009040CC"/>
    <w:rsid w:val="00904674"/>
    <w:rsid w:val="00904DCA"/>
    <w:rsid w:val="00906B22"/>
    <w:rsid w:val="00907970"/>
    <w:rsid w:val="009079EF"/>
    <w:rsid w:val="009109CF"/>
    <w:rsid w:val="0091152D"/>
    <w:rsid w:val="00913011"/>
    <w:rsid w:val="00914569"/>
    <w:rsid w:val="0091552A"/>
    <w:rsid w:val="00915FD8"/>
    <w:rsid w:val="00917A3E"/>
    <w:rsid w:val="00917BD3"/>
    <w:rsid w:val="00921FE4"/>
    <w:rsid w:val="00924585"/>
    <w:rsid w:val="00924B88"/>
    <w:rsid w:val="00927462"/>
    <w:rsid w:val="00927A43"/>
    <w:rsid w:val="00927EF3"/>
    <w:rsid w:val="00931071"/>
    <w:rsid w:val="00934480"/>
    <w:rsid w:val="00935813"/>
    <w:rsid w:val="0093623D"/>
    <w:rsid w:val="00937FF7"/>
    <w:rsid w:val="00941794"/>
    <w:rsid w:val="00941A19"/>
    <w:rsid w:val="009437CB"/>
    <w:rsid w:val="009456BF"/>
    <w:rsid w:val="00946939"/>
    <w:rsid w:val="00947BC3"/>
    <w:rsid w:val="00947D81"/>
    <w:rsid w:val="0095017B"/>
    <w:rsid w:val="0095136F"/>
    <w:rsid w:val="00951A76"/>
    <w:rsid w:val="00951F5D"/>
    <w:rsid w:val="00953E5B"/>
    <w:rsid w:val="00953F86"/>
    <w:rsid w:val="00954144"/>
    <w:rsid w:val="00954994"/>
    <w:rsid w:val="00956E57"/>
    <w:rsid w:val="00956E98"/>
    <w:rsid w:val="009573B3"/>
    <w:rsid w:val="00961841"/>
    <w:rsid w:val="00961E47"/>
    <w:rsid w:val="00961F48"/>
    <w:rsid w:val="00962609"/>
    <w:rsid w:val="00963691"/>
    <w:rsid w:val="009636B8"/>
    <w:rsid w:val="0096388C"/>
    <w:rsid w:val="009639EB"/>
    <w:rsid w:val="00963BEB"/>
    <w:rsid w:val="00965413"/>
    <w:rsid w:val="009656B7"/>
    <w:rsid w:val="009703FD"/>
    <w:rsid w:val="0097045E"/>
    <w:rsid w:val="0097082B"/>
    <w:rsid w:val="00970C37"/>
    <w:rsid w:val="009711B7"/>
    <w:rsid w:val="00973504"/>
    <w:rsid w:val="00973C02"/>
    <w:rsid w:val="009752E3"/>
    <w:rsid w:val="0097534A"/>
    <w:rsid w:val="00975D60"/>
    <w:rsid w:val="0097658A"/>
    <w:rsid w:val="00976C53"/>
    <w:rsid w:val="00977033"/>
    <w:rsid w:val="00980666"/>
    <w:rsid w:val="00982C23"/>
    <w:rsid w:val="00983712"/>
    <w:rsid w:val="00987587"/>
    <w:rsid w:val="00992011"/>
    <w:rsid w:val="0099291F"/>
    <w:rsid w:val="0099297F"/>
    <w:rsid w:val="009933DF"/>
    <w:rsid w:val="00993A96"/>
    <w:rsid w:val="0099443E"/>
    <w:rsid w:val="00995254"/>
    <w:rsid w:val="0099614F"/>
    <w:rsid w:val="009A1106"/>
    <w:rsid w:val="009A23FC"/>
    <w:rsid w:val="009B107F"/>
    <w:rsid w:val="009B3C13"/>
    <w:rsid w:val="009B4E47"/>
    <w:rsid w:val="009B5251"/>
    <w:rsid w:val="009B67EC"/>
    <w:rsid w:val="009B6F53"/>
    <w:rsid w:val="009B7273"/>
    <w:rsid w:val="009C206A"/>
    <w:rsid w:val="009C2092"/>
    <w:rsid w:val="009C317D"/>
    <w:rsid w:val="009C425B"/>
    <w:rsid w:val="009C4CEA"/>
    <w:rsid w:val="009C5ACA"/>
    <w:rsid w:val="009C60C5"/>
    <w:rsid w:val="009C6535"/>
    <w:rsid w:val="009D0914"/>
    <w:rsid w:val="009D166D"/>
    <w:rsid w:val="009D333C"/>
    <w:rsid w:val="009D3DFF"/>
    <w:rsid w:val="009D4816"/>
    <w:rsid w:val="009D5BA2"/>
    <w:rsid w:val="009D5F10"/>
    <w:rsid w:val="009E0AE3"/>
    <w:rsid w:val="009E1EA9"/>
    <w:rsid w:val="009E6067"/>
    <w:rsid w:val="009E6096"/>
    <w:rsid w:val="009E661B"/>
    <w:rsid w:val="009E6C50"/>
    <w:rsid w:val="009F4743"/>
    <w:rsid w:val="009F4859"/>
    <w:rsid w:val="009F5EC9"/>
    <w:rsid w:val="009F6392"/>
    <w:rsid w:val="009F765A"/>
    <w:rsid w:val="00A016B0"/>
    <w:rsid w:val="00A02429"/>
    <w:rsid w:val="00A02ABA"/>
    <w:rsid w:val="00A02CE7"/>
    <w:rsid w:val="00A04597"/>
    <w:rsid w:val="00A04881"/>
    <w:rsid w:val="00A07C24"/>
    <w:rsid w:val="00A07E25"/>
    <w:rsid w:val="00A11100"/>
    <w:rsid w:val="00A1206D"/>
    <w:rsid w:val="00A1386E"/>
    <w:rsid w:val="00A154D6"/>
    <w:rsid w:val="00A15AB0"/>
    <w:rsid w:val="00A15DCE"/>
    <w:rsid w:val="00A161F6"/>
    <w:rsid w:val="00A1664E"/>
    <w:rsid w:val="00A20005"/>
    <w:rsid w:val="00A21D92"/>
    <w:rsid w:val="00A22881"/>
    <w:rsid w:val="00A23054"/>
    <w:rsid w:val="00A2319F"/>
    <w:rsid w:val="00A23D3D"/>
    <w:rsid w:val="00A2631B"/>
    <w:rsid w:val="00A26A91"/>
    <w:rsid w:val="00A276D3"/>
    <w:rsid w:val="00A30CB7"/>
    <w:rsid w:val="00A336CD"/>
    <w:rsid w:val="00A33981"/>
    <w:rsid w:val="00A34BB8"/>
    <w:rsid w:val="00A358CC"/>
    <w:rsid w:val="00A406DB"/>
    <w:rsid w:val="00A41F28"/>
    <w:rsid w:val="00A43CAF"/>
    <w:rsid w:val="00A45848"/>
    <w:rsid w:val="00A50788"/>
    <w:rsid w:val="00A50AFB"/>
    <w:rsid w:val="00A51782"/>
    <w:rsid w:val="00A55359"/>
    <w:rsid w:val="00A5623A"/>
    <w:rsid w:val="00A564B1"/>
    <w:rsid w:val="00A60A65"/>
    <w:rsid w:val="00A60D7F"/>
    <w:rsid w:val="00A627CC"/>
    <w:rsid w:val="00A63019"/>
    <w:rsid w:val="00A636D7"/>
    <w:rsid w:val="00A63A10"/>
    <w:rsid w:val="00A6604A"/>
    <w:rsid w:val="00A664DA"/>
    <w:rsid w:val="00A66B3B"/>
    <w:rsid w:val="00A675BD"/>
    <w:rsid w:val="00A70375"/>
    <w:rsid w:val="00A71A25"/>
    <w:rsid w:val="00A7317A"/>
    <w:rsid w:val="00A740AA"/>
    <w:rsid w:val="00A74258"/>
    <w:rsid w:val="00A74261"/>
    <w:rsid w:val="00A747F8"/>
    <w:rsid w:val="00A755C6"/>
    <w:rsid w:val="00A77599"/>
    <w:rsid w:val="00A77822"/>
    <w:rsid w:val="00A804E5"/>
    <w:rsid w:val="00A81785"/>
    <w:rsid w:val="00A81DCC"/>
    <w:rsid w:val="00A8202E"/>
    <w:rsid w:val="00A832ED"/>
    <w:rsid w:val="00A84364"/>
    <w:rsid w:val="00A86FA7"/>
    <w:rsid w:val="00A9327E"/>
    <w:rsid w:val="00A94010"/>
    <w:rsid w:val="00A9445D"/>
    <w:rsid w:val="00A96C6D"/>
    <w:rsid w:val="00A97314"/>
    <w:rsid w:val="00A97AC3"/>
    <w:rsid w:val="00AA00C8"/>
    <w:rsid w:val="00AA27AD"/>
    <w:rsid w:val="00AA58FE"/>
    <w:rsid w:val="00AA5C15"/>
    <w:rsid w:val="00AA6959"/>
    <w:rsid w:val="00AA7364"/>
    <w:rsid w:val="00AB1DBF"/>
    <w:rsid w:val="00AB3C2D"/>
    <w:rsid w:val="00AB3CE2"/>
    <w:rsid w:val="00AB3D76"/>
    <w:rsid w:val="00AB4277"/>
    <w:rsid w:val="00AB47CC"/>
    <w:rsid w:val="00AB4CEC"/>
    <w:rsid w:val="00AB500D"/>
    <w:rsid w:val="00AB5532"/>
    <w:rsid w:val="00AB7272"/>
    <w:rsid w:val="00AC04BB"/>
    <w:rsid w:val="00AC21DA"/>
    <w:rsid w:val="00AC35EA"/>
    <w:rsid w:val="00AC3D25"/>
    <w:rsid w:val="00AC7921"/>
    <w:rsid w:val="00AC7A74"/>
    <w:rsid w:val="00AC7DF1"/>
    <w:rsid w:val="00AD1990"/>
    <w:rsid w:val="00AD2168"/>
    <w:rsid w:val="00AD39C3"/>
    <w:rsid w:val="00AD4DB8"/>
    <w:rsid w:val="00AD5FAD"/>
    <w:rsid w:val="00AD7ABF"/>
    <w:rsid w:val="00AE0DA8"/>
    <w:rsid w:val="00AE1EE5"/>
    <w:rsid w:val="00AE1FF3"/>
    <w:rsid w:val="00AE2683"/>
    <w:rsid w:val="00AE2FC9"/>
    <w:rsid w:val="00AE54D6"/>
    <w:rsid w:val="00AF14E3"/>
    <w:rsid w:val="00AF4A21"/>
    <w:rsid w:val="00B0054F"/>
    <w:rsid w:val="00B00909"/>
    <w:rsid w:val="00B03BD4"/>
    <w:rsid w:val="00B05625"/>
    <w:rsid w:val="00B07436"/>
    <w:rsid w:val="00B07699"/>
    <w:rsid w:val="00B07795"/>
    <w:rsid w:val="00B07927"/>
    <w:rsid w:val="00B12173"/>
    <w:rsid w:val="00B13A53"/>
    <w:rsid w:val="00B13F94"/>
    <w:rsid w:val="00B1501A"/>
    <w:rsid w:val="00B157AA"/>
    <w:rsid w:val="00B21EDB"/>
    <w:rsid w:val="00B24AC1"/>
    <w:rsid w:val="00B25CA7"/>
    <w:rsid w:val="00B25ED8"/>
    <w:rsid w:val="00B27107"/>
    <w:rsid w:val="00B275BC"/>
    <w:rsid w:val="00B31FD9"/>
    <w:rsid w:val="00B3320F"/>
    <w:rsid w:val="00B34480"/>
    <w:rsid w:val="00B36D09"/>
    <w:rsid w:val="00B37FD1"/>
    <w:rsid w:val="00B41056"/>
    <w:rsid w:val="00B4149D"/>
    <w:rsid w:val="00B45AA9"/>
    <w:rsid w:val="00B4781F"/>
    <w:rsid w:val="00B52686"/>
    <w:rsid w:val="00B52716"/>
    <w:rsid w:val="00B544FD"/>
    <w:rsid w:val="00B57E11"/>
    <w:rsid w:val="00B60311"/>
    <w:rsid w:val="00B618F8"/>
    <w:rsid w:val="00B61F0B"/>
    <w:rsid w:val="00B66843"/>
    <w:rsid w:val="00B70692"/>
    <w:rsid w:val="00B71DB8"/>
    <w:rsid w:val="00B75733"/>
    <w:rsid w:val="00B75883"/>
    <w:rsid w:val="00B75FF4"/>
    <w:rsid w:val="00B778F0"/>
    <w:rsid w:val="00B80ED9"/>
    <w:rsid w:val="00B812BF"/>
    <w:rsid w:val="00B821A4"/>
    <w:rsid w:val="00B8232D"/>
    <w:rsid w:val="00B831A9"/>
    <w:rsid w:val="00B83E74"/>
    <w:rsid w:val="00B87DD4"/>
    <w:rsid w:val="00B87F92"/>
    <w:rsid w:val="00B9152C"/>
    <w:rsid w:val="00B93C4F"/>
    <w:rsid w:val="00B94C32"/>
    <w:rsid w:val="00B95DE6"/>
    <w:rsid w:val="00B9614F"/>
    <w:rsid w:val="00B964A3"/>
    <w:rsid w:val="00B96BEB"/>
    <w:rsid w:val="00BA0981"/>
    <w:rsid w:val="00BA115A"/>
    <w:rsid w:val="00BA184D"/>
    <w:rsid w:val="00BA1E45"/>
    <w:rsid w:val="00BA2167"/>
    <w:rsid w:val="00BA2E4E"/>
    <w:rsid w:val="00BA37AA"/>
    <w:rsid w:val="00BA46A7"/>
    <w:rsid w:val="00BA6A41"/>
    <w:rsid w:val="00BA7A18"/>
    <w:rsid w:val="00BB0320"/>
    <w:rsid w:val="00BB21D7"/>
    <w:rsid w:val="00BB3E80"/>
    <w:rsid w:val="00BB4803"/>
    <w:rsid w:val="00BC2436"/>
    <w:rsid w:val="00BC2C8D"/>
    <w:rsid w:val="00BC5D36"/>
    <w:rsid w:val="00BC75E5"/>
    <w:rsid w:val="00BD0B75"/>
    <w:rsid w:val="00BD1033"/>
    <w:rsid w:val="00BD1F70"/>
    <w:rsid w:val="00BD3B95"/>
    <w:rsid w:val="00BD7963"/>
    <w:rsid w:val="00BE2417"/>
    <w:rsid w:val="00BE3167"/>
    <w:rsid w:val="00BE67BE"/>
    <w:rsid w:val="00BE7C69"/>
    <w:rsid w:val="00BF0080"/>
    <w:rsid w:val="00BF174A"/>
    <w:rsid w:val="00BF3062"/>
    <w:rsid w:val="00BF54B6"/>
    <w:rsid w:val="00BF688C"/>
    <w:rsid w:val="00C03751"/>
    <w:rsid w:val="00C0449A"/>
    <w:rsid w:val="00C06F4C"/>
    <w:rsid w:val="00C07CFD"/>
    <w:rsid w:val="00C11F66"/>
    <w:rsid w:val="00C13438"/>
    <w:rsid w:val="00C1351E"/>
    <w:rsid w:val="00C13F00"/>
    <w:rsid w:val="00C14113"/>
    <w:rsid w:val="00C15BC6"/>
    <w:rsid w:val="00C20540"/>
    <w:rsid w:val="00C21A2F"/>
    <w:rsid w:val="00C22092"/>
    <w:rsid w:val="00C230FE"/>
    <w:rsid w:val="00C248A4"/>
    <w:rsid w:val="00C251C9"/>
    <w:rsid w:val="00C268CC"/>
    <w:rsid w:val="00C26BA9"/>
    <w:rsid w:val="00C3232E"/>
    <w:rsid w:val="00C346DC"/>
    <w:rsid w:val="00C37573"/>
    <w:rsid w:val="00C40DFE"/>
    <w:rsid w:val="00C42935"/>
    <w:rsid w:val="00C4357A"/>
    <w:rsid w:val="00C4426B"/>
    <w:rsid w:val="00C45679"/>
    <w:rsid w:val="00C51733"/>
    <w:rsid w:val="00C523D3"/>
    <w:rsid w:val="00C53F88"/>
    <w:rsid w:val="00C55586"/>
    <w:rsid w:val="00C5592D"/>
    <w:rsid w:val="00C55BEB"/>
    <w:rsid w:val="00C56E16"/>
    <w:rsid w:val="00C571CC"/>
    <w:rsid w:val="00C579BD"/>
    <w:rsid w:val="00C607BA"/>
    <w:rsid w:val="00C62234"/>
    <w:rsid w:val="00C66914"/>
    <w:rsid w:val="00C70E05"/>
    <w:rsid w:val="00C7143E"/>
    <w:rsid w:val="00C74D4B"/>
    <w:rsid w:val="00C77884"/>
    <w:rsid w:val="00C80621"/>
    <w:rsid w:val="00C8382F"/>
    <w:rsid w:val="00C861CC"/>
    <w:rsid w:val="00C86A89"/>
    <w:rsid w:val="00C8751A"/>
    <w:rsid w:val="00C87538"/>
    <w:rsid w:val="00C90F0B"/>
    <w:rsid w:val="00C922DB"/>
    <w:rsid w:val="00C925A8"/>
    <w:rsid w:val="00C92DC3"/>
    <w:rsid w:val="00C93CE9"/>
    <w:rsid w:val="00C94A40"/>
    <w:rsid w:val="00CA1BDA"/>
    <w:rsid w:val="00CA20F6"/>
    <w:rsid w:val="00CA24E7"/>
    <w:rsid w:val="00CA3A0A"/>
    <w:rsid w:val="00CA3B14"/>
    <w:rsid w:val="00CA6E14"/>
    <w:rsid w:val="00CA799C"/>
    <w:rsid w:val="00CB050B"/>
    <w:rsid w:val="00CB0C43"/>
    <w:rsid w:val="00CB2690"/>
    <w:rsid w:val="00CB6F97"/>
    <w:rsid w:val="00CB7406"/>
    <w:rsid w:val="00CB7801"/>
    <w:rsid w:val="00CB7D83"/>
    <w:rsid w:val="00CC083B"/>
    <w:rsid w:val="00CC25CC"/>
    <w:rsid w:val="00CC272B"/>
    <w:rsid w:val="00CC28E6"/>
    <w:rsid w:val="00CC2A3F"/>
    <w:rsid w:val="00CC2CBE"/>
    <w:rsid w:val="00CC3470"/>
    <w:rsid w:val="00CC3F35"/>
    <w:rsid w:val="00CC4095"/>
    <w:rsid w:val="00CC4BAE"/>
    <w:rsid w:val="00CC5B24"/>
    <w:rsid w:val="00CC6A98"/>
    <w:rsid w:val="00CC7EAA"/>
    <w:rsid w:val="00CD05A9"/>
    <w:rsid w:val="00CD0E49"/>
    <w:rsid w:val="00CD2290"/>
    <w:rsid w:val="00CD238A"/>
    <w:rsid w:val="00CD30DC"/>
    <w:rsid w:val="00CD35BC"/>
    <w:rsid w:val="00CD4850"/>
    <w:rsid w:val="00CD4B6A"/>
    <w:rsid w:val="00CD6FF3"/>
    <w:rsid w:val="00CD725A"/>
    <w:rsid w:val="00CD7408"/>
    <w:rsid w:val="00CE0C53"/>
    <w:rsid w:val="00CE16FC"/>
    <w:rsid w:val="00CE3118"/>
    <w:rsid w:val="00CE38BA"/>
    <w:rsid w:val="00CE450E"/>
    <w:rsid w:val="00CE553A"/>
    <w:rsid w:val="00CE623F"/>
    <w:rsid w:val="00CE66D0"/>
    <w:rsid w:val="00CF06FD"/>
    <w:rsid w:val="00CF3DE1"/>
    <w:rsid w:val="00CF459B"/>
    <w:rsid w:val="00CF6D19"/>
    <w:rsid w:val="00CF6DC2"/>
    <w:rsid w:val="00CF6F52"/>
    <w:rsid w:val="00D02395"/>
    <w:rsid w:val="00D03BBA"/>
    <w:rsid w:val="00D03E0F"/>
    <w:rsid w:val="00D04716"/>
    <w:rsid w:val="00D06F21"/>
    <w:rsid w:val="00D10804"/>
    <w:rsid w:val="00D1203D"/>
    <w:rsid w:val="00D14AB8"/>
    <w:rsid w:val="00D1507C"/>
    <w:rsid w:val="00D21CAB"/>
    <w:rsid w:val="00D22556"/>
    <w:rsid w:val="00D245E0"/>
    <w:rsid w:val="00D2580B"/>
    <w:rsid w:val="00D26460"/>
    <w:rsid w:val="00D31931"/>
    <w:rsid w:val="00D31FC9"/>
    <w:rsid w:val="00D32A8C"/>
    <w:rsid w:val="00D351B3"/>
    <w:rsid w:val="00D35686"/>
    <w:rsid w:val="00D3648E"/>
    <w:rsid w:val="00D379A5"/>
    <w:rsid w:val="00D405F6"/>
    <w:rsid w:val="00D40C97"/>
    <w:rsid w:val="00D41A79"/>
    <w:rsid w:val="00D42A8B"/>
    <w:rsid w:val="00D42DC7"/>
    <w:rsid w:val="00D432E4"/>
    <w:rsid w:val="00D434E3"/>
    <w:rsid w:val="00D44BDC"/>
    <w:rsid w:val="00D44CC5"/>
    <w:rsid w:val="00D45B28"/>
    <w:rsid w:val="00D47DBF"/>
    <w:rsid w:val="00D5043A"/>
    <w:rsid w:val="00D51127"/>
    <w:rsid w:val="00D55BC5"/>
    <w:rsid w:val="00D613BE"/>
    <w:rsid w:val="00D61749"/>
    <w:rsid w:val="00D62375"/>
    <w:rsid w:val="00D64574"/>
    <w:rsid w:val="00D64619"/>
    <w:rsid w:val="00D64A61"/>
    <w:rsid w:val="00D64ADA"/>
    <w:rsid w:val="00D64B45"/>
    <w:rsid w:val="00D657D0"/>
    <w:rsid w:val="00D66DA7"/>
    <w:rsid w:val="00D67433"/>
    <w:rsid w:val="00D67C3E"/>
    <w:rsid w:val="00D70AB5"/>
    <w:rsid w:val="00D70C4D"/>
    <w:rsid w:val="00D73B7C"/>
    <w:rsid w:val="00D74334"/>
    <w:rsid w:val="00D74D2C"/>
    <w:rsid w:val="00D75EBD"/>
    <w:rsid w:val="00D768E1"/>
    <w:rsid w:val="00D77F4D"/>
    <w:rsid w:val="00D8061D"/>
    <w:rsid w:val="00D809BD"/>
    <w:rsid w:val="00D828C3"/>
    <w:rsid w:val="00D8352A"/>
    <w:rsid w:val="00D83580"/>
    <w:rsid w:val="00D84D77"/>
    <w:rsid w:val="00D86718"/>
    <w:rsid w:val="00D86F82"/>
    <w:rsid w:val="00D8788E"/>
    <w:rsid w:val="00D87A0E"/>
    <w:rsid w:val="00D900EF"/>
    <w:rsid w:val="00D94862"/>
    <w:rsid w:val="00D9509A"/>
    <w:rsid w:val="00D950DA"/>
    <w:rsid w:val="00D951F6"/>
    <w:rsid w:val="00D95F22"/>
    <w:rsid w:val="00D96405"/>
    <w:rsid w:val="00D964D1"/>
    <w:rsid w:val="00D97BAF"/>
    <w:rsid w:val="00DA01B2"/>
    <w:rsid w:val="00DA1326"/>
    <w:rsid w:val="00DA187C"/>
    <w:rsid w:val="00DA6DFA"/>
    <w:rsid w:val="00DB0C70"/>
    <w:rsid w:val="00DB3D29"/>
    <w:rsid w:val="00DB64B9"/>
    <w:rsid w:val="00DB7B0A"/>
    <w:rsid w:val="00DB7C1E"/>
    <w:rsid w:val="00DC139E"/>
    <w:rsid w:val="00DC14C9"/>
    <w:rsid w:val="00DC51B1"/>
    <w:rsid w:val="00DC5FE5"/>
    <w:rsid w:val="00DC623B"/>
    <w:rsid w:val="00DD0C1C"/>
    <w:rsid w:val="00DD6827"/>
    <w:rsid w:val="00DE639A"/>
    <w:rsid w:val="00DE7185"/>
    <w:rsid w:val="00DF58DF"/>
    <w:rsid w:val="00DF5D5B"/>
    <w:rsid w:val="00DF723B"/>
    <w:rsid w:val="00DF7616"/>
    <w:rsid w:val="00E01DBA"/>
    <w:rsid w:val="00E021AF"/>
    <w:rsid w:val="00E05325"/>
    <w:rsid w:val="00E07B76"/>
    <w:rsid w:val="00E10872"/>
    <w:rsid w:val="00E12075"/>
    <w:rsid w:val="00E13BE5"/>
    <w:rsid w:val="00E15DD5"/>
    <w:rsid w:val="00E16306"/>
    <w:rsid w:val="00E16A3E"/>
    <w:rsid w:val="00E179E5"/>
    <w:rsid w:val="00E17CE3"/>
    <w:rsid w:val="00E17E4E"/>
    <w:rsid w:val="00E23B5E"/>
    <w:rsid w:val="00E24D2B"/>
    <w:rsid w:val="00E258AD"/>
    <w:rsid w:val="00E25B8E"/>
    <w:rsid w:val="00E26358"/>
    <w:rsid w:val="00E2727F"/>
    <w:rsid w:val="00E27A16"/>
    <w:rsid w:val="00E27D8E"/>
    <w:rsid w:val="00E27F15"/>
    <w:rsid w:val="00E30DF4"/>
    <w:rsid w:val="00E32294"/>
    <w:rsid w:val="00E33A99"/>
    <w:rsid w:val="00E3521A"/>
    <w:rsid w:val="00E3574C"/>
    <w:rsid w:val="00E36480"/>
    <w:rsid w:val="00E379EB"/>
    <w:rsid w:val="00E44922"/>
    <w:rsid w:val="00E454B4"/>
    <w:rsid w:val="00E45710"/>
    <w:rsid w:val="00E45A55"/>
    <w:rsid w:val="00E50F88"/>
    <w:rsid w:val="00E52165"/>
    <w:rsid w:val="00E525D0"/>
    <w:rsid w:val="00E53172"/>
    <w:rsid w:val="00E532B5"/>
    <w:rsid w:val="00E551BE"/>
    <w:rsid w:val="00E5575E"/>
    <w:rsid w:val="00E57231"/>
    <w:rsid w:val="00E57344"/>
    <w:rsid w:val="00E634D5"/>
    <w:rsid w:val="00E6415E"/>
    <w:rsid w:val="00E664A3"/>
    <w:rsid w:val="00E667A3"/>
    <w:rsid w:val="00E66939"/>
    <w:rsid w:val="00E66F16"/>
    <w:rsid w:val="00E66F3D"/>
    <w:rsid w:val="00E673FB"/>
    <w:rsid w:val="00E705B6"/>
    <w:rsid w:val="00E745AF"/>
    <w:rsid w:val="00E75B58"/>
    <w:rsid w:val="00E76BF2"/>
    <w:rsid w:val="00E76D53"/>
    <w:rsid w:val="00E77981"/>
    <w:rsid w:val="00E81253"/>
    <w:rsid w:val="00E82C86"/>
    <w:rsid w:val="00E83A6F"/>
    <w:rsid w:val="00E83B5F"/>
    <w:rsid w:val="00E84592"/>
    <w:rsid w:val="00E84B77"/>
    <w:rsid w:val="00E85E2A"/>
    <w:rsid w:val="00E87D5F"/>
    <w:rsid w:val="00E87E6B"/>
    <w:rsid w:val="00E9082E"/>
    <w:rsid w:val="00E91A92"/>
    <w:rsid w:val="00E9204C"/>
    <w:rsid w:val="00E94F92"/>
    <w:rsid w:val="00E95908"/>
    <w:rsid w:val="00E9639A"/>
    <w:rsid w:val="00E97A0E"/>
    <w:rsid w:val="00EA1A27"/>
    <w:rsid w:val="00EA260B"/>
    <w:rsid w:val="00EA3704"/>
    <w:rsid w:val="00EA4D4B"/>
    <w:rsid w:val="00EA64CA"/>
    <w:rsid w:val="00EA6D42"/>
    <w:rsid w:val="00EB0EEA"/>
    <w:rsid w:val="00EB2C8D"/>
    <w:rsid w:val="00EB505B"/>
    <w:rsid w:val="00EB6C52"/>
    <w:rsid w:val="00EC09EC"/>
    <w:rsid w:val="00EC2073"/>
    <w:rsid w:val="00EC35AF"/>
    <w:rsid w:val="00EC4701"/>
    <w:rsid w:val="00EC52DE"/>
    <w:rsid w:val="00EC5790"/>
    <w:rsid w:val="00EC650F"/>
    <w:rsid w:val="00EC692C"/>
    <w:rsid w:val="00EC6A51"/>
    <w:rsid w:val="00ED0D0E"/>
    <w:rsid w:val="00ED1580"/>
    <w:rsid w:val="00ED15C9"/>
    <w:rsid w:val="00ED1AB6"/>
    <w:rsid w:val="00ED2396"/>
    <w:rsid w:val="00ED2825"/>
    <w:rsid w:val="00ED2848"/>
    <w:rsid w:val="00ED2CEA"/>
    <w:rsid w:val="00ED2FA5"/>
    <w:rsid w:val="00ED44B0"/>
    <w:rsid w:val="00ED6E3C"/>
    <w:rsid w:val="00ED7386"/>
    <w:rsid w:val="00ED74A0"/>
    <w:rsid w:val="00ED7EB8"/>
    <w:rsid w:val="00EE0418"/>
    <w:rsid w:val="00EE520A"/>
    <w:rsid w:val="00EE5B17"/>
    <w:rsid w:val="00EE6D79"/>
    <w:rsid w:val="00EF3822"/>
    <w:rsid w:val="00EF41F4"/>
    <w:rsid w:val="00EF58CA"/>
    <w:rsid w:val="00EF5911"/>
    <w:rsid w:val="00EF69CC"/>
    <w:rsid w:val="00F020E3"/>
    <w:rsid w:val="00F02716"/>
    <w:rsid w:val="00F066B6"/>
    <w:rsid w:val="00F1124F"/>
    <w:rsid w:val="00F12073"/>
    <w:rsid w:val="00F12453"/>
    <w:rsid w:val="00F143D0"/>
    <w:rsid w:val="00F14927"/>
    <w:rsid w:val="00F14F62"/>
    <w:rsid w:val="00F16B71"/>
    <w:rsid w:val="00F16E8B"/>
    <w:rsid w:val="00F171E3"/>
    <w:rsid w:val="00F21F7F"/>
    <w:rsid w:val="00F21FDD"/>
    <w:rsid w:val="00F22F31"/>
    <w:rsid w:val="00F23E79"/>
    <w:rsid w:val="00F23ECF"/>
    <w:rsid w:val="00F242C9"/>
    <w:rsid w:val="00F246DF"/>
    <w:rsid w:val="00F24CEE"/>
    <w:rsid w:val="00F2559B"/>
    <w:rsid w:val="00F26BAD"/>
    <w:rsid w:val="00F274C6"/>
    <w:rsid w:val="00F307E7"/>
    <w:rsid w:val="00F30C2B"/>
    <w:rsid w:val="00F30C2F"/>
    <w:rsid w:val="00F315E8"/>
    <w:rsid w:val="00F31BD9"/>
    <w:rsid w:val="00F31F3E"/>
    <w:rsid w:val="00F37507"/>
    <w:rsid w:val="00F3758B"/>
    <w:rsid w:val="00F3770C"/>
    <w:rsid w:val="00F40678"/>
    <w:rsid w:val="00F41C31"/>
    <w:rsid w:val="00F43B6F"/>
    <w:rsid w:val="00F44045"/>
    <w:rsid w:val="00F458C7"/>
    <w:rsid w:val="00F46275"/>
    <w:rsid w:val="00F4725C"/>
    <w:rsid w:val="00F50255"/>
    <w:rsid w:val="00F50AA5"/>
    <w:rsid w:val="00F50C72"/>
    <w:rsid w:val="00F51781"/>
    <w:rsid w:val="00F52219"/>
    <w:rsid w:val="00F56225"/>
    <w:rsid w:val="00F600A5"/>
    <w:rsid w:val="00F621E0"/>
    <w:rsid w:val="00F644EF"/>
    <w:rsid w:val="00F6735C"/>
    <w:rsid w:val="00F705A7"/>
    <w:rsid w:val="00F70ABB"/>
    <w:rsid w:val="00F727E6"/>
    <w:rsid w:val="00F735D8"/>
    <w:rsid w:val="00F7489F"/>
    <w:rsid w:val="00F74D9F"/>
    <w:rsid w:val="00F75344"/>
    <w:rsid w:val="00F75BA2"/>
    <w:rsid w:val="00F82D0C"/>
    <w:rsid w:val="00F8436F"/>
    <w:rsid w:val="00F861B1"/>
    <w:rsid w:val="00F866A8"/>
    <w:rsid w:val="00F868FA"/>
    <w:rsid w:val="00F86D53"/>
    <w:rsid w:val="00F87256"/>
    <w:rsid w:val="00F87C87"/>
    <w:rsid w:val="00F911C1"/>
    <w:rsid w:val="00F913E1"/>
    <w:rsid w:val="00F943F3"/>
    <w:rsid w:val="00F94FCF"/>
    <w:rsid w:val="00F95006"/>
    <w:rsid w:val="00F95B7B"/>
    <w:rsid w:val="00FA0475"/>
    <w:rsid w:val="00FA04BF"/>
    <w:rsid w:val="00FA0FAD"/>
    <w:rsid w:val="00FA37C5"/>
    <w:rsid w:val="00FA520D"/>
    <w:rsid w:val="00FA5F00"/>
    <w:rsid w:val="00FA6210"/>
    <w:rsid w:val="00FA75D7"/>
    <w:rsid w:val="00FA7A8F"/>
    <w:rsid w:val="00FB0675"/>
    <w:rsid w:val="00FB101A"/>
    <w:rsid w:val="00FB22D4"/>
    <w:rsid w:val="00FB26B6"/>
    <w:rsid w:val="00FC201C"/>
    <w:rsid w:val="00FC2521"/>
    <w:rsid w:val="00FC2D38"/>
    <w:rsid w:val="00FC3919"/>
    <w:rsid w:val="00FC3CC6"/>
    <w:rsid w:val="00FC4C74"/>
    <w:rsid w:val="00FC4F46"/>
    <w:rsid w:val="00FC7D21"/>
    <w:rsid w:val="00FD097A"/>
    <w:rsid w:val="00FD2572"/>
    <w:rsid w:val="00FD2816"/>
    <w:rsid w:val="00FD46D9"/>
    <w:rsid w:val="00FD62F9"/>
    <w:rsid w:val="00FE1641"/>
    <w:rsid w:val="00FE2F22"/>
    <w:rsid w:val="00FE3691"/>
    <w:rsid w:val="00FE3DE6"/>
    <w:rsid w:val="00FE401F"/>
    <w:rsid w:val="00FE43F7"/>
    <w:rsid w:val="00FE61C2"/>
    <w:rsid w:val="00FE6ECC"/>
    <w:rsid w:val="00FE7874"/>
    <w:rsid w:val="00FF0D19"/>
    <w:rsid w:val="00FF14B4"/>
    <w:rsid w:val="00FF3C74"/>
    <w:rsid w:val="00FF4536"/>
    <w:rsid w:val="00FF46B3"/>
    <w:rsid w:val="00FF4D04"/>
    <w:rsid w:val="00FF5DA5"/>
    <w:rsid w:val="00FF7F1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769"/>
    <w:rPr>
      <w:color w:val="000000"/>
      <w:sz w:val="24"/>
      <w:szCs w:val="24"/>
    </w:rPr>
  </w:style>
  <w:style w:type="paragraph" w:styleId="Titre1">
    <w:name w:val="heading 1"/>
    <w:basedOn w:val="Normal"/>
    <w:next w:val="Normal"/>
    <w:link w:val="Titre1Car"/>
    <w:uiPriority w:val="9"/>
    <w:qFormat/>
    <w:rsid w:val="00550098"/>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uiPriority w:val="9"/>
    <w:unhideWhenUsed/>
    <w:qFormat/>
    <w:rsid w:val="007F3513"/>
    <w:pPr>
      <w:keepNext/>
      <w:spacing w:before="240" w:after="60"/>
      <w:outlineLvl w:val="1"/>
    </w:pPr>
    <w:rPr>
      <w:rFonts w:ascii="Cambria" w:hAnsi="Cambria"/>
      <w:b/>
      <w:bCs/>
      <w:i/>
      <w:iCs/>
      <w:sz w:val="28"/>
      <w:szCs w:val="28"/>
    </w:rPr>
  </w:style>
  <w:style w:type="paragraph" w:styleId="Titre3">
    <w:name w:val="heading 3"/>
    <w:basedOn w:val="Normal"/>
    <w:link w:val="Titre3Car"/>
    <w:uiPriority w:val="9"/>
    <w:unhideWhenUsed/>
    <w:qFormat/>
    <w:rsid w:val="00D42A8B"/>
    <w:pPr>
      <w:spacing w:before="100" w:beforeAutospacing="1" w:after="100" w:afterAutospacing="1"/>
      <w:outlineLvl w:val="2"/>
    </w:pPr>
    <w:rPr>
      <w:rFonts w:eastAsia="Calibri"/>
      <w:b/>
      <w:bCs/>
      <w:color w:val="auto"/>
      <w:sz w:val="27"/>
      <w:szCs w:val="27"/>
    </w:rPr>
  </w:style>
  <w:style w:type="paragraph" w:styleId="Titre4">
    <w:name w:val="heading 4"/>
    <w:basedOn w:val="Normal"/>
    <w:next w:val="Normal"/>
    <w:link w:val="Titre4Car"/>
    <w:uiPriority w:val="9"/>
    <w:unhideWhenUsed/>
    <w:qFormat/>
    <w:rsid w:val="003D3BFD"/>
    <w:pPr>
      <w:keepNext/>
      <w:spacing w:before="240" w:after="60"/>
      <w:outlineLvl w:val="3"/>
    </w:pPr>
    <w:rPr>
      <w:rFonts w:ascii="Calibri" w:hAnsi="Calibri"/>
      <w:b/>
      <w:bCs/>
      <w:sz w:val="28"/>
      <w:szCs w:val="28"/>
    </w:rPr>
  </w:style>
  <w:style w:type="paragraph" w:styleId="Titre5">
    <w:name w:val="heading 5"/>
    <w:basedOn w:val="Normal"/>
    <w:next w:val="Normal"/>
    <w:link w:val="Titre5Car"/>
    <w:uiPriority w:val="9"/>
    <w:semiHidden/>
    <w:unhideWhenUsed/>
    <w:qFormat/>
    <w:rsid w:val="003D3BFD"/>
    <w:pPr>
      <w:spacing w:before="240" w:after="60"/>
      <w:outlineLvl w:val="4"/>
    </w:pPr>
    <w:rPr>
      <w:rFonts w:ascii="Calibri"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8D5769"/>
    <w:rPr>
      <w:strike w:val="0"/>
      <w:dstrike w:val="0"/>
      <w:color w:val="0099FF"/>
      <w:u w:val="none"/>
      <w:effect w:val="none"/>
    </w:rPr>
  </w:style>
  <w:style w:type="character" w:styleId="Lienhypertextesuivivisit">
    <w:name w:val="FollowedHyperlink"/>
    <w:uiPriority w:val="99"/>
    <w:semiHidden/>
    <w:unhideWhenUsed/>
    <w:rsid w:val="008D5769"/>
    <w:rPr>
      <w:color w:val="800080"/>
      <w:u w:val="single"/>
    </w:rPr>
  </w:style>
  <w:style w:type="paragraph" w:styleId="NormalWeb">
    <w:name w:val="Normal (Web)"/>
    <w:basedOn w:val="Normal"/>
    <w:uiPriority w:val="99"/>
    <w:unhideWhenUsed/>
    <w:rsid w:val="008D5769"/>
    <w:pPr>
      <w:spacing w:before="100" w:beforeAutospacing="1" w:after="100" w:afterAutospacing="1"/>
    </w:pPr>
  </w:style>
  <w:style w:type="paragraph" w:styleId="Textedebulles">
    <w:name w:val="Balloon Text"/>
    <w:basedOn w:val="Normal"/>
    <w:link w:val="TextedebullesCar"/>
    <w:uiPriority w:val="99"/>
    <w:semiHidden/>
    <w:unhideWhenUsed/>
    <w:rsid w:val="008D5769"/>
    <w:rPr>
      <w:rFonts w:ascii="Tahoma" w:hAnsi="Tahoma"/>
      <w:sz w:val="16"/>
      <w:szCs w:val="16"/>
    </w:rPr>
  </w:style>
  <w:style w:type="character" w:customStyle="1" w:styleId="TextedebullesCar">
    <w:name w:val="Texte de bulles Car"/>
    <w:link w:val="Textedebulles"/>
    <w:uiPriority w:val="99"/>
    <w:semiHidden/>
    <w:locked/>
    <w:rsid w:val="008D5769"/>
    <w:rPr>
      <w:rFonts w:ascii="Tahoma" w:eastAsia="Times New Roman" w:hAnsi="Tahoma" w:cs="Tahoma" w:hint="default"/>
      <w:color w:val="000000"/>
      <w:sz w:val="16"/>
      <w:szCs w:val="16"/>
    </w:rPr>
  </w:style>
  <w:style w:type="paragraph" w:customStyle="1" w:styleId="just">
    <w:name w:val="just"/>
    <w:basedOn w:val="Normal"/>
    <w:uiPriority w:val="99"/>
    <w:semiHidden/>
    <w:rsid w:val="008D5769"/>
    <w:pPr>
      <w:spacing w:before="100" w:beforeAutospacing="1" w:after="100" w:afterAutospacing="1"/>
      <w:jc w:val="both"/>
    </w:pPr>
    <w:rPr>
      <w:rFonts w:eastAsia="Calibri"/>
      <w:color w:val="auto"/>
    </w:rPr>
  </w:style>
  <w:style w:type="paragraph" w:customStyle="1" w:styleId="cent">
    <w:name w:val="cent"/>
    <w:basedOn w:val="Normal"/>
    <w:uiPriority w:val="99"/>
    <w:semiHidden/>
    <w:rsid w:val="008D5769"/>
    <w:pPr>
      <w:spacing w:before="100" w:beforeAutospacing="1" w:after="100" w:afterAutospacing="1"/>
      <w:jc w:val="center"/>
    </w:pPr>
    <w:rPr>
      <w:rFonts w:eastAsia="Calibri"/>
      <w:color w:val="auto"/>
    </w:rPr>
  </w:style>
  <w:style w:type="paragraph" w:customStyle="1" w:styleId="stitd">
    <w:name w:val="stitd"/>
    <w:basedOn w:val="Normal"/>
    <w:uiPriority w:val="99"/>
    <w:semiHidden/>
    <w:rsid w:val="008D5769"/>
    <w:pPr>
      <w:spacing w:before="100" w:beforeAutospacing="1" w:after="100" w:afterAutospacing="1"/>
      <w:jc w:val="right"/>
    </w:pPr>
    <w:rPr>
      <w:rFonts w:eastAsia="Calibri"/>
      <w:color w:val="999999"/>
      <w:sz w:val="27"/>
      <w:szCs w:val="27"/>
    </w:rPr>
  </w:style>
  <w:style w:type="character" w:styleId="lev">
    <w:name w:val="Strong"/>
    <w:uiPriority w:val="22"/>
    <w:qFormat/>
    <w:rsid w:val="00571EF4"/>
    <w:rPr>
      <w:b/>
      <w:bCs/>
    </w:rPr>
  </w:style>
  <w:style w:type="character" w:styleId="Accentuation">
    <w:name w:val="Emphasis"/>
    <w:uiPriority w:val="20"/>
    <w:qFormat/>
    <w:rsid w:val="00571EF4"/>
    <w:rPr>
      <w:i/>
      <w:iCs/>
    </w:rPr>
  </w:style>
  <w:style w:type="paragraph" w:customStyle="1" w:styleId="spip">
    <w:name w:val="spip"/>
    <w:basedOn w:val="Normal"/>
    <w:rsid w:val="00D62375"/>
    <w:pPr>
      <w:spacing w:before="100" w:beforeAutospacing="1" w:after="100" w:afterAutospacing="1"/>
    </w:pPr>
    <w:rPr>
      <w:color w:val="auto"/>
    </w:rPr>
  </w:style>
  <w:style w:type="character" w:customStyle="1" w:styleId="Titre3Car">
    <w:name w:val="Titre 3 Car"/>
    <w:link w:val="Titre3"/>
    <w:uiPriority w:val="9"/>
    <w:rsid w:val="00D42A8B"/>
    <w:rPr>
      <w:rFonts w:eastAsia="Calibri"/>
      <w:b/>
      <w:bCs/>
      <w:sz w:val="27"/>
      <w:szCs w:val="27"/>
    </w:rPr>
  </w:style>
  <w:style w:type="paragraph" w:styleId="Paragraphedeliste">
    <w:name w:val="List Paragraph"/>
    <w:basedOn w:val="Normal"/>
    <w:uiPriority w:val="34"/>
    <w:qFormat/>
    <w:rsid w:val="002F53A2"/>
    <w:pPr>
      <w:ind w:left="720"/>
    </w:pPr>
    <w:rPr>
      <w:rFonts w:eastAsia="Calibri"/>
      <w:color w:val="auto"/>
    </w:rPr>
  </w:style>
  <w:style w:type="character" w:customStyle="1" w:styleId="Titre1Car">
    <w:name w:val="Titre 1 Car"/>
    <w:link w:val="Titre1"/>
    <w:uiPriority w:val="9"/>
    <w:rsid w:val="00550098"/>
    <w:rPr>
      <w:rFonts w:ascii="Cambria" w:eastAsia="Times New Roman" w:hAnsi="Cambria" w:cs="Times New Roman"/>
      <w:b/>
      <w:bCs/>
      <w:color w:val="000000"/>
      <w:kern w:val="32"/>
      <w:sz w:val="32"/>
      <w:szCs w:val="32"/>
    </w:rPr>
  </w:style>
  <w:style w:type="character" w:customStyle="1" w:styleId="apple-converted-space">
    <w:name w:val="apple-converted-space"/>
    <w:rsid w:val="00550098"/>
  </w:style>
  <w:style w:type="character" w:customStyle="1" w:styleId="texte">
    <w:name w:val="texte"/>
    <w:rsid w:val="00D51127"/>
  </w:style>
  <w:style w:type="character" w:customStyle="1" w:styleId="Titre4Car">
    <w:name w:val="Titre 4 Car"/>
    <w:link w:val="Titre4"/>
    <w:uiPriority w:val="9"/>
    <w:rsid w:val="003D3BFD"/>
    <w:rPr>
      <w:rFonts w:ascii="Calibri" w:eastAsia="Times New Roman" w:hAnsi="Calibri" w:cs="Times New Roman"/>
      <w:b/>
      <w:bCs/>
      <w:color w:val="000000"/>
      <w:sz w:val="28"/>
      <w:szCs w:val="28"/>
    </w:rPr>
  </w:style>
  <w:style w:type="character" w:customStyle="1" w:styleId="Titre5Car">
    <w:name w:val="Titre 5 Car"/>
    <w:link w:val="Titre5"/>
    <w:uiPriority w:val="9"/>
    <w:semiHidden/>
    <w:rsid w:val="003D3BFD"/>
    <w:rPr>
      <w:rFonts w:ascii="Calibri" w:eastAsia="Times New Roman" w:hAnsi="Calibri" w:cs="Times New Roman"/>
      <w:b/>
      <w:bCs/>
      <w:i/>
      <w:iCs/>
      <w:color w:val="000000"/>
      <w:sz w:val="26"/>
      <w:szCs w:val="26"/>
    </w:rPr>
  </w:style>
  <w:style w:type="character" w:customStyle="1" w:styleId="corpstext">
    <w:name w:val="corpstext"/>
    <w:rsid w:val="006C7B79"/>
  </w:style>
  <w:style w:type="paragraph" w:customStyle="1" w:styleId="Default">
    <w:name w:val="Default"/>
    <w:rsid w:val="005C063B"/>
    <w:pPr>
      <w:autoSpaceDE w:val="0"/>
      <w:autoSpaceDN w:val="0"/>
      <w:adjustRightInd w:val="0"/>
    </w:pPr>
    <w:rPr>
      <w:rFonts w:ascii="Arial Rounded MT Bold" w:hAnsi="Arial Rounded MT Bold" w:cs="Arial Rounded MT Bold"/>
      <w:color w:val="000000"/>
      <w:sz w:val="24"/>
      <w:szCs w:val="24"/>
    </w:rPr>
  </w:style>
  <w:style w:type="paragraph" w:customStyle="1" w:styleId="p-content">
    <w:name w:val="p-content"/>
    <w:basedOn w:val="Normal"/>
    <w:rsid w:val="00BB4803"/>
    <w:pPr>
      <w:spacing w:before="100" w:beforeAutospacing="1" w:after="100" w:afterAutospacing="1"/>
    </w:pPr>
    <w:rPr>
      <w:color w:val="auto"/>
    </w:rPr>
  </w:style>
  <w:style w:type="table" w:styleId="Grilledutableau">
    <w:name w:val="Table Grid"/>
    <w:basedOn w:val="TableauNormal"/>
    <w:uiPriority w:val="59"/>
    <w:rsid w:val="00BB48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autduformulaire">
    <w:name w:val="HTML Top of Form"/>
    <w:basedOn w:val="Normal"/>
    <w:next w:val="Normal"/>
    <w:link w:val="z-HautduformulaireCar"/>
    <w:hidden/>
    <w:uiPriority w:val="99"/>
    <w:semiHidden/>
    <w:unhideWhenUsed/>
    <w:rsid w:val="003D43F2"/>
    <w:pPr>
      <w:pBdr>
        <w:bottom w:val="single" w:sz="6" w:space="1" w:color="auto"/>
      </w:pBdr>
      <w:jc w:val="center"/>
    </w:pPr>
    <w:rPr>
      <w:rFonts w:ascii="Arial" w:hAnsi="Arial" w:cs="Arial"/>
      <w:vanish/>
      <w:color w:val="auto"/>
      <w:sz w:val="16"/>
      <w:szCs w:val="16"/>
    </w:rPr>
  </w:style>
  <w:style w:type="character" w:customStyle="1" w:styleId="z-HautduformulaireCar">
    <w:name w:val="z-Haut du formulaire Car"/>
    <w:link w:val="z-Hautduformulaire"/>
    <w:uiPriority w:val="99"/>
    <w:semiHidden/>
    <w:rsid w:val="003D43F2"/>
    <w:rPr>
      <w:rFonts w:ascii="Arial" w:hAnsi="Arial" w:cs="Arial"/>
      <w:vanish/>
      <w:sz w:val="16"/>
      <w:szCs w:val="16"/>
    </w:rPr>
  </w:style>
  <w:style w:type="paragraph" w:styleId="z-Basduformulaire">
    <w:name w:val="HTML Bottom of Form"/>
    <w:basedOn w:val="Normal"/>
    <w:next w:val="Normal"/>
    <w:link w:val="z-BasduformulaireCar"/>
    <w:hidden/>
    <w:uiPriority w:val="99"/>
    <w:unhideWhenUsed/>
    <w:rsid w:val="003D43F2"/>
    <w:pPr>
      <w:pBdr>
        <w:top w:val="single" w:sz="6" w:space="1" w:color="auto"/>
      </w:pBdr>
      <w:jc w:val="center"/>
    </w:pPr>
    <w:rPr>
      <w:rFonts w:ascii="Arial" w:hAnsi="Arial" w:cs="Arial"/>
      <w:vanish/>
      <w:color w:val="auto"/>
      <w:sz w:val="16"/>
      <w:szCs w:val="16"/>
    </w:rPr>
  </w:style>
  <w:style w:type="character" w:customStyle="1" w:styleId="z-BasduformulaireCar">
    <w:name w:val="z-Bas du formulaire Car"/>
    <w:link w:val="z-Basduformulaire"/>
    <w:uiPriority w:val="99"/>
    <w:rsid w:val="003D43F2"/>
    <w:rPr>
      <w:rFonts w:ascii="Arial" w:hAnsi="Arial" w:cs="Arial"/>
      <w:vanish/>
      <w:sz w:val="16"/>
      <w:szCs w:val="16"/>
    </w:rPr>
  </w:style>
  <w:style w:type="character" w:customStyle="1" w:styleId="Titre2Car">
    <w:name w:val="Titre 2 Car"/>
    <w:link w:val="Titre2"/>
    <w:uiPriority w:val="9"/>
    <w:rsid w:val="007F3513"/>
    <w:rPr>
      <w:rFonts w:ascii="Cambria" w:eastAsia="Times New Roman" w:hAnsi="Cambria" w:cs="Times New Roman"/>
      <w:b/>
      <w:bCs/>
      <w:i/>
      <w:iCs/>
      <w:color w:val="000000"/>
      <w:sz w:val="28"/>
      <w:szCs w:val="28"/>
    </w:rPr>
  </w:style>
  <w:style w:type="paragraph" w:customStyle="1" w:styleId="wb-stl-normal">
    <w:name w:val="wb-stl-normal"/>
    <w:basedOn w:val="Normal"/>
    <w:rsid w:val="009E6067"/>
    <w:pPr>
      <w:spacing w:before="100" w:beforeAutospacing="1" w:after="100" w:afterAutospacing="1"/>
    </w:pPr>
    <w:rPr>
      <w:color w:val="auto"/>
    </w:rPr>
  </w:style>
  <w:style w:type="character" w:customStyle="1" w:styleId="Mentionnonrsolue1">
    <w:name w:val="Mention non résolue1"/>
    <w:basedOn w:val="Policepardfaut"/>
    <w:uiPriority w:val="99"/>
    <w:semiHidden/>
    <w:unhideWhenUsed/>
    <w:rsid w:val="003F79FE"/>
    <w:rPr>
      <w:color w:val="605E5C"/>
      <w:shd w:val="clear" w:color="auto" w:fill="E1DFDD"/>
    </w:rPr>
  </w:style>
  <w:style w:type="character" w:customStyle="1" w:styleId="Mentionnonrsolue2">
    <w:name w:val="Mention non résolue2"/>
    <w:basedOn w:val="Policepardfaut"/>
    <w:uiPriority w:val="99"/>
    <w:semiHidden/>
    <w:unhideWhenUsed/>
    <w:rsid w:val="008D7F01"/>
    <w:rPr>
      <w:color w:val="605E5C"/>
      <w:shd w:val="clear" w:color="auto" w:fill="E1DFDD"/>
    </w:rPr>
  </w:style>
  <w:style w:type="character" w:customStyle="1" w:styleId="Mentionnonrsolue3">
    <w:name w:val="Mention non résolue3"/>
    <w:basedOn w:val="Policepardfaut"/>
    <w:uiPriority w:val="99"/>
    <w:semiHidden/>
    <w:unhideWhenUsed/>
    <w:rsid w:val="003B1F44"/>
    <w:rPr>
      <w:color w:val="605E5C"/>
      <w:shd w:val="clear" w:color="auto" w:fill="E1DFDD"/>
    </w:rPr>
  </w:style>
  <w:style w:type="paragraph" w:customStyle="1" w:styleId="contenu">
    <w:name w:val="contenu"/>
    <w:basedOn w:val="Normal"/>
    <w:rsid w:val="006D0254"/>
    <w:pPr>
      <w:spacing w:before="100" w:beforeAutospacing="1" w:after="100" w:afterAutospacing="1"/>
    </w:pPr>
    <w:rPr>
      <w:color w:val="auto"/>
    </w:rPr>
  </w:style>
  <w:style w:type="character" w:customStyle="1" w:styleId="4b">
    <w:name w:val="4b"/>
    <w:basedOn w:val="Policepardfaut"/>
    <w:rsid w:val="00473485"/>
  </w:style>
  <w:style w:type="character" w:customStyle="1" w:styleId="UnresolvedMention">
    <w:name w:val="Unresolved Mention"/>
    <w:basedOn w:val="Policepardfaut"/>
    <w:uiPriority w:val="99"/>
    <w:semiHidden/>
    <w:unhideWhenUsed/>
    <w:rsid w:val="00DB64B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826985">
      <w:bodyDiv w:val="1"/>
      <w:marLeft w:val="0"/>
      <w:marRight w:val="0"/>
      <w:marTop w:val="0"/>
      <w:marBottom w:val="0"/>
      <w:divBdr>
        <w:top w:val="none" w:sz="0" w:space="0" w:color="auto"/>
        <w:left w:val="none" w:sz="0" w:space="0" w:color="auto"/>
        <w:bottom w:val="none" w:sz="0" w:space="0" w:color="auto"/>
        <w:right w:val="none" w:sz="0" w:space="0" w:color="auto"/>
      </w:divBdr>
      <w:divsChild>
        <w:div w:id="1781294348">
          <w:marLeft w:val="0"/>
          <w:marRight w:val="0"/>
          <w:marTop w:val="0"/>
          <w:marBottom w:val="0"/>
          <w:divBdr>
            <w:top w:val="none" w:sz="0" w:space="0" w:color="auto"/>
            <w:left w:val="none" w:sz="0" w:space="0" w:color="auto"/>
            <w:bottom w:val="none" w:sz="0" w:space="0" w:color="auto"/>
            <w:right w:val="none" w:sz="0" w:space="0" w:color="auto"/>
          </w:divBdr>
        </w:div>
        <w:div w:id="618217757">
          <w:marLeft w:val="0"/>
          <w:marRight w:val="0"/>
          <w:marTop w:val="0"/>
          <w:marBottom w:val="0"/>
          <w:divBdr>
            <w:top w:val="none" w:sz="0" w:space="0" w:color="auto"/>
            <w:left w:val="none" w:sz="0" w:space="0" w:color="auto"/>
            <w:bottom w:val="none" w:sz="0" w:space="0" w:color="auto"/>
            <w:right w:val="none" w:sz="0" w:space="0" w:color="auto"/>
          </w:divBdr>
        </w:div>
      </w:divsChild>
    </w:div>
    <w:div w:id="53893422">
      <w:bodyDiv w:val="1"/>
      <w:marLeft w:val="0"/>
      <w:marRight w:val="0"/>
      <w:marTop w:val="0"/>
      <w:marBottom w:val="0"/>
      <w:divBdr>
        <w:top w:val="none" w:sz="0" w:space="0" w:color="auto"/>
        <w:left w:val="none" w:sz="0" w:space="0" w:color="auto"/>
        <w:bottom w:val="none" w:sz="0" w:space="0" w:color="auto"/>
        <w:right w:val="none" w:sz="0" w:space="0" w:color="auto"/>
      </w:divBdr>
    </w:div>
    <w:div w:id="61873462">
      <w:bodyDiv w:val="1"/>
      <w:marLeft w:val="0"/>
      <w:marRight w:val="0"/>
      <w:marTop w:val="0"/>
      <w:marBottom w:val="0"/>
      <w:divBdr>
        <w:top w:val="none" w:sz="0" w:space="0" w:color="auto"/>
        <w:left w:val="none" w:sz="0" w:space="0" w:color="auto"/>
        <w:bottom w:val="none" w:sz="0" w:space="0" w:color="auto"/>
        <w:right w:val="none" w:sz="0" w:space="0" w:color="auto"/>
      </w:divBdr>
      <w:divsChild>
        <w:div w:id="1823963468">
          <w:marLeft w:val="0"/>
          <w:marRight w:val="0"/>
          <w:marTop w:val="0"/>
          <w:marBottom w:val="0"/>
          <w:divBdr>
            <w:top w:val="none" w:sz="0" w:space="0" w:color="auto"/>
            <w:left w:val="none" w:sz="0" w:space="0" w:color="auto"/>
            <w:bottom w:val="none" w:sz="0" w:space="0" w:color="auto"/>
            <w:right w:val="none" w:sz="0" w:space="0" w:color="auto"/>
          </w:divBdr>
        </w:div>
      </w:divsChild>
    </w:div>
    <w:div w:id="72631522">
      <w:bodyDiv w:val="1"/>
      <w:marLeft w:val="0"/>
      <w:marRight w:val="0"/>
      <w:marTop w:val="0"/>
      <w:marBottom w:val="0"/>
      <w:divBdr>
        <w:top w:val="none" w:sz="0" w:space="0" w:color="auto"/>
        <w:left w:val="none" w:sz="0" w:space="0" w:color="auto"/>
        <w:bottom w:val="none" w:sz="0" w:space="0" w:color="auto"/>
        <w:right w:val="none" w:sz="0" w:space="0" w:color="auto"/>
      </w:divBdr>
      <w:divsChild>
        <w:div w:id="440298410">
          <w:marLeft w:val="33"/>
          <w:marRight w:val="33"/>
          <w:marTop w:val="0"/>
          <w:marBottom w:val="0"/>
          <w:divBdr>
            <w:top w:val="none" w:sz="0" w:space="0" w:color="auto"/>
            <w:left w:val="none" w:sz="0" w:space="0" w:color="auto"/>
            <w:bottom w:val="none" w:sz="0" w:space="0" w:color="auto"/>
            <w:right w:val="none" w:sz="0" w:space="0" w:color="auto"/>
          </w:divBdr>
        </w:div>
        <w:div w:id="1934972707">
          <w:marLeft w:val="33"/>
          <w:marRight w:val="33"/>
          <w:marTop w:val="0"/>
          <w:marBottom w:val="0"/>
          <w:divBdr>
            <w:top w:val="none" w:sz="0" w:space="0" w:color="auto"/>
            <w:left w:val="none" w:sz="0" w:space="0" w:color="auto"/>
            <w:bottom w:val="none" w:sz="0" w:space="0" w:color="auto"/>
            <w:right w:val="none" w:sz="0" w:space="0" w:color="auto"/>
          </w:divBdr>
        </w:div>
      </w:divsChild>
    </w:div>
    <w:div w:id="73432863">
      <w:bodyDiv w:val="1"/>
      <w:marLeft w:val="0"/>
      <w:marRight w:val="0"/>
      <w:marTop w:val="0"/>
      <w:marBottom w:val="0"/>
      <w:divBdr>
        <w:top w:val="none" w:sz="0" w:space="0" w:color="auto"/>
        <w:left w:val="none" w:sz="0" w:space="0" w:color="auto"/>
        <w:bottom w:val="none" w:sz="0" w:space="0" w:color="auto"/>
        <w:right w:val="none" w:sz="0" w:space="0" w:color="auto"/>
      </w:divBdr>
    </w:div>
    <w:div w:id="81999023">
      <w:bodyDiv w:val="1"/>
      <w:marLeft w:val="0"/>
      <w:marRight w:val="0"/>
      <w:marTop w:val="0"/>
      <w:marBottom w:val="0"/>
      <w:divBdr>
        <w:top w:val="none" w:sz="0" w:space="0" w:color="auto"/>
        <w:left w:val="none" w:sz="0" w:space="0" w:color="auto"/>
        <w:bottom w:val="none" w:sz="0" w:space="0" w:color="auto"/>
        <w:right w:val="none" w:sz="0" w:space="0" w:color="auto"/>
      </w:divBdr>
    </w:div>
    <w:div w:id="101849619">
      <w:bodyDiv w:val="1"/>
      <w:marLeft w:val="0"/>
      <w:marRight w:val="0"/>
      <w:marTop w:val="0"/>
      <w:marBottom w:val="0"/>
      <w:divBdr>
        <w:top w:val="none" w:sz="0" w:space="0" w:color="auto"/>
        <w:left w:val="none" w:sz="0" w:space="0" w:color="auto"/>
        <w:bottom w:val="none" w:sz="0" w:space="0" w:color="auto"/>
        <w:right w:val="none" w:sz="0" w:space="0" w:color="auto"/>
      </w:divBdr>
    </w:div>
    <w:div w:id="112334844">
      <w:bodyDiv w:val="1"/>
      <w:marLeft w:val="0"/>
      <w:marRight w:val="0"/>
      <w:marTop w:val="0"/>
      <w:marBottom w:val="0"/>
      <w:divBdr>
        <w:top w:val="none" w:sz="0" w:space="0" w:color="auto"/>
        <w:left w:val="none" w:sz="0" w:space="0" w:color="auto"/>
        <w:bottom w:val="none" w:sz="0" w:space="0" w:color="auto"/>
        <w:right w:val="none" w:sz="0" w:space="0" w:color="auto"/>
      </w:divBdr>
    </w:div>
    <w:div w:id="130443710">
      <w:bodyDiv w:val="1"/>
      <w:marLeft w:val="0"/>
      <w:marRight w:val="0"/>
      <w:marTop w:val="0"/>
      <w:marBottom w:val="0"/>
      <w:divBdr>
        <w:top w:val="none" w:sz="0" w:space="0" w:color="auto"/>
        <w:left w:val="none" w:sz="0" w:space="0" w:color="auto"/>
        <w:bottom w:val="none" w:sz="0" w:space="0" w:color="auto"/>
        <w:right w:val="none" w:sz="0" w:space="0" w:color="auto"/>
      </w:divBdr>
    </w:div>
    <w:div w:id="138615619">
      <w:bodyDiv w:val="1"/>
      <w:marLeft w:val="0"/>
      <w:marRight w:val="0"/>
      <w:marTop w:val="0"/>
      <w:marBottom w:val="0"/>
      <w:divBdr>
        <w:top w:val="none" w:sz="0" w:space="0" w:color="auto"/>
        <w:left w:val="none" w:sz="0" w:space="0" w:color="auto"/>
        <w:bottom w:val="none" w:sz="0" w:space="0" w:color="auto"/>
        <w:right w:val="none" w:sz="0" w:space="0" w:color="auto"/>
      </w:divBdr>
    </w:div>
    <w:div w:id="148401320">
      <w:bodyDiv w:val="1"/>
      <w:marLeft w:val="0"/>
      <w:marRight w:val="0"/>
      <w:marTop w:val="0"/>
      <w:marBottom w:val="0"/>
      <w:divBdr>
        <w:top w:val="none" w:sz="0" w:space="0" w:color="auto"/>
        <w:left w:val="none" w:sz="0" w:space="0" w:color="auto"/>
        <w:bottom w:val="none" w:sz="0" w:space="0" w:color="auto"/>
        <w:right w:val="none" w:sz="0" w:space="0" w:color="auto"/>
      </w:divBdr>
    </w:div>
    <w:div w:id="157162230">
      <w:bodyDiv w:val="1"/>
      <w:marLeft w:val="0"/>
      <w:marRight w:val="0"/>
      <w:marTop w:val="0"/>
      <w:marBottom w:val="0"/>
      <w:divBdr>
        <w:top w:val="none" w:sz="0" w:space="0" w:color="auto"/>
        <w:left w:val="none" w:sz="0" w:space="0" w:color="auto"/>
        <w:bottom w:val="none" w:sz="0" w:space="0" w:color="auto"/>
        <w:right w:val="none" w:sz="0" w:space="0" w:color="auto"/>
      </w:divBdr>
    </w:div>
    <w:div w:id="168252175">
      <w:bodyDiv w:val="1"/>
      <w:marLeft w:val="0"/>
      <w:marRight w:val="0"/>
      <w:marTop w:val="0"/>
      <w:marBottom w:val="0"/>
      <w:divBdr>
        <w:top w:val="none" w:sz="0" w:space="0" w:color="auto"/>
        <w:left w:val="none" w:sz="0" w:space="0" w:color="auto"/>
        <w:bottom w:val="none" w:sz="0" w:space="0" w:color="auto"/>
        <w:right w:val="none" w:sz="0" w:space="0" w:color="auto"/>
      </w:divBdr>
    </w:div>
    <w:div w:id="171919680">
      <w:bodyDiv w:val="1"/>
      <w:marLeft w:val="0"/>
      <w:marRight w:val="0"/>
      <w:marTop w:val="0"/>
      <w:marBottom w:val="0"/>
      <w:divBdr>
        <w:top w:val="none" w:sz="0" w:space="0" w:color="auto"/>
        <w:left w:val="none" w:sz="0" w:space="0" w:color="auto"/>
        <w:bottom w:val="none" w:sz="0" w:space="0" w:color="auto"/>
        <w:right w:val="none" w:sz="0" w:space="0" w:color="auto"/>
      </w:divBdr>
      <w:divsChild>
        <w:div w:id="1843277407">
          <w:marLeft w:val="0"/>
          <w:marRight w:val="0"/>
          <w:marTop w:val="0"/>
          <w:marBottom w:val="0"/>
          <w:divBdr>
            <w:top w:val="none" w:sz="0" w:space="0" w:color="auto"/>
            <w:left w:val="none" w:sz="0" w:space="0" w:color="auto"/>
            <w:bottom w:val="none" w:sz="0" w:space="0" w:color="auto"/>
            <w:right w:val="none" w:sz="0" w:space="0" w:color="auto"/>
          </w:divBdr>
        </w:div>
      </w:divsChild>
    </w:div>
    <w:div w:id="203713853">
      <w:bodyDiv w:val="1"/>
      <w:marLeft w:val="0"/>
      <w:marRight w:val="0"/>
      <w:marTop w:val="0"/>
      <w:marBottom w:val="0"/>
      <w:divBdr>
        <w:top w:val="none" w:sz="0" w:space="0" w:color="auto"/>
        <w:left w:val="none" w:sz="0" w:space="0" w:color="auto"/>
        <w:bottom w:val="none" w:sz="0" w:space="0" w:color="auto"/>
        <w:right w:val="none" w:sz="0" w:space="0" w:color="auto"/>
      </w:divBdr>
      <w:divsChild>
        <w:div w:id="909736485">
          <w:marLeft w:val="0"/>
          <w:marRight w:val="0"/>
          <w:marTop w:val="0"/>
          <w:marBottom w:val="0"/>
          <w:divBdr>
            <w:top w:val="none" w:sz="0" w:space="0" w:color="auto"/>
            <w:left w:val="none" w:sz="0" w:space="0" w:color="auto"/>
            <w:bottom w:val="none" w:sz="0" w:space="0" w:color="auto"/>
            <w:right w:val="none" w:sz="0" w:space="0" w:color="auto"/>
          </w:divBdr>
        </w:div>
      </w:divsChild>
    </w:div>
    <w:div w:id="209344867">
      <w:bodyDiv w:val="1"/>
      <w:marLeft w:val="0"/>
      <w:marRight w:val="0"/>
      <w:marTop w:val="0"/>
      <w:marBottom w:val="0"/>
      <w:divBdr>
        <w:top w:val="none" w:sz="0" w:space="0" w:color="auto"/>
        <w:left w:val="none" w:sz="0" w:space="0" w:color="auto"/>
        <w:bottom w:val="none" w:sz="0" w:space="0" w:color="auto"/>
        <w:right w:val="none" w:sz="0" w:space="0" w:color="auto"/>
      </w:divBdr>
    </w:div>
    <w:div w:id="221140403">
      <w:bodyDiv w:val="1"/>
      <w:marLeft w:val="0"/>
      <w:marRight w:val="0"/>
      <w:marTop w:val="0"/>
      <w:marBottom w:val="0"/>
      <w:divBdr>
        <w:top w:val="none" w:sz="0" w:space="0" w:color="auto"/>
        <w:left w:val="none" w:sz="0" w:space="0" w:color="auto"/>
        <w:bottom w:val="none" w:sz="0" w:space="0" w:color="auto"/>
        <w:right w:val="none" w:sz="0" w:space="0" w:color="auto"/>
      </w:divBdr>
    </w:div>
    <w:div w:id="225384121">
      <w:bodyDiv w:val="1"/>
      <w:marLeft w:val="0"/>
      <w:marRight w:val="0"/>
      <w:marTop w:val="0"/>
      <w:marBottom w:val="0"/>
      <w:divBdr>
        <w:top w:val="none" w:sz="0" w:space="0" w:color="auto"/>
        <w:left w:val="none" w:sz="0" w:space="0" w:color="auto"/>
        <w:bottom w:val="none" w:sz="0" w:space="0" w:color="auto"/>
        <w:right w:val="none" w:sz="0" w:space="0" w:color="auto"/>
      </w:divBdr>
    </w:div>
    <w:div w:id="227764212">
      <w:bodyDiv w:val="1"/>
      <w:marLeft w:val="0"/>
      <w:marRight w:val="0"/>
      <w:marTop w:val="0"/>
      <w:marBottom w:val="0"/>
      <w:divBdr>
        <w:top w:val="none" w:sz="0" w:space="0" w:color="auto"/>
        <w:left w:val="none" w:sz="0" w:space="0" w:color="auto"/>
        <w:bottom w:val="none" w:sz="0" w:space="0" w:color="auto"/>
        <w:right w:val="none" w:sz="0" w:space="0" w:color="auto"/>
      </w:divBdr>
    </w:div>
    <w:div w:id="229080818">
      <w:bodyDiv w:val="1"/>
      <w:marLeft w:val="0"/>
      <w:marRight w:val="0"/>
      <w:marTop w:val="0"/>
      <w:marBottom w:val="0"/>
      <w:divBdr>
        <w:top w:val="none" w:sz="0" w:space="0" w:color="auto"/>
        <w:left w:val="none" w:sz="0" w:space="0" w:color="auto"/>
        <w:bottom w:val="none" w:sz="0" w:space="0" w:color="auto"/>
        <w:right w:val="none" w:sz="0" w:space="0" w:color="auto"/>
      </w:divBdr>
      <w:divsChild>
        <w:div w:id="376127056">
          <w:marLeft w:val="0"/>
          <w:marRight w:val="0"/>
          <w:marTop w:val="0"/>
          <w:marBottom w:val="0"/>
          <w:divBdr>
            <w:top w:val="none" w:sz="0" w:space="0" w:color="auto"/>
            <w:left w:val="none" w:sz="0" w:space="0" w:color="auto"/>
            <w:bottom w:val="none" w:sz="0" w:space="0" w:color="auto"/>
            <w:right w:val="none" w:sz="0" w:space="0" w:color="auto"/>
          </w:divBdr>
          <w:divsChild>
            <w:div w:id="1235318882">
              <w:marLeft w:val="0"/>
              <w:marRight w:val="0"/>
              <w:marTop w:val="0"/>
              <w:marBottom w:val="0"/>
              <w:divBdr>
                <w:top w:val="none" w:sz="0" w:space="0" w:color="auto"/>
                <w:left w:val="none" w:sz="0" w:space="0" w:color="auto"/>
                <w:bottom w:val="none" w:sz="0" w:space="0" w:color="auto"/>
                <w:right w:val="none" w:sz="0" w:space="0" w:color="auto"/>
              </w:divBdr>
            </w:div>
            <w:div w:id="164142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62553">
      <w:bodyDiv w:val="1"/>
      <w:marLeft w:val="0"/>
      <w:marRight w:val="0"/>
      <w:marTop w:val="0"/>
      <w:marBottom w:val="0"/>
      <w:divBdr>
        <w:top w:val="none" w:sz="0" w:space="0" w:color="auto"/>
        <w:left w:val="none" w:sz="0" w:space="0" w:color="auto"/>
        <w:bottom w:val="none" w:sz="0" w:space="0" w:color="auto"/>
        <w:right w:val="none" w:sz="0" w:space="0" w:color="auto"/>
      </w:divBdr>
    </w:div>
    <w:div w:id="238558046">
      <w:bodyDiv w:val="1"/>
      <w:marLeft w:val="0"/>
      <w:marRight w:val="0"/>
      <w:marTop w:val="0"/>
      <w:marBottom w:val="0"/>
      <w:divBdr>
        <w:top w:val="none" w:sz="0" w:space="0" w:color="auto"/>
        <w:left w:val="none" w:sz="0" w:space="0" w:color="auto"/>
        <w:bottom w:val="none" w:sz="0" w:space="0" w:color="auto"/>
        <w:right w:val="none" w:sz="0" w:space="0" w:color="auto"/>
      </w:divBdr>
    </w:div>
    <w:div w:id="240869198">
      <w:bodyDiv w:val="1"/>
      <w:marLeft w:val="0"/>
      <w:marRight w:val="0"/>
      <w:marTop w:val="0"/>
      <w:marBottom w:val="0"/>
      <w:divBdr>
        <w:top w:val="none" w:sz="0" w:space="0" w:color="auto"/>
        <w:left w:val="none" w:sz="0" w:space="0" w:color="auto"/>
        <w:bottom w:val="none" w:sz="0" w:space="0" w:color="auto"/>
        <w:right w:val="none" w:sz="0" w:space="0" w:color="auto"/>
      </w:divBdr>
    </w:div>
    <w:div w:id="241331068">
      <w:bodyDiv w:val="1"/>
      <w:marLeft w:val="0"/>
      <w:marRight w:val="0"/>
      <w:marTop w:val="0"/>
      <w:marBottom w:val="0"/>
      <w:divBdr>
        <w:top w:val="none" w:sz="0" w:space="0" w:color="auto"/>
        <w:left w:val="none" w:sz="0" w:space="0" w:color="auto"/>
        <w:bottom w:val="none" w:sz="0" w:space="0" w:color="auto"/>
        <w:right w:val="none" w:sz="0" w:space="0" w:color="auto"/>
      </w:divBdr>
    </w:div>
    <w:div w:id="253130526">
      <w:bodyDiv w:val="1"/>
      <w:marLeft w:val="0"/>
      <w:marRight w:val="0"/>
      <w:marTop w:val="0"/>
      <w:marBottom w:val="0"/>
      <w:divBdr>
        <w:top w:val="none" w:sz="0" w:space="0" w:color="auto"/>
        <w:left w:val="none" w:sz="0" w:space="0" w:color="auto"/>
        <w:bottom w:val="none" w:sz="0" w:space="0" w:color="auto"/>
        <w:right w:val="none" w:sz="0" w:space="0" w:color="auto"/>
      </w:divBdr>
    </w:div>
    <w:div w:id="253438628">
      <w:bodyDiv w:val="1"/>
      <w:marLeft w:val="0"/>
      <w:marRight w:val="0"/>
      <w:marTop w:val="0"/>
      <w:marBottom w:val="0"/>
      <w:divBdr>
        <w:top w:val="none" w:sz="0" w:space="0" w:color="auto"/>
        <w:left w:val="none" w:sz="0" w:space="0" w:color="auto"/>
        <w:bottom w:val="none" w:sz="0" w:space="0" w:color="auto"/>
        <w:right w:val="none" w:sz="0" w:space="0" w:color="auto"/>
      </w:divBdr>
      <w:divsChild>
        <w:div w:id="447554119">
          <w:marLeft w:val="0"/>
          <w:marRight w:val="0"/>
          <w:marTop w:val="0"/>
          <w:marBottom w:val="0"/>
          <w:divBdr>
            <w:top w:val="none" w:sz="0" w:space="0" w:color="auto"/>
            <w:left w:val="none" w:sz="0" w:space="0" w:color="auto"/>
            <w:bottom w:val="none" w:sz="0" w:space="0" w:color="auto"/>
            <w:right w:val="none" w:sz="0" w:space="0" w:color="auto"/>
          </w:divBdr>
        </w:div>
      </w:divsChild>
    </w:div>
    <w:div w:id="258375160">
      <w:bodyDiv w:val="1"/>
      <w:marLeft w:val="0"/>
      <w:marRight w:val="0"/>
      <w:marTop w:val="0"/>
      <w:marBottom w:val="0"/>
      <w:divBdr>
        <w:top w:val="none" w:sz="0" w:space="0" w:color="auto"/>
        <w:left w:val="none" w:sz="0" w:space="0" w:color="auto"/>
        <w:bottom w:val="none" w:sz="0" w:space="0" w:color="auto"/>
        <w:right w:val="none" w:sz="0" w:space="0" w:color="auto"/>
      </w:divBdr>
    </w:div>
    <w:div w:id="288128984">
      <w:bodyDiv w:val="1"/>
      <w:marLeft w:val="0"/>
      <w:marRight w:val="0"/>
      <w:marTop w:val="0"/>
      <w:marBottom w:val="0"/>
      <w:divBdr>
        <w:top w:val="none" w:sz="0" w:space="0" w:color="auto"/>
        <w:left w:val="none" w:sz="0" w:space="0" w:color="auto"/>
        <w:bottom w:val="none" w:sz="0" w:space="0" w:color="auto"/>
        <w:right w:val="none" w:sz="0" w:space="0" w:color="auto"/>
      </w:divBdr>
      <w:divsChild>
        <w:div w:id="704870919">
          <w:marLeft w:val="0"/>
          <w:marRight w:val="0"/>
          <w:marTop w:val="0"/>
          <w:marBottom w:val="0"/>
          <w:divBdr>
            <w:top w:val="none" w:sz="0" w:space="0" w:color="auto"/>
            <w:left w:val="none" w:sz="0" w:space="0" w:color="auto"/>
            <w:bottom w:val="none" w:sz="0" w:space="0" w:color="auto"/>
            <w:right w:val="none" w:sz="0" w:space="0" w:color="auto"/>
          </w:divBdr>
          <w:divsChild>
            <w:div w:id="738402489">
              <w:marLeft w:val="0"/>
              <w:marRight w:val="0"/>
              <w:marTop w:val="0"/>
              <w:marBottom w:val="0"/>
              <w:divBdr>
                <w:top w:val="none" w:sz="0" w:space="0" w:color="auto"/>
                <w:left w:val="none" w:sz="0" w:space="0" w:color="auto"/>
                <w:bottom w:val="none" w:sz="0" w:space="0" w:color="auto"/>
                <w:right w:val="none" w:sz="0" w:space="0" w:color="auto"/>
              </w:divBdr>
            </w:div>
            <w:div w:id="203688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037632">
      <w:bodyDiv w:val="1"/>
      <w:marLeft w:val="0"/>
      <w:marRight w:val="0"/>
      <w:marTop w:val="0"/>
      <w:marBottom w:val="0"/>
      <w:divBdr>
        <w:top w:val="none" w:sz="0" w:space="0" w:color="auto"/>
        <w:left w:val="none" w:sz="0" w:space="0" w:color="auto"/>
        <w:bottom w:val="none" w:sz="0" w:space="0" w:color="auto"/>
        <w:right w:val="none" w:sz="0" w:space="0" w:color="auto"/>
      </w:divBdr>
    </w:div>
    <w:div w:id="340662638">
      <w:bodyDiv w:val="1"/>
      <w:marLeft w:val="0"/>
      <w:marRight w:val="0"/>
      <w:marTop w:val="0"/>
      <w:marBottom w:val="0"/>
      <w:divBdr>
        <w:top w:val="none" w:sz="0" w:space="0" w:color="auto"/>
        <w:left w:val="none" w:sz="0" w:space="0" w:color="auto"/>
        <w:bottom w:val="none" w:sz="0" w:space="0" w:color="auto"/>
        <w:right w:val="none" w:sz="0" w:space="0" w:color="auto"/>
      </w:divBdr>
    </w:div>
    <w:div w:id="369383192">
      <w:bodyDiv w:val="1"/>
      <w:marLeft w:val="0"/>
      <w:marRight w:val="0"/>
      <w:marTop w:val="0"/>
      <w:marBottom w:val="0"/>
      <w:divBdr>
        <w:top w:val="none" w:sz="0" w:space="0" w:color="auto"/>
        <w:left w:val="none" w:sz="0" w:space="0" w:color="auto"/>
        <w:bottom w:val="none" w:sz="0" w:space="0" w:color="auto"/>
        <w:right w:val="none" w:sz="0" w:space="0" w:color="auto"/>
      </w:divBdr>
    </w:div>
    <w:div w:id="388920442">
      <w:bodyDiv w:val="1"/>
      <w:marLeft w:val="0"/>
      <w:marRight w:val="0"/>
      <w:marTop w:val="0"/>
      <w:marBottom w:val="0"/>
      <w:divBdr>
        <w:top w:val="none" w:sz="0" w:space="0" w:color="auto"/>
        <w:left w:val="none" w:sz="0" w:space="0" w:color="auto"/>
        <w:bottom w:val="none" w:sz="0" w:space="0" w:color="auto"/>
        <w:right w:val="none" w:sz="0" w:space="0" w:color="auto"/>
      </w:divBdr>
    </w:div>
    <w:div w:id="391006034">
      <w:bodyDiv w:val="1"/>
      <w:marLeft w:val="0"/>
      <w:marRight w:val="0"/>
      <w:marTop w:val="0"/>
      <w:marBottom w:val="0"/>
      <w:divBdr>
        <w:top w:val="none" w:sz="0" w:space="0" w:color="auto"/>
        <w:left w:val="none" w:sz="0" w:space="0" w:color="auto"/>
        <w:bottom w:val="none" w:sz="0" w:space="0" w:color="auto"/>
        <w:right w:val="none" w:sz="0" w:space="0" w:color="auto"/>
      </w:divBdr>
    </w:div>
    <w:div w:id="394476266">
      <w:bodyDiv w:val="1"/>
      <w:marLeft w:val="0"/>
      <w:marRight w:val="0"/>
      <w:marTop w:val="0"/>
      <w:marBottom w:val="0"/>
      <w:divBdr>
        <w:top w:val="none" w:sz="0" w:space="0" w:color="auto"/>
        <w:left w:val="none" w:sz="0" w:space="0" w:color="auto"/>
        <w:bottom w:val="none" w:sz="0" w:space="0" w:color="auto"/>
        <w:right w:val="none" w:sz="0" w:space="0" w:color="auto"/>
      </w:divBdr>
    </w:div>
    <w:div w:id="398333085">
      <w:bodyDiv w:val="1"/>
      <w:marLeft w:val="0"/>
      <w:marRight w:val="0"/>
      <w:marTop w:val="0"/>
      <w:marBottom w:val="0"/>
      <w:divBdr>
        <w:top w:val="none" w:sz="0" w:space="0" w:color="auto"/>
        <w:left w:val="none" w:sz="0" w:space="0" w:color="auto"/>
        <w:bottom w:val="none" w:sz="0" w:space="0" w:color="auto"/>
        <w:right w:val="none" w:sz="0" w:space="0" w:color="auto"/>
      </w:divBdr>
    </w:div>
    <w:div w:id="398751964">
      <w:bodyDiv w:val="1"/>
      <w:marLeft w:val="0"/>
      <w:marRight w:val="0"/>
      <w:marTop w:val="0"/>
      <w:marBottom w:val="0"/>
      <w:divBdr>
        <w:top w:val="none" w:sz="0" w:space="0" w:color="auto"/>
        <w:left w:val="none" w:sz="0" w:space="0" w:color="auto"/>
        <w:bottom w:val="none" w:sz="0" w:space="0" w:color="auto"/>
        <w:right w:val="none" w:sz="0" w:space="0" w:color="auto"/>
      </w:divBdr>
    </w:div>
    <w:div w:id="404494332">
      <w:bodyDiv w:val="1"/>
      <w:marLeft w:val="0"/>
      <w:marRight w:val="0"/>
      <w:marTop w:val="0"/>
      <w:marBottom w:val="0"/>
      <w:divBdr>
        <w:top w:val="none" w:sz="0" w:space="0" w:color="auto"/>
        <w:left w:val="none" w:sz="0" w:space="0" w:color="auto"/>
        <w:bottom w:val="none" w:sz="0" w:space="0" w:color="auto"/>
        <w:right w:val="none" w:sz="0" w:space="0" w:color="auto"/>
      </w:divBdr>
    </w:div>
    <w:div w:id="409548098">
      <w:bodyDiv w:val="1"/>
      <w:marLeft w:val="0"/>
      <w:marRight w:val="0"/>
      <w:marTop w:val="0"/>
      <w:marBottom w:val="0"/>
      <w:divBdr>
        <w:top w:val="none" w:sz="0" w:space="0" w:color="auto"/>
        <w:left w:val="none" w:sz="0" w:space="0" w:color="auto"/>
        <w:bottom w:val="none" w:sz="0" w:space="0" w:color="auto"/>
        <w:right w:val="none" w:sz="0" w:space="0" w:color="auto"/>
      </w:divBdr>
    </w:div>
    <w:div w:id="420376750">
      <w:bodyDiv w:val="1"/>
      <w:marLeft w:val="0"/>
      <w:marRight w:val="0"/>
      <w:marTop w:val="0"/>
      <w:marBottom w:val="0"/>
      <w:divBdr>
        <w:top w:val="none" w:sz="0" w:space="0" w:color="auto"/>
        <w:left w:val="none" w:sz="0" w:space="0" w:color="auto"/>
        <w:bottom w:val="none" w:sz="0" w:space="0" w:color="auto"/>
        <w:right w:val="none" w:sz="0" w:space="0" w:color="auto"/>
      </w:divBdr>
    </w:div>
    <w:div w:id="438260750">
      <w:bodyDiv w:val="1"/>
      <w:marLeft w:val="0"/>
      <w:marRight w:val="0"/>
      <w:marTop w:val="0"/>
      <w:marBottom w:val="0"/>
      <w:divBdr>
        <w:top w:val="none" w:sz="0" w:space="0" w:color="auto"/>
        <w:left w:val="none" w:sz="0" w:space="0" w:color="auto"/>
        <w:bottom w:val="none" w:sz="0" w:space="0" w:color="auto"/>
        <w:right w:val="none" w:sz="0" w:space="0" w:color="auto"/>
      </w:divBdr>
    </w:div>
    <w:div w:id="443035363">
      <w:bodyDiv w:val="1"/>
      <w:marLeft w:val="0"/>
      <w:marRight w:val="0"/>
      <w:marTop w:val="0"/>
      <w:marBottom w:val="0"/>
      <w:divBdr>
        <w:top w:val="none" w:sz="0" w:space="0" w:color="auto"/>
        <w:left w:val="none" w:sz="0" w:space="0" w:color="auto"/>
        <w:bottom w:val="none" w:sz="0" w:space="0" w:color="auto"/>
        <w:right w:val="none" w:sz="0" w:space="0" w:color="auto"/>
      </w:divBdr>
    </w:div>
    <w:div w:id="453444963">
      <w:bodyDiv w:val="1"/>
      <w:marLeft w:val="0"/>
      <w:marRight w:val="0"/>
      <w:marTop w:val="0"/>
      <w:marBottom w:val="0"/>
      <w:divBdr>
        <w:top w:val="none" w:sz="0" w:space="0" w:color="auto"/>
        <w:left w:val="none" w:sz="0" w:space="0" w:color="auto"/>
        <w:bottom w:val="none" w:sz="0" w:space="0" w:color="auto"/>
        <w:right w:val="none" w:sz="0" w:space="0" w:color="auto"/>
      </w:divBdr>
      <w:divsChild>
        <w:div w:id="240875325">
          <w:marLeft w:val="0"/>
          <w:marRight w:val="0"/>
          <w:marTop w:val="0"/>
          <w:marBottom w:val="0"/>
          <w:divBdr>
            <w:top w:val="none" w:sz="0" w:space="0" w:color="auto"/>
            <w:left w:val="none" w:sz="0" w:space="0" w:color="auto"/>
            <w:bottom w:val="none" w:sz="0" w:space="0" w:color="auto"/>
            <w:right w:val="none" w:sz="0" w:space="0" w:color="auto"/>
          </w:divBdr>
          <w:divsChild>
            <w:div w:id="520314971">
              <w:marLeft w:val="0"/>
              <w:marRight w:val="0"/>
              <w:marTop w:val="0"/>
              <w:marBottom w:val="0"/>
              <w:divBdr>
                <w:top w:val="none" w:sz="0" w:space="0" w:color="auto"/>
                <w:left w:val="none" w:sz="0" w:space="0" w:color="auto"/>
                <w:bottom w:val="none" w:sz="0" w:space="0" w:color="auto"/>
                <w:right w:val="none" w:sz="0" w:space="0" w:color="auto"/>
              </w:divBdr>
            </w:div>
            <w:div w:id="959149857">
              <w:marLeft w:val="0"/>
              <w:marRight w:val="0"/>
              <w:marTop w:val="0"/>
              <w:marBottom w:val="0"/>
              <w:divBdr>
                <w:top w:val="none" w:sz="0" w:space="0" w:color="auto"/>
                <w:left w:val="none" w:sz="0" w:space="0" w:color="auto"/>
                <w:bottom w:val="none" w:sz="0" w:space="0" w:color="auto"/>
                <w:right w:val="none" w:sz="0" w:space="0" w:color="auto"/>
              </w:divBdr>
            </w:div>
            <w:div w:id="1603218182">
              <w:marLeft w:val="0"/>
              <w:marRight w:val="0"/>
              <w:marTop w:val="0"/>
              <w:marBottom w:val="0"/>
              <w:divBdr>
                <w:top w:val="none" w:sz="0" w:space="0" w:color="auto"/>
                <w:left w:val="none" w:sz="0" w:space="0" w:color="auto"/>
                <w:bottom w:val="none" w:sz="0" w:space="0" w:color="auto"/>
                <w:right w:val="none" w:sz="0" w:space="0" w:color="auto"/>
              </w:divBdr>
            </w:div>
            <w:div w:id="1940403021">
              <w:marLeft w:val="0"/>
              <w:marRight w:val="0"/>
              <w:marTop w:val="0"/>
              <w:marBottom w:val="0"/>
              <w:divBdr>
                <w:top w:val="none" w:sz="0" w:space="0" w:color="auto"/>
                <w:left w:val="none" w:sz="0" w:space="0" w:color="auto"/>
                <w:bottom w:val="none" w:sz="0" w:space="0" w:color="auto"/>
                <w:right w:val="none" w:sz="0" w:space="0" w:color="auto"/>
              </w:divBdr>
            </w:div>
            <w:div w:id="359622165">
              <w:marLeft w:val="0"/>
              <w:marRight w:val="0"/>
              <w:marTop w:val="0"/>
              <w:marBottom w:val="0"/>
              <w:divBdr>
                <w:top w:val="none" w:sz="0" w:space="0" w:color="auto"/>
                <w:left w:val="none" w:sz="0" w:space="0" w:color="auto"/>
                <w:bottom w:val="none" w:sz="0" w:space="0" w:color="auto"/>
                <w:right w:val="none" w:sz="0" w:space="0" w:color="auto"/>
              </w:divBdr>
            </w:div>
            <w:div w:id="1446804879">
              <w:marLeft w:val="0"/>
              <w:marRight w:val="0"/>
              <w:marTop w:val="0"/>
              <w:marBottom w:val="0"/>
              <w:divBdr>
                <w:top w:val="none" w:sz="0" w:space="0" w:color="auto"/>
                <w:left w:val="none" w:sz="0" w:space="0" w:color="auto"/>
                <w:bottom w:val="none" w:sz="0" w:space="0" w:color="auto"/>
                <w:right w:val="none" w:sz="0" w:space="0" w:color="auto"/>
              </w:divBdr>
            </w:div>
            <w:div w:id="1942301813">
              <w:marLeft w:val="0"/>
              <w:marRight w:val="0"/>
              <w:marTop w:val="0"/>
              <w:marBottom w:val="0"/>
              <w:divBdr>
                <w:top w:val="none" w:sz="0" w:space="0" w:color="auto"/>
                <w:left w:val="none" w:sz="0" w:space="0" w:color="auto"/>
                <w:bottom w:val="none" w:sz="0" w:space="0" w:color="auto"/>
                <w:right w:val="none" w:sz="0" w:space="0" w:color="auto"/>
              </w:divBdr>
            </w:div>
            <w:div w:id="297804212">
              <w:marLeft w:val="0"/>
              <w:marRight w:val="0"/>
              <w:marTop w:val="0"/>
              <w:marBottom w:val="0"/>
              <w:divBdr>
                <w:top w:val="none" w:sz="0" w:space="0" w:color="auto"/>
                <w:left w:val="none" w:sz="0" w:space="0" w:color="auto"/>
                <w:bottom w:val="none" w:sz="0" w:space="0" w:color="auto"/>
                <w:right w:val="none" w:sz="0" w:space="0" w:color="auto"/>
              </w:divBdr>
            </w:div>
            <w:div w:id="204420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14440">
      <w:bodyDiv w:val="1"/>
      <w:marLeft w:val="0"/>
      <w:marRight w:val="0"/>
      <w:marTop w:val="0"/>
      <w:marBottom w:val="0"/>
      <w:divBdr>
        <w:top w:val="none" w:sz="0" w:space="0" w:color="auto"/>
        <w:left w:val="none" w:sz="0" w:space="0" w:color="auto"/>
        <w:bottom w:val="none" w:sz="0" w:space="0" w:color="auto"/>
        <w:right w:val="none" w:sz="0" w:space="0" w:color="auto"/>
      </w:divBdr>
      <w:divsChild>
        <w:div w:id="765612966">
          <w:marLeft w:val="0"/>
          <w:marRight w:val="0"/>
          <w:marTop w:val="0"/>
          <w:marBottom w:val="0"/>
          <w:divBdr>
            <w:top w:val="none" w:sz="0" w:space="0" w:color="auto"/>
            <w:left w:val="none" w:sz="0" w:space="0" w:color="auto"/>
            <w:bottom w:val="none" w:sz="0" w:space="0" w:color="auto"/>
            <w:right w:val="none" w:sz="0" w:space="0" w:color="auto"/>
          </w:divBdr>
        </w:div>
      </w:divsChild>
    </w:div>
    <w:div w:id="458574629">
      <w:bodyDiv w:val="1"/>
      <w:marLeft w:val="0"/>
      <w:marRight w:val="0"/>
      <w:marTop w:val="0"/>
      <w:marBottom w:val="0"/>
      <w:divBdr>
        <w:top w:val="none" w:sz="0" w:space="0" w:color="auto"/>
        <w:left w:val="none" w:sz="0" w:space="0" w:color="auto"/>
        <w:bottom w:val="none" w:sz="0" w:space="0" w:color="auto"/>
        <w:right w:val="none" w:sz="0" w:space="0" w:color="auto"/>
      </w:divBdr>
      <w:divsChild>
        <w:div w:id="1172916910">
          <w:marLeft w:val="0"/>
          <w:marRight w:val="0"/>
          <w:marTop w:val="0"/>
          <w:marBottom w:val="0"/>
          <w:divBdr>
            <w:top w:val="none" w:sz="0" w:space="0" w:color="auto"/>
            <w:left w:val="none" w:sz="0" w:space="0" w:color="auto"/>
            <w:bottom w:val="none" w:sz="0" w:space="0" w:color="auto"/>
            <w:right w:val="none" w:sz="0" w:space="0" w:color="auto"/>
          </w:divBdr>
          <w:divsChild>
            <w:div w:id="353190812">
              <w:marLeft w:val="0"/>
              <w:marRight w:val="0"/>
              <w:marTop w:val="0"/>
              <w:marBottom w:val="0"/>
              <w:divBdr>
                <w:top w:val="none" w:sz="0" w:space="0" w:color="auto"/>
                <w:left w:val="none" w:sz="0" w:space="0" w:color="auto"/>
                <w:bottom w:val="none" w:sz="0" w:space="0" w:color="auto"/>
                <w:right w:val="none" w:sz="0" w:space="0" w:color="auto"/>
              </w:divBdr>
              <w:divsChild>
                <w:div w:id="2048026595">
                  <w:marLeft w:val="0"/>
                  <w:marRight w:val="0"/>
                  <w:marTop w:val="0"/>
                  <w:marBottom w:val="0"/>
                  <w:divBdr>
                    <w:top w:val="none" w:sz="0" w:space="0" w:color="auto"/>
                    <w:left w:val="none" w:sz="0" w:space="0" w:color="auto"/>
                    <w:bottom w:val="none" w:sz="0" w:space="0" w:color="auto"/>
                    <w:right w:val="none" w:sz="0" w:space="0" w:color="auto"/>
                  </w:divBdr>
                  <w:divsChild>
                    <w:div w:id="44722027">
                      <w:marLeft w:val="0"/>
                      <w:marRight w:val="0"/>
                      <w:marTop w:val="0"/>
                      <w:marBottom w:val="0"/>
                      <w:divBdr>
                        <w:top w:val="none" w:sz="0" w:space="0" w:color="auto"/>
                        <w:left w:val="none" w:sz="0" w:space="0" w:color="auto"/>
                        <w:bottom w:val="none" w:sz="0" w:space="0" w:color="auto"/>
                        <w:right w:val="none" w:sz="0" w:space="0" w:color="auto"/>
                      </w:divBdr>
                    </w:div>
                    <w:div w:id="89160886">
                      <w:marLeft w:val="0"/>
                      <w:marRight w:val="0"/>
                      <w:marTop w:val="0"/>
                      <w:marBottom w:val="0"/>
                      <w:divBdr>
                        <w:top w:val="none" w:sz="0" w:space="0" w:color="auto"/>
                        <w:left w:val="none" w:sz="0" w:space="0" w:color="auto"/>
                        <w:bottom w:val="none" w:sz="0" w:space="0" w:color="auto"/>
                        <w:right w:val="none" w:sz="0" w:space="0" w:color="auto"/>
                      </w:divBdr>
                    </w:div>
                    <w:div w:id="213472349">
                      <w:marLeft w:val="0"/>
                      <w:marRight w:val="0"/>
                      <w:marTop w:val="0"/>
                      <w:marBottom w:val="0"/>
                      <w:divBdr>
                        <w:top w:val="none" w:sz="0" w:space="0" w:color="auto"/>
                        <w:left w:val="none" w:sz="0" w:space="0" w:color="auto"/>
                        <w:bottom w:val="none" w:sz="0" w:space="0" w:color="auto"/>
                        <w:right w:val="none" w:sz="0" w:space="0" w:color="auto"/>
                      </w:divBdr>
                    </w:div>
                    <w:div w:id="531190346">
                      <w:marLeft w:val="0"/>
                      <w:marRight w:val="0"/>
                      <w:marTop w:val="0"/>
                      <w:marBottom w:val="0"/>
                      <w:divBdr>
                        <w:top w:val="none" w:sz="0" w:space="0" w:color="auto"/>
                        <w:left w:val="none" w:sz="0" w:space="0" w:color="auto"/>
                        <w:bottom w:val="none" w:sz="0" w:space="0" w:color="auto"/>
                        <w:right w:val="none" w:sz="0" w:space="0" w:color="auto"/>
                      </w:divBdr>
                    </w:div>
                    <w:div w:id="20416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348656">
      <w:bodyDiv w:val="1"/>
      <w:marLeft w:val="0"/>
      <w:marRight w:val="0"/>
      <w:marTop w:val="0"/>
      <w:marBottom w:val="0"/>
      <w:divBdr>
        <w:top w:val="none" w:sz="0" w:space="0" w:color="auto"/>
        <w:left w:val="none" w:sz="0" w:space="0" w:color="auto"/>
        <w:bottom w:val="none" w:sz="0" w:space="0" w:color="auto"/>
        <w:right w:val="none" w:sz="0" w:space="0" w:color="auto"/>
      </w:divBdr>
    </w:div>
    <w:div w:id="462889891">
      <w:bodyDiv w:val="1"/>
      <w:marLeft w:val="0"/>
      <w:marRight w:val="0"/>
      <w:marTop w:val="0"/>
      <w:marBottom w:val="0"/>
      <w:divBdr>
        <w:top w:val="none" w:sz="0" w:space="0" w:color="auto"/>
        <w:left w:val="none" w:sz="0" w:space="0" w:color="auto"/>
        <w:bottom w:val="none" w:sz="0" w:space="0" w:color="auto"/>
        <w:right w:val="none" w:sz="0" w:space="0" w:color="auto"/>
      </w:divBdr>
      <w:divsChild>
        <w:div w:id="1791048091">
          <w:marLeft w:val="0"/>
          <w:marRight w:val="0"/>
          <w:marTop w:val="0"/>
          <w:marBottom w:val="0"/>
          <w:divBdr>
            <w:top w:val="none" w:sz="0" w:space="0" w:color="auto"/>
            <w:left w:val="none" w:sz="0" w:space="0" w:color="auto"/>
            <w:bottom w:val="none" w:sz="0" w:space="0" w:color="auto"/>
            <w:right w:val="none" w:sz="0" w:space="0" w:color="auto"/>
          </w:divBdr>
        </w:div>
      </w:divsChild>
    </w:div>
    <w:div w:id="468322770">
      <w:bodyDiv w:val="1"/>
      <w:marLeft w:val="0"/>
      <w:marRight w:val="0"/>
      <w:marTop w:val="0"/>
      <w:marBottom w:val="0"/>
      <w:divBdr>
        <w:top w:val="none" w:sz="0" w:space="0" w:color="auto"/>
        <w:left w:val="none" w:sz="0" w:space="0" w:color="auto"/>
        <w:bottom w:val="none" w:sz="0" w:space="0" w:color="auto"/>
        <w:right w:val="none" w:sz="0" w:space="0" w:color="auto"/>
      </w:divBdr>
    </w:div>
    <w:div w:id="482548978">
      <w:bodyDiv w:val="1"/>
      <w:marLeft w:val="0"/>
      <w:marRight w:val="0"/>
      <w:marTop w:val="0"/>
      <w:marBottom w:val="0"/>
      <w:divBdr>
        <w:top w:val="none" w:sz="0" w:space="0" w:color="auto"/>
        <w:left w:val="none" w:sz="0" w:space="0" w:color="auto"/>
        <w:bottom w:val="none" w:sz="0" w:space="0" w:color="auto"/>
        <w:right w:val="none" w:sz="0" w:space="0" w:color="auto"/>
      </w:divBdr>
      <w:divsChild>
        <w:div w:id="1400445469">
          <w:marLeft w:val="0"/>
          <w:marRight w:val="0"/>
          <w:marTop w:val="0"/>
          <w:marBottom w:val="0"/>
          <w:divBdr>
            <w:top w:val="none" w:sz="0" w:space="0" w:color="auto"/>
            <w:left w:val="none" w:sz="0" w:space="0" w:color="auto"/>
            <w:bottom w:val="none" w:sz="0" w:space="0" w:color="auto"/>
            <w:right w:val="none" w:sz="0" w:space="0" w:color="auto"/>
          </w:divBdr>
        </w:div>
        <w:div w:id="1577323785">
          <w:marLeft w:val="0"/>
          <w:marRight w:val="0"/>
          <w:marTop w:val="0"/>
          <w:marBottom w:val="0"/>
          <w:divBdr>
            <w:top w:val="none" w:sz="0" w:space="0" w:color="auto"/>
            <w:left w:val="none" w:sz="0" w:space="0" w:color="auto"/>
            <w:bottom w:val="none" w:sz="0" w:space="0" w:color="auto"/>
            <w:right w:val="none" w:sz="0" w:space="0" w:color="auto"/>
          </w:divBdr>
        </w:div>
      </w:divsChild>
    </w:div>
    <w:div w:id="526066782">
      <w:bodyDiv w:val="1"/>
      <w:marLeft w:val="0"/>
      <w:marRight w:val="0"/>
      <w:marTop w:val="0"/>
      <w:marBottom w:val="0"/>
      <w:divBdr>
        <w:top w:val="none" w:sz="0" w:space="0" w:color="auto"/>
        <w:left w:val="none" w:sz="0" w:space="0" w:color="auto"/>
        <w:bottom w:val="none" w:sz="0" w:space="0" w:color="auto"/>
        <w:right w:val="none" w:sz="0" w:space="0" w:color="auto"/>
      </w:divBdr>
    </w:div>
    <w:div w:id="530874067">
      <w:bodyDiv w:val="1"/>
      <w:marLeft w:val="0"/>
      <w:marRight w:val="0"/>
      <w:marTop w:val="0"/>
      <w:marBottom w:val="0"/>
      <w:divBdr>
        <w:top w:val="none" w:sz="0" w:space="0" w:color="auto"/>
        <w:left w:val="none" w:sz="0" w:space="0" w:color="auto"/>
        <w:bottom w:val="none" w:sz="0" w:space="0" w:color="auto"/>
        <w:right w:val="none" w:sz="0" w:space="0" w:color="auto"/>
      </w:divBdr>
    </w:div>
    <w:div w:id="537937146">
      <w:bodyDiv w:val="1"/>
      <w:marLeft w:val="0"/>
      <w:marRight w:val="0"/>
      <w:marTop w:val="0"/>
      <w:marBottom w:val="0"/>
      <w:divBdr>
        <w:top w:val="none" w:sz="0" w:space="0" w:color="auto"/>
        <w:left w:val="none" w:sz="0" w:space="0" w:color="auto"/>
        <w:bottom w:val="none" w:sz="0" w:space="0" w:color="auto"/>
        <w:right w:val="none" w:sz="0" w:space="0" w:color="auto"/>
      </w:divBdr>
    </w:div>
    <w:div w:id="559750278">
      <w:bodyDiv w:val="1"/>
      <w:marLeft w:val="0"/>
      <w:marRight w:val="0"/>
      <w:marTop w:val="0"/>
      <w:marBottom w:val="0"/>
      <w:divBdr>
        <w:top w:val="none" w:sz="0" w:space="0" w:color="auto"/>
        <w:left w:val="none" w:sz="0" w:space="0" w:color="auto"/>
        <w:bottom w:val="none" w:sz="0" w:space="0" w:color="auto"/>
        <w:right w:val="none" w:sz="0" w:space="0" w:color="auto"/>
      </w:divBdr>
      <w:divsChild>
        <w:div w:id="537595371">
          <w:marLeft w:val="0"/>
          <w:marRight w:val="0"/>
          <w:marTop w:val="0"/>
          <w:marBottom w:val="0"/>
          <w:divBdr>
            <w:top w:val="none" w:sz="0" w:space="0" w:color="auto"/>
            <w:left w:val="none" w:sz="0" w:space="0" w:color="auto"/>
            <w:bottom w:val="none" w:sz="0" w:space="0" w:color="auto"/>
            <w:right w:val="none" w:sz="0" w:space="0" w:color="auto"/>
          </w:divBdr>
          <w:divsChild>
            <w:div w:id="1538470332">
              <w:marLeft w:val="0"/>
              <w:marRight w:val="0"/>
              <w:marTop w:val="0"/>
              <w:marBottom w:val="0"/>
              <w:divBdr>
                <w:top w:val="none" w:sz="0" w:space="0" w:color="auto"/>
                <w:left w:val="none" w:sz="0" w:space="0" w:color="auto"/>
                <w:bottom w:val="none" w:sz="0" w:space="0" w:color="auto"/>
                <w:right w:val="none" w:sz="0" w:space="0" w:color="auto"/>
              </w:divBdr>
              <w:divsChild>
                <w:div w:id="1593974010">
                  <w:marLeft w:val="0"/>
                  <w:marRight w:val="0"/>
                  <w:marTop w:val="0"/>
                  <w:marBottom w:val="0"/>
                  <w:divBdr>
                    <w:top w:val="none" w:sz="0" w:space="0" w:color="auto"/>
                    <w:left w:val="none" w:sz="0" w:space="0" w:color="auto"/>
                    <w:bottom w:val="none" w:sz="0" w:space="0" w:color="auto"/>
                    <w:right w:val="none" w:sz="0" w:space="0" w:color="auto"/>
                  </w:divBdr>
                </w:div>
                <w:div w:id="755326531">
                  <w:marLeft w:val="0"/>
                  <w:marRight w:val="0"/>
                  <w:marTop w:val="0"/>
                  <w:marBottom w:val="0"/>
                  <w:divBdr>
                    <w:top w:val="none" w:sz="0" w:space="0" w:color="auto"/>
                    <w:left w:val="none" w:sz="0" w:space="0" w:color="auto"/>
                    <w:bottom w:val="none" w:sz="0" w:space="0" w:color="auto"/>
                    <w:right w:val="none" w:sz="0" w:space="0" w:color="auto"/>
                  </w:divBdr>
                </w:div>
                <w:div w:id="1119568464">
                  <w:marLeft w:val="0"/>
                  <w:marRight w:val="0"/>
                  <w:marTop w:val="0"/>
                  <w:marBottom w:val="0"/>
                  <w:divBdr>
                    <w:top w:val="none" w:sz="0" w:space="0" w:color="auto"/>
                    <w:left w:val="none" w:sz="0" w:space="0" w:color="auto"/>
                    <w:bottom w:val="none" w:sz="0" w:space="0" w:color="auto"/>
                    <w:right w:val="none" w:sz="0" w:space="0" w:color="auto"/>
                  </w:divBdr>
                </w:div>
                <w:div w:id="464782452">
                  <w:marLeft w:val="0"/>
                  <w:marRight w:val="0"/>
                  <w:marTop w:val="0"/>
                  <w:marBottom w:val="0"/>
                  <w:divBdr>
                    <w:top w:val="none" w:sz="0" w:space="0" w:color="auto"/>
                    <w:left w:val="none" w:sz="0" w:space="0" w:color="auto"/>
                    <w:bottom w:val="none" w:sz="0" w:space="0" w:color="auto"/>
                    <w:right w:val="none" w:sz="0" w:space="0" w:color="auto"/>
                  </w:divBdr>
                </w:div>
                <w:div w:id="1534878631">
                  <w:marLeft w:val="0"/>
                  <w:marRight w:val="0"/>
                  <w:marTop w:val="0"/>
                  <w:marBottom w:val="0"/>
                  <w:divBdr>
                    <w:top w:val="none" w:sz="0" w:space="0" w:color="auto"/>
                    <w:left w:val="none" w:sz="0" w:space="0" w:color="auto"/>
                    <w:bottom w:val="none" w:sz="0" w:space="0" w:color="auto"/>
                    <w:right w:val="none" w:sz="0" w:space="0" w:color="auto"/>
                  </w:divBdr>
                </w:div>
                <w:div w:id="864637388">
                  <w:marLeft w:val="0"/>
                  <w:marRight w:val="0"/>
                  <w:marTop w:val="0"/>
                  <w:marBottom w:val="0"/>
                  <w:divBdr>
                    <w:top w:val="none" w:sz="0" w:space="0" w:color="auto"/>
                    <w:left w:val="none" w:sz="0" w:space="0" w:color="auto"/>
                    <w:bottom w:val="none" w:sz="0" w:space="0" w:color="auto"/>
                    <w:right w:val="none" w:sz="0" w:space="0" w:color="auto"/>
                  </w:divBdr>
                </w:div>
                <w:div w:id="1250459117">
                  <w:marLeft w:val="0"/>
                  <w:marRight w:val="0"/>
                  <w:marTop w:val="0"/>
                  <w:marBottom w:val="0"/>
                  <w:divBdr>
                    <w:top w:val="none" w:sz="0" w:space="0" w:color="auto"/>
                    <w:left w:val="none" w:sz="0" w:space="0" w:color="auto"/>
                    <w:bottom w:val="none" w:sz="0" w:space="0" w:color="auto"/>
                    <w:right w:val="none" w:sz="0" w:space="0" w:color="auto"/>
                  </w:divBdr>
                  <w:divsChild>
                    <w:div w:id="426929685">
                      <w:marLeft w:val="0"/>
                      <w:marRight w:val="0"/>
                      <w:marTop w:val="0"/>
                      <w:marBottom w:val="0"/>
                      <w:divBdr>
                        <w:top w:val="none" w:sz="0" w:space="0" w:color="auto"/>
                        <w:left w:val="none" w:sz="0" w:space="0" w:color="auto"/>
                        <w:bottom w:val="none" w:sz="0" w:space="0" w:color="auto"/>
                        <w:right w:val="none" w:sz="0" w:space="0" w:color="auto"/>
                      </w:divBdr>
                    </w:div>
                  </w:divsChild>
                </w:div>
                <w:div w:id="33904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000157">
          <w:marLeft w:val="0"/>
          <w:marRight w:val="0"/>
          <w:marTop w:val="0"/>
          <w:marBottom w:val="0"/>
          <w:divBdr>
            <w:top w:val="none" w:sz="0" w:space="0" w:color="auto"/>
            <w:left w:val="none" w:sz="0" w:space="0" w:color="auto"/>
            <w:bottom w:val="none" w:sz="0" w:space="0" w:color="auto"/>
            <w:right w:val="none" w:sz="0" w:space="0" w:color="auto"/>
          </w:divBdr>
        </w:div>
        <w:div w:id="1699774210">
          <w:marLeft w:val="0"/>
          <w:marRight w:val="0"/>
          <w:marTop w:val="0"/>
          <w:marBottom w:val="0"/>
          <w:divBdr>
            <w:top w:val="none" w:sz="0" w:space="0" w:color="auto"/>
            <w:left w:val="none" w:sz="0" w:space="0" w:color="auto"/>
            <w:bottom w:val="none" w:sz="0" w:space="0" w:color="auto"/>
            <w:right w:val="none" w:sz="0" w:space="0" w:color="auto"/>
          </w:divBdr>
        </w:div>
      </w:divsChild>
    </w:div>
    <w:div w:id="562330595">
      <w:bodyDiv w:val="1"/>
      <w:marLeft w:val="0"/>
      <w:marRight w:val="0"/>
      <w:marTop w:val="0"/>
      <w:marBottom w:val="0"/>
      <w:divBdr>
        <w:top w:val="none" w:sz="0" w:space="0" w:color="auto"/>
        <w:left w:val="none" w:sz="0" w:space="0" w:color="auto"/>
        <w:bottom w:val="none" w:sz="0" w:space="0" w:color="auto"/>
        <w:right w:val="none" w:sz="0" w:space="0" w:color="auto"/>
      </w:divBdr>
    </w:div>
    <w:div w:id="566116692">
      <w:bodyDiv w:val="1"/>
      <w:marLeft w:val="0"/>
      <w:marRight w:val="0"/>
      <w:marTop w:val="0"/>
      <w:marBottom w:val="0"/>
      <w:divBdr>
        <w:top w:val="none" w:sz="0" w:space="0" w:color="auto"/>
        <w:left w:val="none" w:sz="0" w:space="0" w:color="auto"/>
        <w:bottom w:val="none" w:sz="0" w:space="0" w:color="auto"/>
        <w:right w:val="none" w:sz="0" w:space="0" w:color="auto"/>
      </w:divBdr>
    </w:div>
    <w:div w:id="575483609">
      <w:bodyDiv w:val="1"/>
      <w:marLeft w:val="0"/>
      <w:marRight w:val="0"/>
      <w:marTop w:val="0"/>
      <w:marBottom w:val="0"/>
      <w:divBdr>
        <w:top w:val="none" w:sz="0" w:space="0" w:color="auto"/>
        <w:left w:val="none" w:sz="0" w:space="0" w:color="auto"/>
        <w:bottom w:val="none" w:sz="0" w:space="0" w:color="auto"/>
        <w:right w:val="none" w:sz="0" w:space="0" w:color="auto"/>
      </w:divBdr>
    </w:div>
    <w:div w:id="594749652">
      <w:bodyDiv w:val="1"/>
      <w:marLeft w:val="0"/>
      <w:marRight w:val="0"/>
      <w:marTop w:val="0"/>
      <w:marBottom w:val="0"/>
      <w:divBdr>
        <w:top w:val="none" w:sz="0" w:space="0" w:color="auto"/>
        <w:left w:val="none" w:sz="0" w:space="0" w:color="auto"/>
        <w:bottom w:val="none" w:sz="0" w:space="0" w:color="auto"/>
        <w:right w:val="none" w:sz="0" w:space="0" w:color="auto"/>
      </w:divBdr>
    </w:div>
    <w:div w:id="604773404">
      <w:bodyDiv w:val="1"/>
      <w:marLeft w:val="0"/>
      <w:marRight w:val="0"/>
      <w:marTop w:val="0"/>
      <w:marBottom w:val="0"/>
      <w:divBdr>
        <w:top w:val="none" w:sz="0" w:space="0" w:color="auto"/>
        <w:left w:val="none" w:sz="0" w:space="0" w:color="auto"/>
        <w:bottom w:val="none" w:sz="0" w:space="0" w:color="auto"/>
        <w:right w:val="none" w:sz="0" w:space="0" w:color="auto"/>
      </w:divBdr>
      <w:divsChild>
        <w:div w:id="296421090">
          <w:marLeft w:val="0"/>
          <w:marRight w:val="0"/>
          <w:marTop w:val="0"/>
          <w:marBottom w:val="0"/>
          <w:divBdr>
            <w:top w:val="none" w:sz="0" w:space="0" w:color="auto"/>
            <w:left w:val="none" w:sz="0" w:space="0" w:color="auto"/>
            <w:bottom w:val="none" w:sz="0" w:space="0" w:color="auto"/>
            <w:right w:val="none" w:sz="0" w:space="0" w:color="auto"/>
          </w:divBdr>
        </w:div>
        <w:div w:id="1019236875">
          <w:marLeft w:val="0"/>
          <w:marRight w:val="0"/>
          <w:marTop w:val="0"/>
          <w:marBottom w:val="0"/>
          <w:divBdr>
            <w:top w:val="none" w:sz="0" w:space="0" w:color="auto"/>
            <w:left w:val="none" w:sz="0" w:space="0" w:color="auto"/>
            <w:bottom w:val="none" w:sz="0" w:space="0" w:color="auto"/>
            <w:right w:val="none" w:sz="0" w:space="0" w:color="auto"/>
          </w:divBdr>
        </w:div>
      </w:divsChild>
    </w:div>
    <w:div w:id="615646001">
      <w:bodyDiv w:val="1"/>
      <w:marLeft w:val="0"/>
      <w:marRight w:val="0"/>
      <w:marTop w:val="0"/>
      <w:marBottom w:val="0"/>
      <w:divBdr>
        <w:top w:val="none" w:sz="0" w:space="0" w:color="auto"/>
        <w:left w:val="none" w:sz="0" w:space="0" w:color="auto"/>
        <w:bottom w:val="none" w:sz="0" w:space="0" w:color="auto"/>
        <w:right w:val="none" w:sz="0" w:space="0" w:color="auto"/>
      </w:divBdr>
    </w:div>
    <w:div w:id="639849574">
      <w:bodyDiv w:val="1"/>
      <w:marLeft w:val="0"/>
      <w:marRight w:val="0"/>
      <w:marTop w:val="0"/>
      <w:marBottom w:val="0"/>
      <w:divBdr>
        <w:top w:val="none" w:sz="0" w:space="0" w:color="auto"/>
        <w:left w:val="none" w:sz="0" w:space="0" w:color="auto"/>
        <w:bottom w:val="none" w:sz="0" w:space="0" w:color="auto"/>
        <w:right w:val="none" w:sz="0" w:space="0" w:color="auto"/>
      </w:divBdr>
    </w:div>
    <w:div w:id="648024306">
      <w:bodyDiv w:val="1"/>
      <w:marLeft w:val="0"/>
      <w:marRight w:val="0"/>
      <w:marTop w:val="0"/>
      <w:marBottom w:val="0"/>
      <w:divBdr>
        <w:top w:val="none" w:sz="0" w:space="0" w:color="auto"/>
        <w:left w:val="none" w:sz="0" w:space="0" w:color="auto"/>
        <w:bottom w:val="none" w:sz="0" w:space="0" w:color="auto"/>
        <w:right w:val="none" w:sz="0" w:space="0" w:color="auto"/>
      </w:divBdr>
    </w:div>
    <w:div w:id="648050643">
      <w:bodyDiv w:val="1"/>
      <w:marLeft w:val="0"/>
      <w:marRight w:val="0"/>
      <w:marTop w:val="0"/>
      <w:marBottom w:val="0"/>
      <w:divBdr>
        <w:top w:val="none" w:sz="0" w:space="0" w:color="auto"/>
        <w:left w:val="none" w:sz="0" w:space="0" w:color="auto"/>
        <w:bottom w:val="none" w:sz="0" w:space="0" w:color="auto"/>
        <w:right w:val="none" w:sz="0" w:space="0" w:color="auto"/>
      </w:divBdr>
    </w:div>
    <w:div w:id="650642840">
      <w:bodyDiv w:val="1"/>
      <w:marLeft w:val="0"/>
      <w:marRight w:val="0"/>
      <w:marTop w:val="0"/>
      <w:marBottom w:val="0"/>
      <w:divBdr>
        <w:top w:val="none" w:sz="0" w:space="0" w:color="auto"/>
        <w:left w:val="none" w:sz="0" w:space="0" w:color="auto"/>
        <w:bottom w:val="none" w:sz="0" w:space="0" w:color="auto"/>
        <w:right w:val="none" w:sz="0" w:space="0" w:color="auto"/>
      </w:divBdr>
      <w:divsChild>
        <w:div w:id="1176033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3292698">
      <w:bodyDiv w:val="1"/>
      <w:marLeft w:val="0"/>
      <w:marRight w:val="0"/>
      <w:marTop w:val="0"/>
      <w:marBottom w:val="0"/>
      <w:divBdr>
        <w:top w:val="none" w:sz="0" w:space="0" w:color="auto"/>
        <w:left w:val="none" w:sz="0" w:space="0" w:color="auto"/>
        <w:bottom w:val="none" w:sz="0" w:space="0" w:color="auto"/>
        <w:right w:val="none" w:sz="0" w:space="0" w:color="auto"/>
      </w:divBdr>
      <w:divsChild>
        <w:div w:id="1904869383">
          <w:marLeft w:val="0"/>
          <w:marRight w:val="0"/>
          <w:marTop w:val="0"/>
          <w:marBottom w:val="0"/>
          <w:divBdr>
            <w:top w:val="none" w:sz="0" w:space="0" w:color="auto"/>
            <w:left w:val="none" w:sz="0" w:space="0" w:color="auto"/>
            <w:bottom w:val="none" w:sz="0" w:space="0" w:color="auto"/>
            <w:right w:val="none" w:sz="0" w:space="0" w:color="auto"/>
          </w:divBdr>
        </w:div>
      </w:divsChild>
    </w:div>
    <w:div w:id="665746215">
      <w:bodyDiv w:val="1"/>
      <w:marLeft w:val="0"/>
      <w:marRight w:val="0"/>
      <w:marTop w:val="0"/>
      <w:marBottom w:val="0"/>
      <w:divBdr>
        <w:top w:val="none" w:sz="0" w:space="0" w:color="auto"/>
        <w:left w:val="none" w:sz="0" w:space="0" w:color="auto"/>
        <w:bottom w:val="none" w:sz="0" w:space="0" w:color="auto"/>
        <w:right w:val="none" w:sz="0" w:space="0" w:color="auto"/>
      </w:divBdr>
    </w:div>
    <w:div w:id="675115104">
      <w:bodyDiv w:val="1"/>
      <w:marLeft w:val="0"/>
      <w:marRight w:val="0"/>
      <w:marTop w:val="0"/>
      <w:marBottom w:val="0"/>
      <w:divBdr>
        <w:top w:val="none" w:sz="0" w:space="0" w:color="auto"/>
        <w:left w:val="none" w:sz="0" w:space="0" w:color="auto"/>
        <w:bottom w:val="none" w:sz="0" w:space="0" w:color="auto"/>
        <w:right w:val="none" w:sz="0" w:space="0" w:color="auto"/>
      </w:divBdr>
    </w:div>
    <w:div w:id="690759032">
      <w:bodyDiv w:val="1"/>
      <w:marLeft w:val="0"/>
      <w:marRight w:val="0"/>
      <w:marTop w:val="0"/>
      <w:marBottom w:val="0"/>
      <w:divBdr>
        <w:top w:val="none" w:sz="0" w:space="0" w:color="auto"/>
        <w:left w:val="none" w:sz="0" w:space="0" w:color="auto"/>
        <w:bottom w:val="none" w:sz="0" w:space="0" w:color="auto"/>
        <w:right w:val="none" w:sz="0" w:space="0" w:color="auto"/>
      </w:divBdr>
    </w:div>
    <w:div w:id="702487595">
      <w:bodyDiv w:val="1"/>
      <w:marLeft w:val="0"/>
      <w:marRight w:val="0"/>
      <w:marTop w:val="0"/>
      <w:marBottom w:val="0"/>
      <w:divBdr>
        <w:top w:val="none" w:sz="0" w:space="0" w:color="auto"/>
        <w:left w:val="none" w:sz="0" w:space="0" w:color="auto"/>
        <w:bottom w:val="none" w:sz="0" w:space="0" w:color="auto"/>
        <w:right w:val="none" w:sz="0" w:space="0" w:color="auto"/>
      </w:divBdr>
    </w:div>
    <w:div w:id="703407646">
      <w:bodyDiv w:val="1"/>
      <w:marLeft w:val="0"/>
      <w:marRight w:val="0"/>
      <w:marTop w:val="0"/>
      <w:marBottom w:val="0"/>
      <w:divBdr>
        <w:top w:val="none" w:sz="0" w:space="0" w:color="auto"/>
        <w:left w:val="none" w:sz="0" w:space="0" w:color="auto"/>
        <w:bottom w:val="none" w:sz="0" w:space="0" w:color="auto"/>
        <w:right w:val="none" w:sz="0" w:space="0" w:color="auto"/>
      </w:divBdr>
    </w:div>
    <w:div w:id="724839633">
      <w:bodyDiv w:val="1"/>
      <w:marLeft w:val="0"/>
      <w:marRight w:val="0"/>
      <w:marTop w:val="0"/>
      <w:marBottom w:val="0"/>
      <w:divBdr>
        <w:top w:val="none" w:sz="0" w:space="0" w:color="auto"/>
        <w:left w:val="none" w:sz="0" w:space="0" w:color="auto"/>
        <w:bottom w:val="none" w:sz="0" w:space="0" w:color="auto"/>
        <w:right w:val="none" w:sz="0" w:space="0" w:color="auto"/>
      </w:divBdr>
    </w:div>
    <w:div w:id="730276471">
      <w:bodyDiv w:val="1"/>
      <w:marLeft w:val="0"/>
      <w:marRight w:val="0"/>
      <w:marTop w:val="0"/>
      <w:marBottom w:val="0"/>
      <w:divBdr>
        <w:top w:val="none" w:sz="0" w:space="0" w:color="auto"/>
        <w:left w:val="none" w:sz="0" w:space="0" w:color="auto"/>
        <w:bottom w:val="none" w:sz="0" w:space="0" w:color="auto"/>
        <w:right w:val="none" w:sz="0" w:space="0" w:color="auto"/>
      </w:divBdr>
    </w:div>
    <w:div w:id="735400083">
      <w:bodyDiv w:val="1"/>
      <w:marLeft w:val="0"/>
      <w:marRight w:val="0"/>
      <w:marTop w:val="0"/>
      <w:marBottom w:val="0"/>
      <w:divBdr>
        <w:top w:val="none" w:sz="0" w:space="0" w:color="auto"/>
        <w:left w:val="none" w:sz="0" w:space="0" w:color="auto"/>
        <w:bottom w:val="none" w:sz="0" w:space="0" w:color="auto"/>
        <w:right w:val="none" w:sz="0" w:space="0" w:color="auto"/>
      </w:divBdr>
    </w:div>
    <w:div w:id="745494585">
      <w:bodyDiv w:val="1"/>
      <w:marLeft w:val="0"/>
      <w:marRight w:val="0"/>
      <w:marTop w:val="0"/>
      <w:marBottom w:val="0"/>
      <w:divBdr>
        <w:top w:val="none" w:sz="0" w:space="0" w:color="auto"/>
        <w:left w:val="none" w:sz="0" w:space="0" w:color="auto"/>
        <w:bottom w:val="none" w:sz="0" w:space="0" w:color="auto"/>
        <w:right w:val="none" w:sz="0" w:space="0" w:color="auto"/>
      </w:divBdr>
    </w:div>
    <w:div w:id="752044748">
      <w:bodyDiv w:val="1"/>
      <w:marLeft w:val="0"/>
      <w:marRight w:val="0"/>
      <w:marTop w:val="0"/>
      <w:marBottom w:val="0"/>
      <w:divBdr>
        <w:top w:val="none" w:sz="0" w:space="0" w:color="auto"/>
        <w:left w:val="none" w:sz="0" w:space="0" w:color="auto"/>
        <w:bottom w:val="none" w:sz="0" w:space="0" w:color="auto"/>
        <w:right w:val="none" w:sz="0" w:space="0" w:color="auto"/>
      </w:divBdr>
    </w:div>
    <w:div w:id="757825474">
      <w:bodyDiv w:val="1"/>
      <w:marLeft w:val="0"/>
      <w:marRight w:val="0"/>
      <w:marTop w:val="0"/>
      <w:marBottom w:val="0"/>
      <w:divBdr>
        <w:top w:val="none" w:sz="0" w:space="0" w:color="auto"/>
        <w:left w:val="none" w:sz="0" w:space="0" w:color="auto"/>
        <w:bottom w:val="none" w:sz="0" w:space="0" w:color="auto"/>
        <w:right w:val="none" w:sz="0" w:space="0" w:color="auto"/>
      </w:divBdr>
    </w:div>
    <w:div w:id="772166201">
      <w:bodyDiv w:val="1"/>
      <w:marLeft w:val="0"/>
      <w:marRight w:val="0"/>
      <w:marTop w:val="0"/>
      <w:marBottom w:val="0"/>
      <w:divBdr>
        <w:top w:val="none" w:sz="0" w:space="0" w:color="auto"/>
        <w:left w:val="none" w:sz="0" w:space="0" w:color="auto"/>
        <w:bottom w:val="none" w:sz="0" w:space="0" w:color="auto"/>
        <w:right w:val="none" w:sz="0" w:space="0" w:color="auto"/>
      </w:divBdr>
    </w:div>
    <w:div w:id="779765745">
      <w:bodyDiv w:val="1"/>
      <w:marLeft w:val="0"/>
      <w:marRight w:val="0"/>
      <w:marTop w:val="0"/>
      <w:marBottom w:val="0"/>
      <w:divBdr>
        <w:top w:val="none" w:sz="0" w:space="0" w:color="auto"/>
        <w:left w:val="none" w:sz="0" w:space="0" w:color="auto"/>
        <w:bottom w:val="none" w:sz="0" w:space="0" w:color="auto"/>
        <w:right w:val="none" w:sz="0" w:space="0" w:color="auto"/>
      </w:divBdr>
    </w:div>
    <w:div w:id="780492724">
      <w:bodyDiv w:val="1"/>
      <w:marLeft w:val="0"/>
      <w:marRight w:val="0"/>
      <w:marTop w:val="0"/>
      <w:marBottom w:val="0"/>
      <w:divBdr>
        <w:top w:val="none" w:sz="0" w:space="0" w:color="auto"/>
        <w:left w:val="none" w:sz="0" w:space="0" w:color="auto"/>
        <w:bottom w:val="none" w:sz="0" w:space="0" w:color="auto"/>
        <w:right w:val="none" w:sz="0" w:space="0" w:color="auto"/>
      </w:divBdr>
      <w:divsChild>
        <w:div w:id="1410469373">
          <w:marLeft w:val="0"/>
          <w:marRight w:val="0"/>
          <w:marTop w:val="0"/>
          <w:marBottom w:val="0"/>
          <w:divBdr>
            <w:top w:val="none" w:sz="0" w:space="0" w:color="auto"/>
            <w:left w:val="none" w:sz="0" w:space="0" w:color="auto"/>
            <w:bottom w:val="none" w:sz="0" w:space="0" w:color="auto"/>
            <w:right w:val="none" w:sz="0" w:space="0" w:color="auto"/>
          </w:divBdr>
        </w:div>
      </w:divsChild>
    </w:div>
    <w:div w:id="803886925">
      <w:bodyDiv w:val="1"/>
      <w:marLeft w:val="0"/>
      <w:marRight w:val="0"/>
      <w:marTop w:val="0"/>
      <w:marBottom w:val="0"/>
      <w:divBdr>
        <w:top w:val="none" w:sz="0" w:space="0" w:color="auto"/>
        <w:left w:val="none" w:sz="0" w:space="0" w:color="auto"/>
        <w:bottom w:val="none" w:sz="0" w:space="0" w:color="auto"/>
        <w:right w:val="none" w:sz="0" w:space="0" w:color="auto"/>
      </w:divBdr>
    </w:div>
    <w:div w:id="814221958">
      <w:bodyDiv w:val="1"/>
      <w:marLeft w:val="0"/>
      <w:marRight w:val="0"/>
      <w:marTop w:val="0"/>
      <w:marBottom w:val="0"/>
      <w:divBdr>
        <w:top w:val="none" w:sz="0" w:space="0" w:color="auto"/>
        <w:left w:val="none" w:sz="0" w:space="0" w:color="auto"/>
        <w:bottom w:val="none" w:sz="0" w:space="0" w:color="auto"/>
        <w:right w:val="none" w:sz="0" w:space="0" w:color="auto"/>
      </w:divBdr>
    </w:div>
    <w:div w:id="834414179">
      <w:bodyDiv w:val="1"/>
      <w:marLeft w:val="0"/>
      <w:marRight w:val="0"/>
      <w:marTop w:val="0"/>
      <w:marBottom w:val="0"/>
      <w:divBdr>
        <w:top w:val="none" w:sz="0" w:space="0" w:color="auto"/>
        <w:left w:val="none" w:sz="0" w:space="0" w:color="auto"/>
        <w:bottom w:val="none" w:sz="0" w:space="0" w:color="auto"/>
        <w:right w:val="none" w:sz="0" w:space="0" w:color="auto"/>
      </w:divBdr>
    </w:div>
    <w:div w:id="836848873">
      <w:bodyDiv w:val="1"/>
      <w:marLeft w:val="0"/>
      <w:marRight w:val="0"/>
      <w:marTop w:val="0"/>
      <w:marBottom w:val="0"/>
      <w:divBdr>
        <w:top w:val="none" w:sz="0" w:space="0" w:color="auto"/>
        <w:left w:val="none" w:sz="0" w:space="0" w:color="auto"/>
        <w:bottom w:val="none" w:sz="0" w:space="0" w:color="auto"/>
        <w:right w:val="none" w:sz="0" w:space="0" w:color="auto"/>
      </w:divBdr>
    </w:div>
    <w:div w:id="846865277">
      <w:bodyDiv w:val="1"/>
      <w:marLeft w:val="0"/>
      <w:marRight w:val="0"/>
      <w:marTop w:val="0"/>
      <w:marBottom w:val="0"/>
      <w:divBdr>
        <w:top w:val="none" w:sz="0" w:space="0" w:color="auto"/>
        <w:left w:val="none" w:sz="0" w:space="0" w:color="auto"/>
        <w:bottom w:val="none" w:sz="0" w:space="0" w:color="auto"/>
        <w:right w:val="none" w:sz="0" w:space="0" w:color="auto"/>
      </w:divBdr>
      <w:divsChild>
        <w:div w:id="440148075">
          <w:marLeft w:val="0"/>
          <w:marRight w:val="0"/>
          <w:marTop w:val="0"/>
          <w:marBottom w:val="0"/>
          <w:divBdr>
            <w:top w:val="none" w:sz="0" w:space="0" w:color="auto"/>
            <w:left w:val="none" w:sz="0" w:space="0" w:color="auto"/>
            <w:bottom w:val="none" w:sz="0" w:space="0" w:color="auto"/>
            <w:right w:val="none" w:sz="0" w:space="0" w:color="auto"/>
          </w:divBdr>
        </w:div>
      </w:divsChild>
    </w:div>
    <w:div w:id="847216637">
      <w:bodyDiv w:val="1"/>
      <w:marLeft w:val="0"/>
      <w:marRight w:val="0"/>
      <w:marTop w:val="0"/>
      <w:marBottom w:val="0"/>
      <w:divBdr>
        <w:top w:val="none" w:sz="0" w:space="0" w:color="auto"/>
        <w:left w:val="none" w:sz="0" w:space="0" w:color="auto"/>
        <w:bottom w:val="none" w:sz="0" w:space="0" w:color="auto"/>
        <w:right w:val="none" w:sz="0" w:space="0" w:color="auto"/>
      </w:divBdr>
    </w:div>
    <w:div w:id="895317489">
      <w:bodyDiv w:val="1"/>
      <w:marLeft w:val="0"/>
      <w:marRight w:val="0"/>
      <w:marTop w:val="0"/>
      <w:marBottom w:val="0"/>
      <w:divBdr>
        <w:top w:val="none" w:sz="0" w:space="0" w:color="auto"/>
        <w:left w:val="none" w:sz="0" w:space="0" w:color="auto"/>
        <w:bottom w:val="none" w:sz="0" w:space="0" w:color="auto"/>
        <w:right w:val="none" w:sz="0" w:space="0" w:color="auto"/>
      </w:divBdr>
    </w:div>
    <w:div w:id="906494210">
      <w:bodyDiv w:val="1"/>
      <w:marLeft w:val="0"/>
      <w:marRight w:val="0"/>
      <w:marTop w:val="0"/>
      <w:marBottom w:val="0"/>
      <w:divBdr>
        <w:top w:val="none" w:sz="0" w:space="0" w:color="auto"/>
        <w:left w:val="none" w:sz="0" w:space="0" w:color="auto"/>
        <w:bottom w:val="none" w:sz="0" w:space="0" w:color="auto"/>
        <w:right w:val="none" w:sz="0" w:space="0" w:color="auto"/>
      </w:divBdr>
    </w:div>
    <w:div w:id="923805212">
      <w:bodyDiv w:val="1"/>
      <w:marLeft w:val="0"/>
      <w:marRight w:val="0"/>
      <w:marTop w:val="0"/>
      <w:marBottom w:val="0"/>
      <w:divBdr>
        <w:top w:val="none" w:sz="0" w:space="0" w:color="auto"/>
        <w:left w:val="none" w:sz="0" w:space="0" w:color="auto"/>
        <w:bottom w:val="none" w:sz="0" w:space="0" w:color="auto"/>
        <w:right w:val="none" w:sz="0" w:space="0" w:color="auto"/>
      </w:divBdr>
    </w:div>
    <w:div w:id="927038759">
      <w:bodyDiv w:val="1"/>
      <w:marLeft w:val="0"/>
      <w:marRight w:val="0"/>
      <w:marTop w:val="0"/>
      <w:marBottom w:val="0"/>
      <w:divBdr>
        <w:top w:val="none" w:sz="0" w:space="0" w:color="auto"/>
        <w:left w:val="none" w:sz="0" w:space="0" w:color="auto"/>
        <w:bottom w:val="none" w:sz="0" w:space="0" w:color="auto"/>
        <w:right w:val="none" w:sz="0" w:space="0" w:color="auto"/>
      </w:divBdr>
      <w:divsChild>
        <w:div w:id="1858346294">
          <w:marLeft w:val="0"/>
          <w:marRight w:val="0"/>
          <w:marTop w:val="0"/>
          <w:marBottom w:val="0"/>
          <w:divBdr>
            <w:top w:val="none" w:sz="0" w:space="0" w:color="auto"/>
            <w:left w:val="none" w:sz="0" w:space="0" w:color="auto"/>
            <w:bottom w:val="none" w:sz="0" w:space="0" w:color="auto"/>
            <w:right w:val="none" w:sz="0" w:space="0" w:color="auto"/>
          </w:divBdr>
        </w:div>
      </w:divsChild>
    </w:div>
    <w:div w:id="928656875">
      <w:bodyDiv w:val="1"/>
      <w:marLeft w:val="0"/>
      <w:marRight w:val="0"/>
      <w:marTop w:val="0"/>
      <w:marBottom w:val="0"/>
      <w:divBdr>
        <w:top w:val="none" w:sz="0" w:space="0" w:color="auto"/>
        <w:left w:val="none" w:sz="0" w:space="0" w:color="auto"/>
        <w:bottom w:val="none" w:sz="0" w:space="0" w:color="auto"/>
        <w:right w:val="none" w:sz="0" w:space="0" w:color="auto"/>
      </w:divBdr>
    </w:div>
    <w:div w:id="949705238">
      <w:bodyDiv w:val="1"/>
      <w:marLeft w:val="0"/>
      <w:marRight w:val="0"/>
      <w:marTop w:val="0"/>
      <w:marBottom w:val="0"/>
      <w:divBdr>
        <w:top w:val="none" w:sz="0" w:space="0" w:color="auto"/>
        <w:left w:val="none" w:sz="0" w:space="0" w:color="auto"/>
        <w:bottom w:val="none" w:sz="0" w:space="0" w:color="auto"/>
        <w:right w:val="none" w:sz="0" w:space="0" w:color="auto"/>
      </w:divBdr>
    </w:div>
    <w:div w:id="952632069">
      <w:bodyDiv w:val="1"/>
      <w:marLeft w:val="0"/>
      <w:marRight w:val="0"/>
      <w:marTop w:val="0"/>
      <w:marBottom w:val="0"/>
      <w:divBdr>
        <w:top w:val="none" w:sz="0" w:space="0" w:color="auto"/>
        <w:left w:val="none" w:sz="0" w:space="0" w:color="auto"/>
        <w:bottom w:val="none" w:sz="0" w:space="0" w:color="auto"/>
        <w:right w:val="none" w:sz="0" w:space="0" w:color="auto"/>
      </w:divBdr>
    </w:div>
    <w:div w:id="953441996">
      <w:bodyDiv w:val="1"/>
      <w:marLeft w:val="0"/>
      <w:marRight w:val="0"/>
      <w:marTop w:val="0"/>
      <w:marBottom w:val="0"/>
      <w:divBdr>
        <w:top w:val="none" w:sz="0" w:space="0" w:color="auto"/>
        <w:left w:val="none" w:sz="0" w:space="0" w:color="auto"/>
        <w:bottom w:val="none" w:sz="0" w:space="0" w:color="auto"/>
        <w:right w:val="none" w:sz="0" w:space="0" w:color="auto"/>
      </w:divBdr>
    </w:div>
    <w:div w:id="959842816">
      <w:bodyDiv w:val="1"/>
      <w:marLeft w:val="0"/>
      <w:marRight w:val="0"/>
      <w:marTop w:val="0"/>
      <w:marBottom w:val="0"/>
      <w:divBdr>
        <w:top w:val="none" w:sz="0" w:space="0" w:color="auto"/>
        <w:left w:val="none" w:sz="0" w:space="0" w:color="auto"/>
        <w:bottom w:val="none" w:sz="0" w:space="0" w:color="auto"/>
        <w:right w:val="none" w:sz="0" w:space="0" w:color="auto"/>
      </w:divBdr>
    </w:div>
    <w:div w:id="960039711">
      <w:bodyDiv w:val="1"/>
      <w:marLeft w:val="0"/>
      <w:marRight w:val="0"/>
      <w:marTop w:val="0"/>
      <w:marBottom w:val="0"/>
      <w:divBdr>
        <w:top w:val="none" w:sz="0" w:space="0" w:color="auto"/>
        <w:left w:val="none" w:sz="0" w:space="0" w:color="auto"/>
        <w:bottom w:val="none" w:sz="0" w:space="0" w:color="auto"/>
        <w:right w:val="none" w:sz="0" w:space="0" w:color="auto"/>
      </w:divBdr>
    </w:div>
    <w:div w:id="992027873">
      <w:bodyDiv w:val="1"/>
      <w:marLeft w:val="0"/>
      <w:marRight w:val="0"/>
      <w:marTop w:val="0"/>
      <w:marBottom w:val="0"/>
      <w:divBdr>
        <w:top w:val="none" w:sz="0" w:space="0" w:color="auto"/>
        <w:left w:val="none" w:sz="0" w:space="0" w:color="auto"/>
        <w:bottom w:val="none" w:sz="0" w:space="0" w:color="auto"/>
        <w:right w:val="none" w:sz="0" w:space="0" w:color="auto"/>
      </w:divBdr>
    </w:div>
    <w:div w:id="1000087509">
      <w:bodyDiv w:val="1"/>
      <w:marLeft w:val="0"/>
      <w:marRight w:val="0"/>
      <w:marTop w:val="0"/>
      <w:marBottom w:val="0"/>
      <w:divBdr>
        <w:top w:val="none" w:sz="0" w:space="0" w:color="auto"/>
        <w:left w:val="none" w:sz="0" w:space="0" w:color="auto"/>
        <w:bottom w:val="none" w:sz="0" w:space="0" w:color="auto"/>
        <w:right w:val="none" w:sz="0" w:space="0" w:color="auto"/>
      </w:divBdr>
    </w:div>
    <w:div w:id="1004669313">
      <w:bodyDiv w:val="1"/>
      <w:marLeft w:val="0"/>
      <w:marRight w:val="0"/>
      <w:marTop w:val="0"/>
      <w:marBottom w:val="0"/>
      <w:divBdr>
        <w:top w:val="none" w:sz="0" w:space="0" w:color="auto"/>
        <w:left w:val="none" w:sz="0" w:space="0" w:color="auto"/>
        <w:bottom w:val="none" w:sz="0" w:space="0" w:color="auto"/>
        <w:right w:val="none" w:sz="0" w:space="0" w:color="auto"/>
      </w:divBdr>
      <w:divsChild>
        <w:div w:id="2024555080">
          <w:marLeft w:val="0"/>
          <w:marRight w:val="0"/>
          <w:marTop w:val="0"/>
          <w:marBottom w:val="0"/>
          <w:divBdr>
            <w:top w:val="none" w:sz="0" w:space="0" w:color="auto"/>
            <w:left w:val="none" w:sz="0" w:space="0" w:color="auto"/>
            <w:bottom w:val="none" w:sz="0" w:space="0" w:color="auto"/>
            <w:right w:val="none" w:sz="0" w:space="0" w:color="auto"/>
          </w:divBdr>
        </w:div>
        <w:div w:id="1871187824">
          <w:marLeft w:val="0"/>
          <w:marRight w:val="0"/>
          <w:marTop w:val="0"/>
          <w:marBottom w:val="0"/>
          <w:divBdr>
            <w:top w:val="none" w:sz="0" w:space="0" w:color="auto"/>
            <w:left w:val="none" w:sz="0" w:space="0" w:color="auto"/>
            <w:bottom w:val="none" w:sz="0" w:space="0" w:color="auto"/>
            <w:right w:val="none" w:sz="0" w:space="0" w:color="auto"/>
          </w:divBdr>
        </w:div>
      </w:divsChild>
    </w:div>
    <w:div w:id="1020938288">
      <w:bodyDiv w:val="1"/>
      <w:marLeft w:val="0"/>
      <w:marRight w:val="0"/>
      <w:marTop w:val="0"/>
      <w:marBottom w:val="0"/>
      <w:divBdr>
        <w:top w:val="none" w:sz="0" w:space="0" w:color="auto"/>
        <w:left w:val="none" w:sz="0" w:space="0" w:color="auto"/>
        <w:bottom w:val="none" w:sz="0" w:space="0" w:color="auto"/>
        <w:right w:val="none" w:sz="0" w:space="0" w:color="auto"/>
      </w:divBdr>
    </w:div>
    <w:div w:id="1028486947">
      <w:bodyDiv w:val="1"/>
      <w:marLeft w:val="0"/>
      <w:marRight w:val="0"/>
      <w:marTop w:val="0"/>
      <w:marBottom w:val="0"/>
      <w:divBdr>
        <w:top w:val="none" w:sz="0" w:space="0" w:color="auto"/>
        <w:left w:val="none" w:sz="0" w:space="0" w:color="auto"/>
        <w:bottom w:val="none" w:sz="0" w:space="0" w:color="auto"/>
        <w:right w:val="none" w:sz="0" w:space="0" w:color="auto"/>
      </w:divBdr>
    </w:div>
    <w:div w:id="1035546391">
      <w:bodyDiv w:val="1"/>
      <w:marLeft w:val="0"/>
      <w:marRight w:val="0"/>
      <w:marTop w:val="0"/>
      <w:marBottom w:val="0"/>
      <w:divBdr>
        <w:top w:val="none" w:sz="0" w:space="0" w:color="auto"/>
        <w:left w:val="none" w:sz="0" w:space="0" w:color="auto"/>
        <w:bottom w:val="none" w:sz="0" w:space="0" w:color="auto"/>
        <w:right w:val="none" w:sz="0" w:space="0" w:color="auto"/>
      </w:divBdr>
    </w:div>
    <w:div w:id="1043213650">
      <w:bodyDiv w:val="1"/>
      <w:marLeft w:val="0"/>
      <w:marRight w:val="0"/>
      <w:marTop w:val="0"/>
      <w:marBottom w:val="0"/>
      <w:divBdr>
        <w:top w:val="none" w:sz="0" w:space="0" w:color="auto"/>
        <w:left w:val="none" w:sz="0" w:space="0" w:color="auto"/>
        <w:bottom w:val="none" w:sz="0" w:space="0" w:color="auto"/>
        <w:right w:val="none" w:sz="0" w:space="0" w:color="auto"/>
      </w:divBdr>
    </w:div>
    <w:div w:id="1043752095">
      <w:bodyDiv w:val="1"/>
      <w:marLeft w:val="0"/>
      <w:marRight w:val="0"/>
      <w:marTop w:val="0"/>
      <w:marBottom w:val="0"/>
      <w:divBdr>
        <w:top w:val="none" w:sz="0" w:space="0" w:color="auto"/>
        <w:left w:val="none" w:sz="0" w:space="0" w:color="auto"/>
        <w:bottom w:val="none" w:sz="0" w:space="0" w:color="auto"/>
        <w:right w:val="none" w:sz="0" w:space="0" w:color="auto"/>
      </w:divBdr>
    </w:div>
    <w:div w:id="1062411737">
      <w:bodyDiv w:val="1"/>
      <w:marLeft w:val="0"/>
      <w:marRight w:val="0"/>
      <w:marTop w:val="0"/>
      <w:marBottom w:val="0"/>
      <w:divBdr>
        <w:top w:val="none" w:sz="0" w:space="0" w:color="auto"/>
        <w:left w:val="none" w:sz="0" w:space="0" w:color="auto"/>
        <w:bottom w:val="none" w:sz="0" w:space="0" w:color="auto"/>
        <w:right w:val="none" w:sz="0" w:space="0" w:color="auto"/>
      </w:divBdr>
    </w:div>
    <w:div w:id="1103526600">
      <w:bodyDiv w:val="1"/>
      <w:marLeft w:val="0"/>
      <w:marRight w:val="0"/>
      <w:marTop w:val="0"/>
      <w:marBottom w:val="0"/>
      <w:divBdr>
        <w:top w:val="none" w:sz="0" w:space="0" w:color="auto"/>
        <w:left w:val="none" w:sz="0" w:space="0" w:color="auto"/>
        <w:bottom w:val="none" w:sz="0" w:space="0" w:color="auto"/>
        <w:right w:val="none" w:sz="0" w:space="0" w:color="auto"/>
      </w:divBdr>
    </w:div>
    <w:div w:id="1110397951">
      <w:bodyDiv w:val="1"/>
      <w:marLeft w:val="0"/>
      <w:marRight w:val="0"/>
      <w:marTop w:val="0"/>
      <w:marBottom w:val="0"/>
      <w:divBdr>
        <w:top w:val="none" w:sz="0" w:space="0" w:color="auto"/>
        <w:left w:val="none" w:sz="0" w:space="0" w:color="auto"/>
        <w:bottom w:val="none" w:sz="0" w:space="0" w:color="auto"/>
        <w:right w:val="none" w:sz="0" w:space="0" w:color="auto"/>
      </w:divBdr>
      <w:divsChild>
        <w:div w:id="609892544">
          <w:marLeft w:val="0"/>
          <w:marRight w:val="0"/>
          <w:marTop w:val="0"/>
          <w:marBottom w:val="0"/>
          <w:divBdr>
            <w:top w:val="none" w:sz="0" w:space="0" w:color="auto"/>
            <w:left w:val="none" w:sz="0" w:space="0" w:color="auto"/>
            <w:bottom w:val="none" w:sz="0" w:space="0" w:color="auto"/>
            <w:right w:val="none" w:sz="0" w:space="0" w:color="auto"/>
          </w:divBdr>
        </w:div>
      </w:divsChild>
    </w:div>
    <w:div w:id="1116632474">
      <w:bodyDiv w:val="1"/>
      <w:marLeft w:val="0"/>
      <w:marRight w:val="0"/>
      <w:marTop w:val="0"/>
      <w:marBottom w:val="0"/>
      <w:divBdr>
        <w:top w:val="none" w:sz="0" w:space="0" w:color="auto"/>
        <w:left w:val="none" w:sz="0" w:space="0" w:color="auto"/>
        <w:bottom w:val="none" w:sz="0" w:space="0" w:color="auto"/>
        <w:right w:val="none" w:sz="0" w:space="0" w:color="auto"/>
      </w:divBdr>
    </w:div>
    <w:div w:id="1121654151">
      <w:bodyDiv w:val="1"/>
      <w:marLeft w:val="0"/>
      <w:marRight w:val="0"/>
      <w:marTop w:val="0"/>
      <w:marBottom w:val="0"/>
      <w:divBdr>
        <w:top w:val="none" w:sz="0" w:space="0" w:color="auto"/>
        <w:left w:val="none" w:sz="0" w:space="0" w:color="auto"/>
        <w:bottom w:val="none" w:sz="0" w:space="0" w:color="auto"/>
        <w:right w:val="none" w:sz="0" w:space="0" w:color="auto"/>
      </w:divBdr>
    </w:div>
    <w:div w:id="1124226646">
      <w:bodyDiv w:val="1"/>
      <w:marLeft w:val="0"/>
      <w:marRight w:val="0"/>
      <w:marTop w:val="0"/>
      <w:marBottom w:val="0"/>
      <w:divBdr>
        <w:top w:val="none" w:sz="0" w:space="0" w:color="auto"/>
        <w:left w:val="none" w:sz="0" w:space="0" w:color="auto"/>
        <w:bottom w:val="none" w:sz="0" w:space="0" w:color="auto"/>
        <w:right w:val="none" w:sz="0" w:space="0" w:color="auto"/>
      </w:divBdr>
    </w:div>
    <w:div w:id="1134762137">
      <w:bodyDiv w:val="1"/>
      <w:marLeft w:val="0"/>
      <w:marRight w:val="0"/>
      <w:marTop w:val="0"/>
      <w:marBottom w:val="0"/>
      <w:divBdr>
        <w:top w:val="none" w:sz="0" w:space="0" w:color="auto"/>
        <w:left w:val="none" w:sz="0" w:space="0" w:color="auto"/>
        <w:bottom w:val="none" w:sz="0" w:space="0" w:color="auto"/>
        <w:right w:val="none" w:sz="0" w:space="0" w:color="auto"/>
      </w:divBdr>
    </w:div>
    <w:div w:id="1144421338">
      <w:bodyDiv w:val="1"/>
      <w:marLeft w:val="0"/>
      <w:marRight w:val="0"/>
      <w:marTop w:val="0"/>
      <w:marBottom w:val="0"/>
      <w:divBdr>
        <w:top w:val="none" w:sz="0" w:space="0" w:color="auto"/>
        <w:left w:val="none" w:sz="0" w:space="0" w:color="auto"/>
        <w:bottom w:val="none" w:sz="0" w:space="0" w:color="auto"/>
        <w:right w:val="none" w:sz="0" w:space="0" w:color="auto"/>
      </w:divBdr>
      <w:divsChild>
        <w:div w:id="1639218944">
          <w:marLeft w:val="0"/>
          <w:marRight w:val="0"/>
          <w:marTop w:val="0"/>
          <w:marBottom w:val="0"/>
          <w:divBdr>
            <w:top w:val="none" w:sz="0" w:space="0" w:color="auto"/>
            <w:left w:val="none" w:sz="0" w:space="0" w:color="auto"/>
            <w:bottom w:val="none" w:sz="0" w:space="0" w:color="auto"/>
            <w:right w:val="none" w:sz="0" w:space="0" w:color="auto"/>
          </w:divBdr>
        </w:div>
      </w:divsChild>
    </w:div>
    <w:div w:id="1186989523">
      <w:bodyDiv w:val="1"/>
      <w:marLeft w:val="0"/>
      <w:marRight w:val="0"/>
      <w:marTop w:val="0"/>
      <w:marBottom w:val="0"/>
      <w:divBdr>
        <w:top w:val="none" w:sz="0" w:space="0" w:color="auto"/>
        <w:left w:val="none" w:sz="0" w:space="0" w:color="auto"/>
        <w:bottom w:val="none" w:sz="0" w:space="0" w:color="auto"/>
        <w:right w:val="none" w:sz="0" w:space="0" w:color="auto"/>
      </w:divBdr>
    </w:div>
    <w:div w:id="1196578646">
      <w:bodyDiv w:val="1"/>
      <w:marLeft w:val="0"/>
      <w:marRight w:val="0"/>
      <w:marTop w:val="0"/>
      <w:marBottom w:val="0"/>
      <w:divBdr>
        <w:top w:val="none" w:sz="0" w:space="0" w:color="auto"/>
        <w:left w:val="none" w:sz="0" w:space="0" w:color="auto"/>
        <w:bottom w:val="none" w:sz="0" w:space="0" w:color="auto"/>
        <w:right w:val="none" w:sz="0" w:space="0" w:color="auto"/>
      </w:divBdr>
      <w:divsChild>
        <w:div w:id="1553955161">
          <w:marLeft w:val="0"/>
          <w:marRight w:val="0"/>
          <w:marTop w:val="0"/>
          <w:marBottom w:val="0"/>
          <w:divBdr>
            <w:top w:val="none" w:sz="0" w:space="0" w:color="auto"/>
            <w:left w:val="none" w:sz="0" w:space="0" w:color="auto"/>
            <w:bottom w:val="none" w:sz="0" w:space="0" w:color="auto"/>
            <w:right w:val="none" w:sz="0" w:space="0" w:color="auto"/>
          </w:divBdr>
          <w:divsChild>
            <w:div w:id="1107459186">
              <w:marLeft w:val="0"/>
              <w:marRight w:val="0"/>
              <w:marTop w:val="0"/>
              <w:marBottom w:val="0"/>
              <w:divBdr>
                <w:top w:val="none" w:sz="0" w:space="0" w:color="auto"/>
                <w:left w:val="none" w:sz="0" w:space="0" w:color="auto"/>
                <w:bottom w:val="none" w:sz="0" w:space="0" w:color="auto"/>
                <w:right w:val="none" w:sz="0" w:space="0" w:color="auto"/>
              </w:divBdr>
              <w:divsChild>
                <w:div w:id="1383674368">
                  <w:marLeft w:val="0"/>
                  <w:marRight w:val="0"/>
                  <w:marTop w:val="0"/>
                  <w:marBottom w:val="0"/>
                  <w:divBdr>
                    <w:top w:val="none" w:sz="0" w:space="0" w:color="auto"/>
                    <w:left w:val="none" w:sz="0" w:space="0" w:color="auto"/>
                    <w:bottom w:val="none" w:sz="0" w:space="0" w:color="auto"/>
                    <w:right w:val="none" w:sz="0" w:space="0" w:color="auto"/>
                  </w:divBdr>
                  <w:divsChild>
                    <w:div w:id="385690819">
                      <w:marLeft w:val="0"/>
                      <w:marRight w:val="0"/>
                      <w:marTop w:val="0"/>
                      <w:marBottom w:val="0"/>
                      <w:divBdr>
                        <w:top w:val="none" w:sz="0" w:space="0" w:color="auto"/>
                        <w:left w:val="none" w:sz="0" w:space="0" w:color="auto"/>
                        <w:bottom w:val="none" w:sz="0" w:space="0" w:color="auto"/>
                        <w:right w:val="none" w:sz="0" w:space="0" w:color="auto"/>
                      </w:divBdr>
                      <w:divsChild>
                        <w:div w:id="160699207">
                          <w:marLeft w:val="0"/>
                          <w:marRight w:val="0"/>
                          <w:marTop w:val="0"/>
                          <w:marBottom w:val="0"/>
                          <w:divBdr>
                            <w:top w:val="none" w:sz="0" w:space="0" w:color="auto"/>
                            <w:left w:val="none" w:sz="0" w:space="0" w:color="auto"/>
                            <w:bottom w:val="none" w:sz="0" w:space="0" w:color="auto"/>
                            <w:right w:val="none" w:sz="0" w:space="0" w:color="auto"/>
                          </w:divBdr>
                          <w:divsChild>
                            <w:div w:id="422460717">
                              <w:marLeft w:val="0"/>
                              <w:marRight w:val="0"/>
                              <w:marTop w:val="0"/>
                              <w:marBottom w:val="0"/>
                              <w:divBdr>
                                <w:top w:val="none" w:sz="0" w:space="0" w:color="auto"/>
                                <w:left w:val="none" w:sz="0" w:space="0" w:color="auto"/>
                                <w:bottom w:val="none" w:sz="0" w:space="0" w:color="auto"/>
                                <w:right w:val="none" w:sz="0" w:space="0" w:color="auto"/>
                              </w:divBdr>
                              <w:divsChild>
                                <w:div w:id="1517843054">
                                  <w:marLeft w:val="0"/>
                                  <w:marRight w:val="0"/>
                                  <w:marTop w:val="0"/>
                                  <w:marBottom w:val="0"/>
                                  <w:divBdr>
                                    <w:top w:val="none" w:sz="0" w:space="0" w:color="auto"/>
                                    <w:left w:val="none" w:sz="0" w:space="0" w:color="auto"/>
                                    <w:bottom w:val="none" w:sz="0" w:space="0" w:color="auto"/>
                                    <w:right w:val="none" w:sz="0" w:space="0" w:color="auto"/>
                                  </w:divBdr>
                                  <w:divsChild>
                                    <w:div w:id="1257598109">
                                      <w:marLeft w:val="0"/>
                                      <w:marRight w:val="0"/>
                                      <w:marTop w:val="0"/>
                                      <w:marBottom w:val="0"/>
                                      <w:divBdr>
                                        <w:top w:val="none" w:sz="0" w:space="0" w:color="auto"/>
                                        <w:left w:val="none" w:sz="0" w:space="0" w:color="auto"/>
                                        <w:bottom w:val="none" w:sz="0" w:space="0" w:color="auto"/>
                                        <w:right w:val="none" w:sz="0" w:space="0" w:color="auto"/>
                                      </w:divBdr>
                                      <w:divsChild>
                                        <w:div w:id="243034795">
                                          <w:marLeft w:val="0"/>
                                          <w:marRight w:val="0"/>
                                          <w:marTop w:val="0"/>
                                          <w:marBottom w:val="0"/>
                                          <w:divBdr>
                                            <w:top w:val="none" w:sz="0" w:space="0" w:color="auto"/>
                                            <w:left w:val="none" w:sz="0" w:space="0" w:color="auto"/>
                                            <w:bottom w:val="none" w:sz="0" w:space="0" w:color="auto"/>
                                            <w:right w:val="none" w:sz="0" w:space="0" w:color="auto"/>
                                          </w:divBdr>
                                        </w:div>
                                        <w:div w:id="63760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339266">
                          <w:marLeft w:val="0"/>
                          <w:marRight w:val="0"/>
                          <w:marTop w:val="0"/>
                          <w:marBottom w:val="0"/>
                          <w:divBdr>
                            <w:top w:val="none" w:sz="0" w:space="0" w:color="auto"/>
                            <w:left w:val="none" w:sz="0" w:space="0" w:color="auto"/>
                            <w:bottom w:val="none" w:sz="0" w:space="0" w:color="auto"/>
                            <w:right w:val="none" w:sz="0" w:space="0" w:color="auto"/>
                          </w:divBdr>
                          <w:divsChild>
                            <w:div w:id="219171592">
                              <w:marLeft w:val="0"/>
                              <w:marRight w:val="0"/>
                              <w:marTop w:val="0"/>
                              <w:marBottom w:val="0"/>
                              <w:divBdr>
                                <w:top w:val="none" w:sz="0" w:space="0" w:color="auto"/>
                                <w:left w:val="none" w:sz="0" w:space="0" w:color="auto"/>
                                <w:bottom w:val="none" w:sz="0" w:space="0" w:color="auto"/>
                                <w:right w:val="none" w:sz="0" w:space="0" w:color="auto"/>
                              </w:divBdr>
                              <w:divsChild>
                                <w:div w:id="1151293830">
                                  <w:marLeft w:val="0"/>
                                  <w:marRight w:val="0"/>
                                  <w:marTop w:val="0"/>
                                  <w:marBottom w:val="0"/>
                                  <w:divBdr>
                                    <w:top w:val="none" w:sz="0" w:space="0" w:color="auto"/>
                                    <w:left w:val="none" w:sz="0" w:space="0" w:color="auto"/>
                                    <w:bottom w:val="none" w:sz="0" w:space="0" w:color="auto"/>
                                    <w:right w:val="none" w:sz="0" w:space="0" w:color="auto"/>
                                  </w:divBdr>
                                  <w:divsChild>
                                    <w:div w:id="173954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1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885250">
          <w:marLeft w:val="0"/>
          <w:marRight w:val="0"/>
          <w:marTop w:val="0"/>
          <w:marBottom w:val="0"/>
          <w:divBdr>
            <w:top w:val="none" w:sz="0" w:space="0" w:color="auto"/>
            <w:left w:val="none" w:sz="0" w:space="0" w:color="auto"/>
            <w:bottom w:val="none" w:sz="0" w:space="0" w:color="auto"/>
            <w:right w:val="none" w:sz="0" w:space="0" w:color="auto"/>
          </w:divBdr>
        </w:div>
      </w:divsChild>
    </w:div>
    <w:div w:id="1214271597">
      <w:bodyDiv w:val="1"/>
      <w:marLeft w:val="0"/>
      <w:marRight w:val="0"/>
      <w:marTop w:val="0"/>
      <w:marBottom w:val="0"/>
      <w:divBdr>
        <w:top w:val="none" w:sz="0" w:space="0" w:color="auto"/>
        <w:left w:val="none" w:sz="0" w:space="0" w:color="auto"/>
        <w:bottom w:val="none" w:sz="0" w:space="0" w:color="auto"/>
        <w:right w:val="none" w:sz="0" w:space="0" w:color="auto"/>
      </w:divBdr>
    </w:div>
    <w:div w:id="1220750510">
      <w:bodyDiv w:val="1"/>
      <w:marLeft w:val="0"/>
      <w:marRight w:val="0"/>
      <w:marTop w:val="0"/>
      <w:marBottom w:val="0"/>
      <w:divBdr>
        <w:top w:val="none" w:sz="0" w:space="0" w:color="auto"/>
        <w:left w:val="none" w:sz="0" w:space="0" w:color="auto"/>
        <w:bottom w:val="none" w:sz="0" w:space="0" w:color="auto"/>
        <w:right w:val="none" w:sz="0" w:space="0" w:color="auto"/>
      </w:divBdr>
    </w:div>
    <w:div w:id="1243833139">
      <w:bodyDiv w:val="1"/>
      <w:marLeft w:val="0"/>
      <w:marRight w:val="0"/>
      <w:marTop w:val="0"/>
      <w:marBottom w:val="0"/>
      <w:divBdr>
        <w:top w:val="none" w:sz="0" w:space="0" w:color="auto"/>
        <w:left w:val="none" w:sz="0" w:space="0" w:color="auto"/>
        <w:bottom w:val="none" w:sz="0" w:space="0" w:color="auto"/>
        <w:right w:val="none" w:sz="0" w:space="0" w:color="auto"/>
      </w:divBdr>
    </w:div>
    <w:div w:id="1249193117">
      <w:bodyDiv w:val="1"/>
      <w:marLeft w:val="0"/>
      <w:marRight w:val="0"/>
      <w:marTop w:val="0"/>
      <w:marBottom w:val="0"/>
      <w:divBdr>
        <w:top w:val="none" w:sz="0" w:space="0" w:color="auto"/>
        <w:left w:val="none" w:sz="0" w:space="0" w:color="auto"/>
        <w:bottom w:val="none" w:sz="0" w:space="0" w:color="auto"/>
        <w:right w:val="none" w:sz="0" w:space="0" w:color="auto"/>
      </w:divBdr>
    </w:div>
    <w:div w:id="1251542780">
      <w:bodyDiv w:val="1"/>
      <w:marLeft w:val="0"/>
      <w:marRight w:val="0"/>
      <w:marTop w:val="0"/>
      <w:marBottom w:val="0"/>
      <w:divBdr>
        <w:top w:val="none" w:sz="0" w:space="0" w:color="auto"/>
        <w:left w:val="none" w:sz="0" w:space="0" w:color="auto"/>
        <w:bottom w:val="none" w:sz="0" w:space="0" w:color="auto"/>
        <w:right w:val="none" w:sz="0" w:space="0" w:color="auto"/>
      </w:divBdr>
    </w:div>
    <w:div w:id="1254125134">
      <w:bodyDiv w:val="1"/>
      <w:marLeft w:val="0"/>
      <w:marRight w:val="0"/>
      <w:marTop w:val="0"/>
      <w:marBottom w:val="0"/>
      <w:divBdr>
        <w:top w:val="none" w:sz="0" w:space="0" w:color="auto"/>
        <w:left w:val="none" w:sz="0" w:space="0" w:color="auto"/>
        <w:bottom w:val="none" w:sz="0" w:space="0" w:color="auto"/>
        <w:right w:val="none" w:sz="0" w:space="0" w:color="auto"/>
      </w:divBdr>
    </w:div>
    <w:div w:id="1259606202">
      <w:bodyDiv w:val="1"/>
      <w:marLeft w:val="0"/>
      <w:marRight w:val="0"/>
      <w:marTop w:val="0"/>
      <w:marBottom w:val="0"/>
      <w:divBdr>
        <w:top w:val="none" w:sz="0" w:space="0" w:color="auto"/>
        <w:left w:val="none" w:sz="0" w:space="0" w:color="auto"/>
        <w:bottom w:val="none" w:sz="0" w:space="0" w:color="auto"/>
        <w:right w:val="none" w:sz="0" w:space="0" w:color="auto"/>
      </w:divBdr>
    </w:div>
    <w:div w:id="1272082640">
      <w:bodyDiv w:val="1"/>
      <w:marLeft w:val="0"/>
      <w:marRight w:val="0"/>
      <w:marTop w:val="0"/>
      <w:marBottom w:val="0"/>
      <w:divBdr>
        <w:top w:val="none" w:sz="0" w:space="0" w:color="auto"/>
        <w:left w:val="none" w:sz="0" w:space="0" w:color="auto"/>
        <w:bottom w:val="none" w:sz="0" w:space="0" w:color="auto"/>
        <w:right w:val="none" w:sz="0" w:space="0" w:color="auto"/>
      </w:divBdr>
    </w:div>
    <w:div w:id="1296905876">
      <w:bodyDiv w:val="1"/>
      <w:marLeft w:val="0"/>
      <w:marRight w:val="0"/>
      <w:marTop w:val="0"/>
      <w:marBottom w:val="0"/>
      <w:divBdr>
        <w:top w:val="none" w:sz="0" w:space="0" w:color="auto"/>
        <w:left w:val="none" w:sz="0" w:space="0" w:color="auto"/>
        <w:bottom w:val="none" w:sz="0" w:space="0" w:color="auto"/>
        <w:right w:val="none" w:sz="0" w:space="0" w:color="auto"/>
      </w:divBdr>
    </w:div>
    <w:div w:id="1305038232">
      <w:bodyDiv w:val="1"/>
      <w:marLeft w:val="0"/>
      <w:marRight w:val="0"/>
      <w:marTop w:val="0"/>
      <w:marBottom w:val="0"/>
      <w:divBdr>
        <w:top w:val="none" w:sz="0" w:space="0" w:color="auto"/>
        <w:left w:val="none" w:sz="0" w:space="0" w:color="auto"/>
        <w:bottom w:val="none" w:sz="0" w:space="0" w:color="auto"/>
        <w:right w:val="none" w:sz="0" w:space="0" w:color="auto"/>
      </w:divBdr>
    </w:div>
    <w:div w:id="1314719528">
      <w:bodyDiv w:val="1"/>
      <w:marLeft w:val="0"/>
      <w:marRight w:val="0"/>
      <w:marTop w:val="0"/>
      <w:marBottom w:val="0"/>
      <w:divBdr>
        <w:top w:val="none" w:sz="0" w:space="0" w:color="auto"/>
        <w:left w:val="none" w:sz="0" w:space="0" w:color="auto"/>
        <w:bottom w:val="none" w:sz="0" w:space="0" w:color="auto"/>
        <w:right w:val="none" w:sz="0" w:space="0" w:color="auto"/>
      </w:divBdr>
    </w:div>
    <w:div w:id="1329864421">
      <w:bodyDiv w:val="1"/>
      <w:marLeft w:val="0"/>
      <w:marRight w:val="0"/>
      <w:marTop w:val="0"/>
      <w:marBottom w:val="0"/>
      <w:divBdr>
        <w:top w:val="none" w:sz="0" w:space="0" w:color="auto"/>
        <w:left w:val="none" w:sz="0" w:space="0" w:color="auto"/>
        <w:bottom w:val="none" w:sz="0" w:space="0" w:color="auto"/>
        <w:right w:val="none" w:sz="0" w:space="0" w:color="auto"/>
      </w:divBdr>
    </w:div>
    <w:div w:id="1337225910">
      <w:bodyDiv w:val="1"/>
      <w:marLeft w:val="0"/>
      <w:marRight w:val="0"/>
      <w:marTop w:val="0"/>
      <w:marBottom w:val="0"/>
      <w:divBdr>
        <w:top w:val="none" w:sz="0" w:space="0" w:color="auto"/>
        <w:left w:val="none" w:sz="0" w:space="0" w:color="auto"/>
        <w:bottom w:val="none" w:sz="0" w:space="0" w:color="auto"/>
        <w:right w:val="none" w:sz="0" w:space="0" w:color="auto"/>
      </w:divBdr>
      <w:divsChild>
        <w:div w:id="1475105853">
          <w:marLeft w:val="0"/>
          <w:marRight w:val="0"/>
          <w:marTop w:val="0"/>
          <w:marBottom w:val="0"/>
          <w:divBdr>
            <w:top w:val="none" w:sz="0" w:space="0" w:color="auto"/>
            <w:left w:val="none" w:sz="0" w:space="0" w:color="auto"/>
            <w:bottom w:val="none" w:sz="0" w:space="0" w:color="auto"/>
            <w:right w:val="none" w:sz="0" w:space="0" w:color="auto"/>
          </w:divBdr>
        </w:div>
      </w:divsChild>
    </w:div>
    <w:div w:id="1348021382">
      <w:bodyDiv w:val="1"/>
      <w:marLeft w:val="0"/>
      <w:marRight w:val="0"/>
      <w:marTop w:val="0"/>
      <w:marBottom w:val="0"/>
      <w:divBdr>
        <w:top w:val="none" w:sz="0" w:space="0" w:color="auto"/>
        <w:left w:val="none" w:sz="0" w:space="0" w:color="auto"/>
        <w:bottom w:val="none" w:sz="0" w:space="0" w:color="auto"/>
        <w:right w:val="none" w:sz="0" w:space="0" w:color="auto"/>
      </w:divBdr>
    </w:div>
    <w:div w:id="1348365123">
      <w:bodyDiv w:val="1"/>
      <w:marLeft w:val="0"/>
      <w:marRight w:val="0"/>
      <w:marTop w:val="0"/>
      <w:marBottom w:val="0"/>
      <w:divBdr>
        <w:top w:val="none" w:sz="0" w:space="0" w:color="auto"/>
        <w:left w:val="none" w:sz="0" w:space="0" w:color="auto"/>
        <w:bottom w:val="none" w:sz="0" w:space="0" w:color="auto"/>
        <w:right w:val="none" w:sz="0" w:space="0" w:color="auto"/>
      </w:divBdr>
      <w:divsChild>
        <w:div w:id="1256207366">
          <w:marLeft w:val="0"/>
          <w:marRight w:val="0"/>
          <w:marTop w:val="0"/>
          <w:marBottom w:val="0"/>
          <w:divBdr>
            <w:top w:val="none" w:sz="0" w:space="0" w:color="auto"/>
            <w:left w:val="none" w:sz="0" w:space="0" w:color="auto"/>
            <w:bottom w:val="none" w:sz="0" w:space="0" w:color="auto"/>
            <w:right w:val="none" w:sz="0" w:space="0" w:color="auto"/>
          </w:divBdr>
        </w:div>
      </w:divsChild>
    </w:div>
    <w:div w:id="1373842039">
      <w:bodyDiv w:val="1"/>
      <w:marLeft w:val="0"/>
      <w:marRight w:val="0"/>
      <w:marTop w:val="0"/>
      <w:marBottom w:val="0"/>
      <w:divBdr>
        <w:top w:val="none" w:sz="0" w:space="0" w:color="auto"/>
        <w:left w:val="none" w:sz="0" w:space="0" w:color="auto"/>
        <w:bottom w:val="none" w:sz="0" w:space="0" w:color="auto"/>
        <w:right w:val="none" w:sz="0" w:space="0" w:color="auto"/>
      </w:divBdr>
    </w:div>
    <w:div w:id="1377467841">
      <w:bodyDiv w:val="1"/>
      <w:marLeft w:val="0"/>
      <w:marRight w:val="0"/>
      <w:marTop w:val="0"/>
      <w:marBottom w:val="0"/>
      <w:divBdr>
        <w:top w:val="none" w:sz="0" w:space="0" w:color="auto"/>
        <w:left w:val="none" w:sz="0" w:space="0" w:color="auto"/>
        <w:bottom w:val="none" w:sz="0" w:space="0" w:color="auto"/>
        <w:right w:val="none" w:sz="0" w:space="0" w:color="auto"/>
      </w:divBdr>
      <w:divsChild>
        <w:div w:id="118912138">
          <w:marLeft w:val="0"/>
          <w:marRight w:val="0"/>
          <w:marTop w:val="0"/>
          <w:marBottom w:val="0"/>
          <w:divBdr>
            <w:top w:val="none" w:sz="0" w:space="0" w:color="auto"/>
            <w:left w:val="none" w:sz="0" w:space="0" w:color="auto"/>
            <w:bottom w:val="none" w:sz="0" w:space="0" w:color="auto"/>
            <w:right w:val="none" w:sz="0" w:space="0" w:color="auto"/>
          </w:divBdr>
        </w:div>
        <w:div w:id="2129930108">
          <w:marLeft w:val="0"/>
          <w:marRight w:val="0"/>
          <w:marTop w:val="0"/>
          <w:marBottom w:val="0"/>
          <w:divBdr>
            <w:top w:val="none" w:sz="0" w:space="0" w:color="auto"/>
            <w:left w:val="none" w:sz="0" w:space="0" w:color="auto"/>
            <w:bottom w:val="none" w:sz="0" w:space="0" w:color="auto"/>
            <w:right w:val="none" w:sz="0" w:space="0" w:color="auto"/>
          </w:divBdr>
        </w:div>
      </w:divsChild>
    </w:div>
    <w:div w:id="1422336995">
      <w:bodyDiv w:val="1"/>
      <w:marLeft w:val="0"/>
      <w:marRight w:val="0"/>
      <w:marTop w:val="0"/>
      <w:marBottom w:val="0"/>
      <w:divBdr>
        <w:top w:val="none" w:sz="0" w:space="0" w:color="auto"/>
        <w:left w:val="none" w:sz="0" w:space="0" w:color="auto"/>
        <w:bottom w:val="none" w:sz="0" w:space="0" w:color="auto"/>
        <w:right w:val="none" w:sz="0" w:space="0" w:color="auto"/>
      </w:divBdr>
    </w:div>
    <w:div w:id="1422724010">
      <w:bodyDiv w:val="1"/>
      <w:marLeft w:val="0"/>
      <w:marRight w:val="0"/>
      <w:marTop w:val="0"/>
      <w:marBottom w:val="0"/>
      <w:divBdr>
        <w:top w:val="none" w:sz="0" w:space="0" w:color="auto"/>
        <w:left w:val="none" w:sz="0" w:space="0" w:color="auto"/>
        <w:bottom w:val="none" w:sz="0" w:space="0" w:color="auto"/>
        <w:right w:val="none" w:sz="0" w:space="0" w:color="auto"/>
      </w:divBdr>
    </w:div>
    <w:div w:id="1427382412">
      <w:bodyDiv w:val="1"/>
      <w:marLeft w:val="0"/>
      <w:marRight w:val="0"/>
      <w:marTop w:val="0"/>
      <w:marBottom w:val="0"/>
      <w:divBdr>
        <w:top w:val="none" w:sz="0" w:space="0" w:color="auto"/>
        <w:left w:val="none" w:sz="0" w:space="0" w:color="auto"/>
        <w:bottom w:val="none" w:sz="0" w:space="0" w:color="auto"/>
        <w:right w:val="none" w:sz="0" w:space="0" w:color="auto"/>
      </w:divBdr>
      <w:divsChild>
        <w:div w:id="180558008">
          <w:marLeft w:val="0"/>
          <w:marRight w:val="0"/>
          <w:marTop w:val="0"/>
          <w:marBottom w:val="0"/>
          <w:divBdr>
            <w:top w:val="none" w:sz="0" w:space="0" w:color="auto"/>
            <w:left w:val="none" w:sz="0" w:space="0" w:color="auto"/>
            <w:bottom w:val="none" w:sz="0" w:space="0" w:color="auto"/>
            <w:right w:val="none" w:sz="0" w:space="0" w:color="auto"/>
          </w:divBdr>
        </w:div>
        <w:div w:id="495919116">
          <w:marLeft w:val="0"/>
          <w:marRight w:val="0"/>
          <w:marTop w:val="0"/>
          <w:marBottom w:val="0"/>
          <w:divBdr>
            <w:top w:val="none" w:sz="0" w:space="0" w:color="auto"/>
            <w:left w:val="none" w:sz="0" w:space="0" w:color="auto"/>
            <w:bottom w:val="none" w:sz="0" w:space="0" w:color="auto"/>
            <w:right w:val="none" w:sz="0" w:space="0" w:color="auto"/>
          </w:divBdr>
        </w:div>
        <w:div w:id="1318152111">
          <w:marLeft w:val="0"/>
          <w:marRight w:val="0"/>
          <w:marTop w:val="0"/>
          <w:marBottom w:val="0"/>
          <w:divBdr>
            <w:top w:val="none" w:sz="0" w:space="0" w:color="auto"/>
            <w:left w:val="none" w:sz="0" w:space="0" w:color="auto"/>
            <w:bottom w:val="none" w:sz="0" w:space="0" w:color="auto"/>
            <w:right w:val="none" w:sz="0" w:space="0" w:color="auto"/>
          </w:divBdr>
        </w:div>
        <w:div w:id="1552762895">
          <w:marLeft w:val="0"/>
          <w:marRight w:val="0"/>
          <w:marTop w:val="0"/>
          <w:marBottom w:val="0"/>
          <w:divBdr>
            <w:top w:val="none" w:sz="0" w:space="0" w:color="auto"/>
            <w:left w:val="none" w:sz="0" w:space="0" w:color="auto"/>
            <w:bottom w:val="none" w:sz="0" w:space="0" w:color="auto"/>
            <w:right w:val="none" w:sz="0" w:space="0" w:color="auto"/>
          </w:divBdr>
        </w:div>
        <w:div w:id="1737629083">
          <w:marLeft w:val="0"/>
          <w:marRight w:val="0"/>
          <w:marTop w:val="0"/>
          <w:marBottom w:val="0"/>
          <w:divBdr>
            <w:top w:val="none" w:sz="0" w:space="0" w:color="auto"/>
            <w:left w:val="none" w:sz="0" w:space="0" w:color="auto"/>
            <w:bottom w:val="none" w:sz="0" w:space="0" w:color="auto"/>
            <w:right w:val="none" w:sz="0" w:space="0" w:color="auto"/>
          </w:divBdr>
        </w:div>
        <w:div w:id="1911773107">
          <w:marLeft w:val="0"/>
          <w:marRight w:val="0"/>
          <w:marTop w:val="0"/>
          <w:marBottom w:val="0"/>
          <w:divBdr>
            <w:top w:val="none" w:sz="0" w:space="0" w:color="auto"/>
            <w:left w:val="none" w:sz="0" w:space="0" w:color="auto"/>
            <w:bottom w:val="none" w:sz="0" w:space="0" w:color="auto"/>
            <w:right w:val="none" w:sz="0" w:space="0" w:color="auto"/>
          </w:divBdr>
        </w:div>
        <w:div w:id="1984962501">
          <w:marLeft w:val="0"/>
          <w:marRight w:val="0"/>
          <w:marTop w:val="0"/>
          <w:marBottom w:val="0"/>
          <w:divBdr>
            <w:top w:val="none" w:sz="0" w:space="0" w:color="auto"/>
            <w:left w:val="none" w:sz="0" w:space="0" w:color="auto"/>
            <w:bottom w:val="none" w:sz="0" w:space="0" w:color="auto"/>
            <w:right w:val="none" w:sz="0" w:space="0" w:color="auto"/>
          </w:divBdr>
        </w:div>
      </w:divsChild>
    </w:div>
    <w:div w:id="1451900146">
      <w:bodyDiv w:val="1"/>
      <w:marLeft w:val="0"/>
      <w:marRight w:val="0"/>
      <w:marTop w:val="0"/>
      <w:marBottom w:val="0"/>
      <w:divBdr>
        <w:top w:val="none" w:sz="0" w:space="0" w:color="auto"/>
        <w:left w:val="none" w:sz="0" w:space="0" w:color="auto"/>
        <w:bottom w:val="none" w:sz="0" w:space="0" w:color="auto"/>
        <w:right w:val="none" w:sz="0" w:space="0" w:color="auto"/>
      </w:divBdr>
    </w:div>
    <w:div w:id="1467704605">
      <w:bodyDiv w:val="1"/>
      <w:marLeft w:val="0"/>
      <w:marRight w:val="0"/>
      <w:marTop w:val="0"/>
      <w:marBottom w:val="0"/>
      <w:divBdr>
        <w:top w:val="none" w:sz="0" w:space="0" w:color="auto"/>
        <w:left w:val="none" w:sz="0" w:space="0" w:color="auto"/>
        <w:bottom w:val="none" w:sz="0" w:space="0" w:color="auto"/>
        <w:right w:val="none" w:sz="0" w:space="0" w:color="auto"/>
      </w:divBdr>
    </w:div>
    <w:div w:id="1476072039">
      <w:bodyDiv w:val="1"/>
      <w:marLeft w:val="0"/>
      <w:marRight w:val="0"/>
      <w:marTop w:val="0"/>
      <w:marBottom w:val="0"/>
      <w:divBdr>
        <w:top w:val="none" w:sz="0" w:space="0" w:color="auto"/>
        <w:left w:val="none" w:sz="0" w:space="0" w:color="auto"/>
        <w:bottom w:val="none" w:sz="0" w:space="0" w:color="auto"/>
        <w:right w:val="none" w:sz="0" w:space="0" w:color="auto"/>
      </w:divBdr>
      <w:divsChild>
        <w:div w:id="2011516375">
          <w:marLeft w:val="0"/>
          <w:marRight w:val="0"/>
          <w:marTop w:val="0"/>
          <w:marBottom w:val="0"/>
          <w:divBdr>
            <w:top w:val="none" w:sz="0" w:space="0" w:color="auto"/>
            <w:left w:val="none" w:sz="0" w:space="0" w:color="auto"/>
            <w:bottom w:val="none" w:sz="0" w:space="0" w:color="auto"/>
            <w:right w:val="none" w:sz="0" w:space="0" w:color="auto"/>
          </w:divBdr>
          <w:divsChild>
            <w:div w:id="872500673">
              <w:marLeft w:val="0"/>
              <w:marRight w:val="0"/>
              <w:marTop w:val="0"/>
              <w:marBottom w:val="0"/>
              <w:divBdr>
                <w:top w:val="none" w:sz="0" w:space="0" w:color="auto"/>
                <w:left w:val="none" w:sz="0" w:space="0" w:color="auto"/>
                <w:bottom w:val="none" w:sz="0" w:space="0" w:color="auto"/>
                <w:right w:val="none" w:sz="0" w:space="0" w:color="auto"/>
              </w:divBdr>
              <w:divsChild>
                <w:div w:id="85467697">
                  <w:marLeft w:val="0"/>
                  <w:marRight w:val="0"/>
                  <w:marTop w:val="0"/>
                  <w:marBottom w:val="0"/>
                  <w:divBdr>
                    <w:top w:val="none" w:sz="0" w:space="0" w:color="auto"/>
                    <w:left w:val="none" w:sz="0" w:space="0" w:color="auto"/>
                    <w:bottom w:val="none" w:sz="0" w:space="0" w:color="auto"/>
                    <w:right w:val="none" w:sz="0" w:space="0" w:color="auto"/>
                  </w:divBdr>
                </w:div>
                <w:div w:id="1439183767">
                  <w:marLeft w:val="0"/>
                  <w:marRight w:val="0"/>
                  <w:marTop w:val="0"/>
                  <w:marBottom w:val="0"/>
                  <w:divBdr>
                    <w:top w:val="none" w:sz="0" w:space="0" w:color="auto"/>
                    <w:left w:val="none" w:sz="0" w:space="0" w:color="auto"/>
                    <w:bottom w:val="none" w:sz="0" w:space="0" w:color="auto"/>
                    <w:right w:val="none" w:sz="0" w:space="0" w:color="auto"/>
                  </w:divBdr>
                </w:div>
                <w:div w:id="1063527310">
                  <w:marLeft w:val="0"/>
                  <w:marRight w:val="0"/>
                  <w:marTop w:val="0"/>
                  <w:marBottom w:val="0"/>
                  <w:divBdr>
                    <w:top w:val="none" w:sz="0" w:space="0" w:color="auto"/>
                    <w:left w:val="none" w:sz="0" w:space="0" w:color="auto"/>
                    <w:bottom w:val="none" w:sz="0" w:space="0" w:color="auto"/>
                    <w:right w:val="none" w:sz="0" w:space="0" w:color="auto"/>
                  </w:divBdr>
                </w:div>
                <w:div w:id="20880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430036">
      <w:bodyDiv w:val="1"/>
      <w:marLeft w:val="0"/>
      <w:marRight w:val="0"/>
      <w:marTop w:val="0"/>
      <w:marBottom w:val="0"/>
      <w:divBdr>
        <w:top w:val="none" w:sz="0" w:space="0" w:color="auto"/>
        <w:left w:val="none" w:sz="0" w:space="0" w:color="auto"/>
        <w:bottom w:val="none" w:sz="0" w:space="0" w:color="auto"/>
        <w:right w:val="none" w:sz="0" w:space="0" w:color="auto"/>
      </w:divBdr>
    </w:div>
    <w:div w:id="1494567406">
      <w:bodyDiv w:val="1"/>
      <w:marLeft w:val="0"/>
      <w:marRight w:val="0"/>
      <w:marTop w:val="0"/>
      <w:marBottom w:val="0"/>
      <w:divBdr>
        <w:top w:val="none" w:sz="0" w:space="0" w:color="auto"/>
        <w:left w:val="none" w:sz="0" w:space="0" w:color="auto"/>
        <w:bottom w:val="none" w:sz="0" w:space="0" w:color="auto"/>
        <w:right w:val="none" w:sz="0" w:space="0" w:color="auto"/>
      </w:divBdr>
    </w:div>
    <w:div w:id="1497109663">
      <w:bodyDiv w:val="1"/>
      <w:marLeft w:val="0"/>
      <w:marRight w:val="0"/>
      <w:marTop w:val="0"/>
      <w:marBottom w:val="0"/>
      <w:divBdr>
        <w:top w:val="none" w:sz="0" w:space="0" w:color="auto"/>
        <w:left w:val="none" w:sz="0" w:space="0" w:color="auto"/>
        <w:bottom w:val="none" w:sz="0" w:space="0" w:color="auto"/>
        <w:right w:val="none" w:sz="0" w:space="0" w:color="auto"/>
      </w:divBdr>
    </w:div>
    <w:div w:id="1500150353">
      <w:bodyDiv w:val="1"/>
      <w:marLeft w:val="0"/>
      <w:marRight w:val="0"/>
      <w:marTop w:val="0"/>
      <w:marBottom w:val="0"/>
      <w:divBdr>
        <w:top w:val="none" w:sz="0" w:space="0" w:color="auto"/>
        <w:left w:val="none" w:sz="0" w:space="0" w:color="auto"/>
        <w:bottom w:val="none" w:sz="0" w:space="0" w:color="auto"/>
        <w:right w:val="none" w:sz="0" w:space="0" w:color="auto"/>
      </w:divBdr>
    </w:div>
    <w:div w:id="1513836477">
      <w:bodyDiv w:val="1"/>
      <w:marLeft w:val="0"/>
      <w:marRight w:val="0"/>
      <w:marTop w:val="0"/>
      <w:marBottom w:val="0"/>
      <w:divBdr>
        <w:top w:val="none" w:sz="0" w:space="0" w:color="auto"/>
        <w:left w:val="none" w:sz="0" w:space="0" w:color="auto"/>
        <w:bottom w:val="none" w:sz="0" w:space="0" w:color="auto"/>
        <w:right w:val="none" w:sz="0" w:space="0" w:color="auto"/>
      </w:divBdr>
    </w:div>
    <w:div w:id="1530100394">
      <w:bodyDiv w:val="1"/>
      <w:marLeft w:val="0"/>
      <w:marRight w:val="0"/>
      <w:marTop w:val="0"/>
      <w:marBottom w:val="0"/>
      <w:divBdr>
        <w:top w:val="none" w:sz="0" w:space="0" w:color="auto"/>
        <w:left w:val="none" w:sz="0" w:space="0" w:color="auto"/>
        <w:bottom w:val="none" w:sz="0" w:space="0" w:color="auto"/>
        <w:right w:val="none" w:sz="0" w:space="0" w:color="auto"/>
      </w:divBdr>
    </w:div>
    <w:div w:id="1531645170">
      <w:bodyDiv w:val="1"/>
      <w:marLeft w:val="0"/>
      <w:marRight w:val="0"/>
      <w:marTop w:val="0"/>
      <w:marBottom w:val="0"/>
      <w:divBdr>
        <w:top w:val="none" w:sz="0" w:space="0" w:color="auto"/>
        <w:left w:val="none" w:sz="0" w:space="0" w:color="auto"/>
        <w:bottom w:val="none" w:sz="0" w:space="0" w:color="auto"/>
        <w:right w:val="none" w:sz="0" w:space="0" w:color="auto"/>
      </w:divBdr>
    </w:div>
    <w:div w:id="1536851867">
      <w:bodyDiv w:val="1"/>
      <w:marLeft w:val="0"/>
      <w:marRight w:val="0"/>
      <w:marTop w:val="0"/>
      <w:marBottom w:val="0"/>
      <w:divBdr>
        <w:top w:val="none" w:sz="0" w:space="0" w:color="auto"/>
        <w:left w:val="none" w:sz="0" w:space="0" w:color="auto"/>
        <w:bottom w:val="none" w:sz="0" w:space="0" w:color="auto"/>
        <w:right w:val="none" w:sz="0" w:space="0" w:color="auto"/>
      </w:divBdr>
    </w:div>
    <w:div w:id="1552501817">
      <w:bodyDiv w:val="1"/>
      <w:marLeft w:val="0"/>
      <w:marRight w:val="0"/>
      <w:marTop w:val="0"/>
      <w:marBottom w:val="0"/>
      <w:divBdr>
        <w:top w:val="none" w:sz="0" w:space="0" w:color="auto"/>
        <w:left w:val="none" w:sz="0" w:space="0" w:color="auto"/>
        <w:bottom w:val="none" w:sz="0" w:space="0" w:color="auto"/>
        <w:right w:val="none" w:sz="0" w:space="0" w:color="auto"/>
      </w:divBdr>
    </w:div>
    <w:div w:id="1557476398">
      <w:bodyDiv w:val="1"/>
      <w:marLeft w:val="0"/>
      <w:marRight w:val="0"/>
      <w:marTop w:val="0"/>
      <w:marBottom w:val="0"/>
      <w:divBdr>
        <w:top w:val="none" w:sz="0" w:space="0" w:color="auto"/>
        <w:left w:val="none" w:sz="0" w:space="0" w:color="auto"/>
        <w:bottom w:val="none" w:sz="0" w:space="0" w:color="auto"/>
        <w:right w:val="none" w:sz="0" w:space="0" w:color="auto"/>
      </w:divBdr>
    </w:div>
    <w:div w:id="1561013089">
      <w:bodyDiv w:val="1"/>
      <w:marLeft w:val="0"/>
      <w:marRight w:val="0"/>
      <w:marTop w:val="0"/>
      <w:marBottom w:val="0"/>
      <w:divBdr>
        <w:top w:val="none" w:sz="0" w:space="0" w:color="auto"/>
        <w:left w:val="none" w:sz="0" w:space="0" w:color="auto"/>
        <w:bottom w:val="none" w:sz="0" w:space="0" w:color="auto"/>
        <w:right w:val="none" w:sz="0" w:space="0" w:color="auto"/>
      </w:divBdr>
    </w:div>
    <w:div w:id="1570261531">
      <w:bodyDiv w:val="1"/>
      <w:marLeft w:val="0"/>
      <w:marRight w:val="0"/>
      <w:marTop w:val="0"/>
      <w:marBottom w:val="0"/>
      <w:divBdr>
        <w:top w:val="none" w:sz="0" w:space="0" w:color="auto"/>
        <w:left w:val="none" w:sz="0" w:space="0" w:color="auto"/>
        <w:bottom w:val="none" w:sz="0" w:space="0" w:color="auto"/>
        <w:right w:val="none" w:sz="0" w:space="0" w:color="auto"/>
      </w:divBdr>
    </w:div>
    <w:div w:id="1570339294">
      <w:bodyDiv w:val="1"/>
      <w:marLeft w:val="0"/>
      <w:marRight w:val="0"/>
      <w:marTop w:val="0"/>
      <w:marBottom w:val="0"/>
      <w:divBdr>
        <w:top w:val="none" w:sz="0" w:space="0" w:color="auto"/>
        <w:left w:val="none" w:sz="0" w:space="0" w:color="auto"/>
        <w:bottom w:val="none" w:sz="0" w:space="0" w:color="auto"/>
        <w:right w:val="none" w:sz="0" w:space="0" w:color="auto"/>
      </w:divBdr>
    </w:div>
    <w:div w:id="1580409687">
      <w:bodyDiv w:val="1"/>
      <w:marLeft w:val="0"/>
      <w:marRight w:val="0"/>
      <w:marTop w:val="0"/>
      <w:marBottom w:val="0"/>
      <w:divBdr>
        <w:top w:val="none" w:sz="0" w:space="0" w:color="auto"/>
        <w:left w:val="none" w:sz="0" w:space="0" w:color="auto"/>
        <w:bottom w:val="none" w:sz="0" w:space="0" w:color="auto"/>
        <w:right w:val="none" w:sz="0" w:space="0" w:color="auto"/>
      </w:divBdr>
    </w:div>
    <w:div w:id="1596088774">
      <w:bodyDiv w:val="1"/>
      <w:marLeft w:val="0"/>
      <w:marRight w:val="0"/>
      <w:marTop w:val="0"/>
      <w:marBottom w:val="0"/>
      <w:divBdr>
        <w:top w:val="none" w:sz="0" w:space="0" w:color="auto"/>
        <w:left w:val="none" w:sz="0" w:space="0" w:color="auto"/>
        <w:bottom w:val="none" w:sz="0" w:space="0" w:color="auto"/>
        <w:right w:val="none" w:sz="0" w:space="0" w:color="auto"/>
      </w:divBdr>
      <w:divsChild>
        <w:div w:id="679701547">
          <w:marLeft w:val="0"/>
          <w:marRight w:val="0"/>
          <w:marTop w:val="0"/>
          <w:marBottom w:val="0"/>
          <w:divBdr>
            <w:top w:val="none" w:sz="0" w:space="0" w:color="auto"/>
            <w:left w:val="none" w:sz="0" w:space="0" w:color="auto"/>
            <w:bottom w:val="none" w:sz="0" w:space="0" w:color="auto"/>
            <w:right w:val="none" w:sz="0" w:space="0" w:color="auto"/>
          </w:divBdr>
        </w:div>
      </w:divsChild>
    </w:div>
    <w:div w:id="1598250783">
      <w:bodyDiv w:val="1"/>
      <w:marLeft w:val="0"/>
      <w:marRight w:val="0"/>
      <w:marTop w:val="0"/>
      <w:marBottom w:val="0"/>
      <w:divBdr>
        <w:top w:val="none" w:sz="0" w:space="0" w:color="auto"/>
        <w:left w:val="none" w:sz="0" w:space="0" w:color="auto"/>
        <w:bottom w:val="none" w:sz="0" w:space="0" w:color="auto"/>
        <w:right w:val="none" w:sz="0" w:space="0" w:color="auto"/>
      </w:divBdr>
    </w:div>
    <w:div w:id="1598444482">
      <w:bodyDiv w:val="1"/>
      <w:marLeft w:val="0"/>
      <w:marRight w:val="0"/>
      <w:marTop w:val="0"/>
      <w:marBottom w:val="0"/>
      <w:divBdr>
        <w:top w:val="none" w:sz="0" w:space="0" w:color="auto"/>
        <w:left w:val="none" w:sz="0" w:space="0" w:color="auto"/>
        <w:bottom w:val="none" w:sz="0" w:space="0" w:color="auto"/>
        <w:right w:val="none" w:sz="0" w:space="0" w:color="auto"/>
      </w:divBdr>
    </w:div>
    <w:div w:id="1608191189">
      <w:bodyDiv w:val="1"/>
      <w:marLeft w:val="0"/>
      <w:marRight w:val="0"/>
      <w:marTop w:val="0"/>
      <w:marBottom w:val="0"/>
      <w:divBdr>
        <w:top w:val="none" w:sz="0" w:space="0" w:color="auto"/>
        <w:left w:val="none" w:sz="0" w:space="0" w:color="auto"/>
        <w:bottom w:val="none" w:sz="0" w:space="0" w:color="auto"/>
        <w:right w:val="none" w:sz="0" w:space="0" w:color="auto"/>
      </w:divBdr>
    </w:div>
    <w:div w:id="1610165875">
      <w:bodyDiv w:val="1"/>
      <w:marLeft w:val="0"/>
      <w:marRight w:val="0"/>
      <w:marTop w:val="0"/>
      <w:marBottom w:val="0"/>
      <w:divBdr>
        <w:top w:val="none" w:sz="0" w:space="0" w:color="auto"/>
        <w:left w:val="none" w:sz="0" w:space="0" w:color="auto"/>
        <w:bottom w:val="none" w:sz="0" w:space="0" w:color="auto"/>
        <w:right w:val="none" w:sz="0" w:space="0" w:color="auto"/>
      </w:divBdr>
    </w:div>
    <w:div w:id="1633443881">
      <w:bodyDiv w:val="1"/>
      <w:marLeft w:val="0"/>
      <w:marRight w:val="0"/>
      <w:marTop w:val="0"/>
      <w:marBottom w:val="0"/>
      <w:divBdr>
        <w:top w:val="none" w:sz="0" w:space="0" w:color="auto"/>
        <w:left w:val="none" w:sz="0" w:space="0" w:color="auto"/>
        <w:bottom w:val="none" w:sz="0" w:space="0" w:color="auto"/>
        <w:right w:val="none" w:sz="0" w:space="0" w:color="auto"/>
      </w:divBdr>
    </w:div>
    <w:div w:id="1636370424">
      <w:bodyDiv w:val="1"/>
      <w:marLeft w:val="0"/>
      <w:marRight w:val="0"/>
      <w:marTop w:val="0"/>
      <w:marBottom w:val="0"/>
      <w:divBdr>
        <w:top w:val="none" w:sz="0" w:space="0" w:color="auto"/>
        <w:left w:val="none" w:sz="0" w:space="0" w:color="auto"/>
        <w:bottom w:val="none" w:sz="0" w:space="0" w:color="auto"/>
        <w:right w:val="none" w:sz="0" w:space="0" w:color="auto"/>
      </w:divBdr>
    </w:div>
    <w:div w:id="1637249144">
      <w:bodyDiv w:val="1"/>
      <w:marLeft w:val="0"/>
      <w:marRight w:val="0"/>
      <w:marTop w:val="0"/>
      <w:marBottom w:val="0"/>
      <w:divBdr>
        <w:top w:val="none" w:sz="0" w:space="0" w:color="auto"/>
        <w:left w:val="none" w:sz="0" w:space="0" w:color="auto"/>
        <w:bottom w:val="none" w:sz="0" w:space="0" w:color="auto"/>
        <w:right w:val="none" w:sz="0" w:space="0" w:color="auto"/>
      </w:divBdr>
    </w:div>
    <w:div w:id="1641153070">
      <w:bodyDiv w:val="1"/>
      <w:marLeft w:val="0"/>
      <w:marRight w:val="0"/>
      <w:marTop w:val="0"/>
      <w:marBottom w:val="0"/>
      <w:divBdr>
        <w:top w:val="none" w:sz="0" w:space="0" w:color="auto"/>
        <w:left w:val="none" w:sz="0" w:space="0" w:color="auto"/>
        <w:bottom w:val="none" w:sz="0" w:space="0" w:color="auto"/>
        <w:right w:val="none" w:sz="0" w:space="0" w:color="auto"/>
      </w:divBdr>
    </w:div>
    <w:div w:id="1644461644">
      <w:bodyDiv w:val="1"/>
      <w:marLeft w:val="0"/>
      <w:marRight w:val="0"/>
      <w:marTop w:val="0"/>
      <w:marBottom w:val="0"/>
      <w:divBdr>
        <w:top w:val="none" w:sz="0" w:space="0" w:color="auto"/>
        <w:left w:val="none" w:sz="0" w:space="0" w:color="auto"/>
        <w:bottom w:val="none" w:sz="0" w:space="0" w:color="auto"/>
        <w:right w:val="none" w:sz="0" w:space="0" w:color="auto"/>
      </w:divBdr>
      <w:divsChild>
        <w:div w:id="239604676">
          <w:marLeft w:val="0"/>
          <w:marRight w:val="0"/>
          <w:marTop w:val="0"/>
          <w:marBottom w:val="0"/>
          <w:divBdr>
            <w:top w:val="none" w:sz="0" w:space="0" w:color="auto"/>
            <w:left w:val="none" w:sz="0" w:space="0" w:color="auto"/>
            <w:bottom w:val="none" w:sz="0" w:space="0" w:color="auto"/>
            <w:right w:val="none" w:sz="0" w:space="0" w:color="auto"/>
          </w:divBdr>
        </w:div>
      </w:divsChild>
    </w:div>
    <w:div w:id="1647466993">
      <w:bodyDiv w:val="1"/>
      <w:marLeft w:val="0"/>
      <w:marRight w:val="0"/>
      <w:marTop w:val="0"/>
      <w:marBottom w:val="0"/>
      <w:divBdr>
        <w:top w:val="none" w:sz="0" w:space="0" w:color="auto"/>
        <w:left w:val="none" w:sz="0" w:space="0" w:color="auto"/>
        <w:bottom w:val="none" w:sz="0" w:space="0" w:color="auto"/>
        <w:right w:val="none" w:sz="0" w:space="0" w:color="auto"/>
      </w:divBdr>
    </w:div>
    <w:div w:id="1655183828">
      <w:bodyDiv w:val="1"/>
      <w:marLeft w:val="0"/>
      <w:marRight w:val="0"/>
      <w:marTop w:val="0"/>
      <w:marBottom w:val="0"/>
      <w:divBdr>
        <w:top w:val="none" w:sz="0" w:space="0" w:color="auto"/>
        <w:left w:val="none" w:sz="0" w:space="0" w:color="auto"/>
        <w:bottom w:val="none" w:sz="0" w:space="0" w:color="auto"/>
        <w:right w:val="none" w:sz="0" w:space="0" w:color="auto"/>
      </w:divBdr>
    </w:div>
    <w:div w:id="1662004696">
      <w:bodyDiv w:val="1"/>
      <w:marLeft w:val="0"/>
      <w:marRight w:val="0"/>
      <w:marTop w:val="0"/>
      <w:marBottom w:val="0"/>
      <w:divBdr>
        <w:top w:val="none" w:sz="0" w:space="0" w:color="auto"/>
        <w:left w:val="none" w:sz="0" w:space="0" w:color="auto"/>
        <w:bottom w:val="none" w:sz="0" w:space="0" w:color="auto"/>
        <w:right w:val="none" w:sz="0" w:space="0" w:color="auto"/>
      </w:divBdr>
    </w:div>
    <w:div w:id="1673097235">
      <w:bodyDiv w:val="1"/>
      <w:marLeft w:val="0"/>
      <w:marRight w:val="0"/>
      <w:marTop w:val="0"/>
      <w:marBottom w:val="0"/>
      <w:divBdr>
        <w:top w:val="none" w:sz="0" w:space="0" w:color="auto"/>
        <w:left w:val="none" w:sz="0" w:space="0" w:color="auto"/>
        <w:bottom w:val="none" w:sz="0" w:space="0" w:color="auto"/>
        <w:right w:val="none" w:sz="0" w:space="0" w:color="auto"/>
      </w:divBdr>
    </w:div>
    <w:div w:id="1677421587">
      <w:bodyDiv w:val="1"/>
      <w:marLeft w:val="0"/>
      <w:marRight w:val="0"/>
      <w:marTop w:val="0"/>
      <w:marBottom w:val="0"/>
      <w:divBdr>
        <w:top w:val="none" w:sz="0" w:space="0" w:color="auto"/>
        <w:left w:val="none" w:sz="0" w:space="0" w:color="auto"/>
        <w:bottom w:val="none" w:sz="0" w:space="0" w:color="auto"/>
        <w:right w:val="none" w:sz="0" w:space="0" w:color="auto"/>
      </w:divBdr>
    </w:div>
    <w:div w:id="1687752517">
      <w:bodyDiv w:val="1"/>
      <w:marLeft w:val="0"/>
      <w:marRight w:val="0"/>
      <w:marTop w:val="0"/>
      <w:marBottom w:val="0"/>
      <w:divBdr>
        <w:top w:val="none" w:sz="0" w:space="0" w:color="auto"/>
        <w:left w:val="none" w:sz="0" w:space="0" w:color="auto"/>
        <w:bottom w:val="none" w:sz="0" w:space="0" w:color="auto"/>
        <w:right w:val="none" w:sz="0" w:space="0" w:color="auto"/>
      </w:divBdr>
    </w:div>
    <w:div w:id="1693874088">
      <w:bodyDiv w:val="1"/>
      <w:marLeft w:val="0"/>
      <w:marRight w:val="0"/>
      <w:marTop w:val="0"/>
      <w:marBottom w:val="0"/>
      <w:divBdr>
        <w:top w:val="none" w:sz="0" w:space="0" w:color="auto"/>
        <w:left w:val="none" w:sz="0" w:space="0" w:color="auto"/>
        <w:bottom w:val="none" w:sz="0" w:space="0" w:color="auto"/>
        <w:right w:val="none" w:sz="0" w:space="0" w:color="auto"/>
      </w:divBdr>
      <w:divsChild>
        <w:div w:id="407270941">
          <w:marLeft w:val="0"/>
          <w:marRight w:val="0"/>
          <w:marTop w:val="0"/>
          <w:marBottom w:val="0"/>
          <w:divBdr>
            <w:top w:val="none" w:sz="0" w:space="0" w:color="auto"/>
            <w:left w:val="none" w:sz="0" w:space="0" w:color="auto"/>
            <w:bottom w:val="none" w:sz="0" w:space="0" w:color="auto"/>
            <w:right w:val="none" w:sz="0" w:space="0" w:color="auto"/>
          </w:divBdr>
          <w:divsChild>
            <w:div w:id="170513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82104">
      <w:bodyDiv w:val="1"/>
      <w:marLeft w:val="0"/>
      <w:marRight w:val="0"/>
      <w:marTop w:val="0"/>
      <w:marBottom w:val="0"/>
      <w:divBdr>
        <w:top w:val="none" w:sz="0" w:space="0" w:color="auto"/>
        <w:left w:val="none" w:sz="0" w:space="0" w:color="auto"/>
        <w:bottom w:val="none" w:sz="0" w:space="0" w:color="auto"/>
        <w:right w:val="none" w:sz="0" w:space="0" w:color="auto"/>
      </w:divBdr>
      <w:divsChild>
        <w:div w:id="2046372705">
          <w:marLeft w:val="0"/>
          <w:marRight w:val="0"/>
          <w:marTop w:val="0"/>
          <w:marBottom w:val="0"/>
          <w:divBdr>
            <w:top w:val="none" w:sz="0" w:space="0" w:color="auto"/>
            <w:left w:val="none" w:sz="0" w:space="0" w:color="auto"/>
            <w:bottom w:val="none" w:sz="0" w:space="0" w:color="auto"/>
            <w:right w:val="none" w:sz="0" w:space="0" w:color="auto"/>
          </w:divBdr>
          <w:divsChild>
            <w:div w:id="2108915489">
              <w:marLeft w:val="0"/>
              <w:marRight w:val="0"/>
              <w:marTop w:val="0"/>
              <w:marBottom w:val="0"/>
              <w:divBdr>
                <w:top w:val="none" w:sz="0" w:space="0" w:color="auto"/>
                <w:left w:val="none" w:sz="0" w:space="0" w:color="auto"/>
                <w:bottom w:val="none" w:sz="0" w:space="0" w:color="auto"/>
                <w:right w:val="none" w:sz="0" w:space="0" w:color="auto"/>
              </w:divBdr>
            </w:div>
            <w:div w:id="1308361516">
              <w:marLeft w:val="0"/>
              <w:marRight w:val="0"/>
              <w:marTop w:val="0"/>
              <w:marBottom w:val="0"/>
              <w:divBdr>
                <w:top w:val="none" w:sz="0" w:space="0" w:color="auto"/>
                <w:left w:val="none" w:sz="0" w:space="0" w:color="auto"/>
                <w:bottom w:val="none" w:sz="0" w:space="0" w:color="auto"/>
                <w:right w:val="none" w:sz="0" w:space="0" w:color="auto"/>
              </w:divBdr>
            </w:div>
            <w:div w:id="709650799">
              <w:marLeft w:val="0"/>
              <w:marRight w:val="0"/>
              <w:marTop w:val="0"/>
              <w:marBottom w:val="0"/>
              <w:divBdr>
                <w:top w:val="none" w:sz="0" w:space="0" w:color="auto"/>
                <w:left w:val="none" w:sz="0" w:space="0" w:color="auto"/>
                <w:bottom w:val="none" w:sz="0" w:space="0" w:color="auto"/>
                <w:right w:val="none" w:sz="0" w:space="0" w:color="auto"/>
              </w:divBdr>
            </w:div>
          </w:divsChild>
        </w:div>
        <w:div w:id="289628119">
          <w:marLeft w:val="0"/>
          <w:marRight w:val="0"/>
          <w:marTop w:val="0"/>
          <w:marBottom w:val="0"/>
          <w:divBdr>
            <w:top w:val="none" w:sz="0" w:space="0" w:color="auto"/>
            <w:left w:val="none" w:sz="0" w:space="0" w:color="auto"/>
            <w:bottom w:val="none" w:sz="0" w:space="0" w:color="auto"/>
            <w:right w:val="none" w:sz="0" w:space="0" w:color="auto"/>
          </w:divBdr>
          <w:divsChild>
            <w:div w:id="529805062">
              <w:marLeft w:val="0"/>
              <w:marRight w:val="0"/>
              <w:marTop w:val="0"/>
              <w:marBottom w:val="0"/>
              <w:divBdr>
                <w:top w:val="none" w:sz="0" w:space="0" w:color="auto"/>
                <w:left w:val="none" w:sz="0" w:space="0" w:color="auto"/>
                <w:bottom w:val="none" w:sz="0" w:space="0" w:color="auto"/>
                <w:right w:val="none" w:sz="0" w:space="0" w:color="auto"/>
              </w:divBdr>
              <w:divsChild>
                <w:div w:id="1590651825">
                  <w:marLeft w:val="0"/>
                  <w:marRight w:val="0"/>
                  <w:marTop w:val="0"/>
                  <w:marBottom w:val="0"/>
                  <w:divBdr>
                    <w:top w:val="none" w:sz="0" w:space="0" w:color="auto"/>
                    <w:left w:val="none" w:sz="0" w:space="0" w:color="auto"/>
                    <w:bottom w:val="none" w:sz="0" w:space="0" w:color="auto"/>
                    <w:right w:val="none" w:sz="0" w:space="0" w:color="auto"/>
                  </w:divBdr>
                  <w:divsChild>
                    <w:div w:id="113320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627061">
      <w:bodyDiv w:val="1"/>
      <w:marLeft w:val="0"/>
      <w:marRight w:val="0"/>
      <w:marTop w:val="0"/>
      <w:marBottom w:val="0"/>
      <w:divBdr>
        <w:top w:val="none" w:sz="0" w:space="0" w:color="auto"/>
        <w:left w:val="none" w:sz="0" w:space="0" w:color="auto"/>
        <w:bottom w:val="none" w:sz="0" w:space="0" w:color="auto"/>
        <w:right w:val="none" w:sz="0" w:space="0" w:color="auto"/>
      </w:divBdr>
      <w:divsChild>
        <w:div w:id="376121720">
          <w:marLeft w:val="0"/>
          <w:marRight w:val="0"/>
          <w:marTop w:val="0"/>
          <w:marBottom w:val="0"/>
          <w:divBdr>
            <w:top w:val="none" w:sz="0" w:space="0" w:color="auto"/>
            <w:left w:val="none" w:sz="0" w:space="0" w:color="auto"/>
            <w:bottom w:val="none" w:sz="0" w:space="0" w:color="auto"/>
            <w:right w:val="none" w:sz="0" w:space="0" w:color="auto"/>
          </w:divBdr>
        </w:div>
      </w:divsChild>
    </w:div>
    <w:div w:id="1716467729">
      <w:bodyDiv w:val="1"/>
      <w:marLeft w:val="0"/>
      <w:marRight w:val="0"/>
      <w:marTop w:val="0"/>
      <w:marBottom w:val="0"/>
      <w:divBdr>
        <w:top w:val="none" w:sz="0" w:space="0" w:color="auto"/>
        <w:left w:val="none" w:sz="0" w:space="0" w:color="auto"/>
        <w:bottom w:val="none" w:sz="0" w:space="0" w:color="auto"/>
        <w:right w:val="none" w:sz="0" w:space="0" w:color="auto"/>
      </w:divBdr>
    </w:div>
    <w:div w:id="1722091606">
      <w:bodyDiv w:val="1"/>
      <w:marLeft w:val="0"/>
      <w:marRight w:val="0"/>
      <w:marTop w:val="0"/>
      <w:marBottom w:val="0"/>
      <w:divBdr>
        <w:top w:val="none" w:sz="0" w:space="0" w:color="auto"/>
        <w:left w:val="none" w:sz="0" w:space="0" w:color="auto"/>
        <w:bottom w:val="none" w:sz="0" w:space="0" w:color="auto"/>
        <w:right w:val="none" w:sz="0" w:space="0" w:color="auto"/>
      </w:divBdr>
    </w:div>
    <w:div w:id="1744526300">
      <w:bodyDiv w:val="1"/>
      <w:marLeft w:val="0"/>
      <w:marRight w:val="0"/>
      <w:marTop w:val="0"/>
      <w:marBottom w:val="0"/>
      <w:divBdr>
        <w:top w:val="none" w:sz="0" w:space="0" w:color="auto"/>
        <w:left w:val="none" w:sz="0" w:space="0" w:color="auto"/>
        <w:bottom w:val="none" w:sz="0" w:space="0" w:color="auto"/>
        <w:right w:val="none" w:sz="0" w:space="0" w:color="auto"/>
      </w:divBdr>
      <w:divsChild>
        <w:div w:id="1681856072">
          <w:marLeft w:val="0"/>
          <w:marRight w:val="0"/>
          <w:marTop w:val="0"/>
          <w:marBottom w:val="0"/>
          <w:divBdr>
            <w:top w:val="none" w:sz="0" w:space="0" w:color="auto"/>
            <w:left w:val="none" w:sz="0" w:space="0" w:color="auto"/>
            <w:bottom w:val="none" w:sz="0" w:space="0" w:color="auto"/>
            <w:right w:val="none" w:sz="0" w:space="0" w:color="auto"/>
          </w:divBdr>
        </w:div>
      </w:divsChild>
    </w:div>
    <w:div w:id="1759910860">
      <w:bodyDiv w:val="1"/>
      <w:marLeft w:val="0"/>
      <w:marRight w:val="0"/>
      <w:marTop w:val="0"/>
      <w:marBottom w:val="0"/>
      <w:divBdr>
        <w:top w:val="none" w:sz="0" w:space="0" w:color="auto"/>
        <w:left w:val="none" w:sz="0" w:space="0" w:color="auto"/>
        <w:bottom w:val="none" w:sz="0" w:space="0" w:color="auto"/>
        <w:right w:val="none" w:sz="0" w:space="0" w:color="auto"/>
      </w:divBdr>
    </w:div>
    <w:div w:id="1791128963">
      <w:bodyDiv w:val="1"/>
      <w:marLeft w:val="0"/>
      <w:marRight w:val="0"/>
      <w:marTop w:val="0"/>
      <w:marBottom w:val="0"/>
      <w:divBdr>
        <w:top w:val="none" w:sz="0" w:space="0" w:color="auto"/>
        <w:left w:val="none" w:sz="0" w:space="0" w:color="auto"/>
        <w:bottom w:val="none" w:sz="0" w:space="0" w:color="auto"/>
        <w:right w:val="none" w:sz="0" w:space="0" w:color="auto"/>
      </w:divBdr>
    </w:div>
    <w:div w:id="1794211392">
      <w:bodyDiv w:val="1"/>
      <w:marLeft w:val="0"/>
      <w:marRight w:val="0"/>
      <w:marTop w:val="0"/>
      <w:marBottom w:val="0"/>
      <w:divBdr>
        <w:top w:val="none" w:sz="0" w:space="0" w:color="auto"/>
        <w:left w:val="none" w:sz="0" w:space="0" w:color="auto"/>
        <w:bottom w:val="none" w:sz="0" w:space="0" w:color="auto"/>
        <w:right w:val="none" w:sz="0" w:space="0" w:color="auto"/>
      </w:divBdr>
    </w:div>
    <w:div w:id="1803229335">
      <w:bodyDiv w:val="1"/>
      <w:marLeft w:val="0"/>
      <w:marRight w:val="0"/>
      <w:marTop w:val="0"/>
      <w:marBottom w:val="0"/>
      <w:divBdr>
        <w:top w:val="none" w:sz="0" w:space="0" w:color="auto"/>
        <w:left w:val="none" w:sz="0" w:space="0" w:color="auto"/>
        <w:bottom w:val="none" w:sz="0" w:space="0" w:color="auto"/>
        <w:right w:val="none" w:sz="0" w:space="0" w:color="auto"/>
      </w:divBdr>
    </w:div>
    <w:div w:id="1803497256">
      <w:bodyDiv w:val="1"/>
      <w:marLeft w:val="0"/>
      <w:marRight w:val="0"/>
      <w:marTop w:val="0"/>
      <w:marBottom w:val="0"/>
      <w:divBdr>
        <w:top w:val="none" w:sz="0" w:space="0" w:color="auto"/>
        <w:left w:val="none" w:sz="0" w:space="0" w:color="auto"/>
        <w:bottom w:val="none" w:sz="0" w:space="0" w:color="auto"/>
        <w:right w:val="none" w:sz="0" w:space="0" w:color="auto"/>
      </w:divBdr>
    </w:div>
    <w:div w:id="1823347552">
      <w:bodyDiv w:val="1"/>
      <w:marLeft w:val="0"/>
      <w:marRight w:val="0"/>
      <w:marTop w:val="0"/>
      <w:marBottom w:val="0"/>
      <w:divBdr>
        <w:top w:val="none" w:sz="0" w:space="0" w:color="auto"/>
        <w:left w:val="none" w:sz="0" w:space="0" w:color="auto"/>
        <w:bottom w:val="none" w:sz="0" w:space="0" w:color="auto"/>
        <w:right w:val="none" w:sz="0" w:space="0" w:color="auto"/>
      </w:divBdr>
    </w:div>
    <w:div w:id="1843349459">
      <w:bodyDiv w:val="1"/>
      <w:marLeft w:val="0"/>
      <w:marRight w:val="0"/>
      <w:marTop w:val="0"/>
      <w:marBottom w:val="0"/>
      <w:divBdr>
        <w:top w:val="none" w:sz="0" w:space="0" w:color="auto"/>
        <w:left w:val="none" w:sz="0" w:space="0" w:color="auto"/>
        <w:bottom w:val="none" w:sz="0" w:space="0" w:color="auto"/>
        <w:right w:val="none" w:sz="0" w:space="0" w:color="auto"/>
      </w:divBdr>
    </w:div>
    <w:div w:id="1848980795">
      <w:bodyDiv w:val="1"/>
      <w:marLeft w:val="0"/>
      <w:marRight w:val="0"/>
      <w:marTop w:val="0"/>
      <w:marBottom w:val="0"/>
      <w:divBdr>
        <w:top w:val="none" w:sz="0" w:space="0" w:color="auto"/>
        <w:left w:val="none" w:sz="0" w:space="0" w:color="auto"/>
        <w:bottom w:val="none" w:sz="0" w:space="0" w:color="auto"/>
        <w:right w:val="none" w:sz="0" w:space="0" w:color="auto"/>
      </w:divBdr>
    </w:div>
    <w:div w:id="1849977692">
      <w:bodyDiv w:val="1"/>
      <w:marLeft w:val="0"/>
      <w:marRight w:val="0"/>
      <w:marTop w:val="0"/>
      <w:marBottom w:val="0"/>
      <w:divBdr>
        <w:top w:val="none" w:sz="0" w:space="0" w:color="auto"/>
        <w:left w:val="none" w:sz="0" w:space="0" w:color="auto"/>
        <w:bottom w:val="none" w:sz="0" w:space="0" w:color="auto"/>
        <w:right w:val="none" w:sz="0" w:space="0" w:color="auto"/>
      </w:divBdr>
    </w:div>
    <w:div w:id="1850367602">
      <w:bodyDiv w:val="1"/>
      <w:marLeft w:val="0"/>
      <w:marRight w:val="0"/>
      <w:marTop w:val="0"/>
      <w:marBottom w:val="0"/>
      <w:divBdr>
        <w:top w:val="none" w:sz="0" w:space="0" w:color="auto"/>
        <w:left w:val="none" w:sz="0" w:space="0" w:color="auto"/>
        <w:bottom w:val="none" w:sz="0" w:space="0" w:color="auto"/>
        <w:right w:val="none" w:sz="0" w:space="0" w:color="auto"/>
      </w:divBdr>
    </w:div>
    <w:div w:id="1864781147">
      <w:bodyDiv w:val="1"/>
      <w:marLeft w:val="0"/>
      <w:marRight w:val="0"/>
      <w:marTop w:val="0"/>
      <w:marBottom w:val="0"/>
      <w:divBdr>
        <w:top w:val="none" w:sz="0" w:space="0" w:color="auto"/>
        <w:left w:val="none" w:sz="0" w:space="0" w:color="auto"/>
        <w:bottom w:val="none" w:sz="0" w:space="0" w:color="auto"/>
        <w:right w:val="none" w:sz="0" w:space="0" w:color="auto"/>
      </w:divBdr>
    </w:div>
    <w:div w:id="1870413594">
      <w:bodyDiv w:val="1"/>
      <w:marLeft w:val="0"/>
      <w:marRight w:val="0"/>
      <w:marTop w:val="0"/>
      <w:marBottom w:val="0"/>
      <w:divBdr>
        <w:top w:val="none" w:sz="0" w:space="0" w:color="auto"/>
        <w:left w:val="none" w:sz="0" w:space="0" w:color="auto"/>
        <w:bottom w:val="none" w:sz="0" w:space="0" w:color="auto"/>
        <w:right w:val="none" w:sz="0" w:space="0" w:color="auto"/>
      </w:divBdr>
    </w:div>
    <w:div w:id="1871066547">
      <w:bodyDiv w:val="1"/>
      <w:marLeft w:val="0"/>
      <w:marRight w:val="0"/>
      <w:marTop w:val="0"/>
      <w:marBottom w:val="0"/>
      <w:divBdr>
        <w:top w:val="none" w:sz="0" w:space="0" w:color="auto"/>
        <w:left w:val="none" w:sz="0" w:space="0" w:color="auto"/>
        <w:bottom w:val="none" w:sz="0" w:space="0" w:color="auto"/>
        <w:right w:val="none" w:sz="0" w:space="0" w:color="auto"/>
      </w:divBdr>
      <w:divsChild>
        <w:div w:id="2037389942">
          <w:marLeft w:val="0"/>
          <w:marRight w:val="0"/>
          <w:marTop w:val="0"/>
          <w:marBottom w:val="0"/>
          <w:divBdr>
            <w:top w:val="none" w:sz="0" w:space="0" w:color="auto"/>
            <w:left w:val="none" w:sz="0" w:space="0" w:color="auto"/>
            <w:bottom w:val="none" w:sz="0" w:space="0" w:color="auto"/>
            <w:right w:val="none" w:sz="0" w:space="0" w:color="auto"/>
          </w:divBdr>
        </w:div>
        <w:div w:id="490095784">
          <w:marLeft w:val="0"/>
          <w:marRight w:val="0"/>
          <w:marTop w:val="0"/>
          <w:marBottom w:val="0"/>
          <w:divBdr>
            <w:top w:val="none" w:sz="0" w:space="0" w:color="auto"/>
            <w:left w:val="none" w:sz="0" w:space="0" w:color="auto"/>
            <w:bottom w:val="none" w:sz="0" w:space="0" w:color="auto"/>
            <w:right w:val="none" w:sz="0" w:space="0" w:color="auto"/>
          </w:divBdr>
          <w:divsChild>
            <w:div w:id="923609300">
              <w:marLeft w:val="600"/>
              <w:marRight w:val="0"/>
              <w:marTop w:val="0"/>
              <w:marBottom w:val="0"/>
              <w:divBdr>
                <w:top w:val="none" w:sz="0" w:space="0" w:color="auto"/>
                <w:left w:val="none" w:sz="0" w:space="0" w:color="auto"/>
                <w:bottom w:val="none" w:sz="0" w:space="0" w:color="auto"/>
                <w:right w:val="none" w:sz="0" w:space="0" w:color="auto"/>
              </w:divBdr>
            </w:div>
            <w:div w:id="1592006488">
              <w:marLeft w:val="1200"/>
              <w:marRight w:val="0"/>
              <w:marTop w:val="0"/>
              <w:marBottom w:val="0"/>
              <w:divBdr>
                <w:top w:val="none" w:sz="0" w:space="0" w:color="auto"/>
                <w:left w:val="none" w:sz="0" w:space="0" w:color="auto"/>
                <w:bottom w:val="none" w:sz="0" w:space="0" w:color="auto"/>
                <w:right w:val="none" w:sz="0" w:space="0" w:color="auto"/>
              </w:divBdr>
            </w:div>
          </w:divsChild>
        </w:div>
        <w:div w:id="1970937515">
          <w:marLeft w:val="0"/>
          <w:marRight w:val="0"/>
          <w:marTop w:val="0"/>
          <w:marBottom w:val="0"/>
          <w:divBdr>
            <w:top w:val="none" w:sz="0" w:space="0" w:color="auto"/>
            <w:left w:val="none" w:sz="0" w:space="0" w:color="auto"/>
            <w:bottom w:val="none" w:sz="0" w:space="0" w:color="auto"/>
            <w:right w:val="none" w:sz="0" w:space="0" w:color="auto"/>
          </w:divBdr>
        </w:div>
        <w:div w:id="490950985">
          <w:marLeft w:val="0"/>
          <w:marRight w:val="0"/>
          <w:marTop w:val="0"/>
          <w:marBottom w:val="0"/>
          <w:divBdr>
            <w:top w:val="none" w:sz="0" w:space="0" w:color="auto"/>
            <w:left w:val="none" w:sz="0" w:space="0" w:color="auto"/>
            <w:bottom w:val="none" w:sz="0" w:space="0" w:color="auto"/>
            <w:right w:val="none" w:sz="0" w:space="0" w:color="auto"/>
          </w:divBdr>
        </w:div>
      </w:divsChild>
    </w:div>
    <w:div w:id="1874032976">
      <w:bodyDiv w:val="1"/>
      <w:marLeft w:val="0"/>
      <w:marRight w:val="0"/>
      <w:marTop w:val="0"/>
      <w:marBottom w:val="0"/>
      <w:divBdr>
        <w:top w:val="none" w:sz="0" w:space="0" w:color="auto"/>
        <w:left w:val="none" w:sz="0" w:space="0" w:color="auto"/>
        <w:bottom w:val="none" w:sz="0" w:space="0" w:color="auto"/>
        <w:right w:val="none" w:sz="0" w:space="0" w:color="auto"/>
      </w:divBdr>
    </w:div>
    <w:div w:id="1904873934">
      <w:bodyDiv w:val="1"/>
      <w:marLeft w:val="0"/>
      <w:marRight w:val="0"/>
      <w:marTop w:val="0"/>
      <w:marBottom w:val="0"/>
      <w:divBdr>
        <w:top w:val="none" w:sz="0" w:space="0" w:color="auto"/>
        <w:left w:val="none" w:sz="0" w:space="0" w:color="auto"/>
        <w:bottom w:val="none" w:sz="0" w:space="0" w:color="auto"/>
        <w:right w:val="none" w:sz="0" w:space="0" w:color="auto"/>
      </w:divBdr>
    </w:div>
    <w:div w:id="1909027178">
      <w:bodyDiv w:val="1"/>
      <w:marLeft w:val="0"/>
      <w:marRight w:val="0"/>
      <w:marTop w:val="0"/>
      <w:marBottom w:val="0"/>
      <w:divBdr>
        <w:top w:val="none" w:sz="0" w:space="0" w:color="auto"/>
        <w:left w:val="none" w:sz="0" w:space="0" w:color="auto"/>
        <w:bottom w:val="none" w:sz="0" w:space="0" w:color="auto"/>
        <w:right w:val="none" w:sz="0" w:space="0" w:color="auto"/>
      </w:divBdr>
    </w:div>
    <w:div w:id="1912228676">
      <w:bodyDiv w:val="1"/>
      <w:marLeft w:val="0"/>
      <w:marRight w:val="0"/>
      <w:marTop w:val="0"/>
      <w:marBottom w:val="0"/>
      <w:divBdr>
        <w:top w:val="none" w:sz="0" w:space="0" w:color="auto"/>
        <w:left w:val="none" w:sz="0" w:space="0" w:color="auto"/>
        <w:bottom w:val="none" w:sz="0" w:space="0" w:color="auto"/>
        <w:right w:val="none" w:sz="0" w:space="0" w:color="auto"/>
      </w:divBdr>
      <w:divsChild>
        <w:div w:id="336659973">
          <w:marLeft w:val="0"/>
          <w:marRight w:val="0"/>
          <w:marTop w:val="0"/>
          <w:marBottom w:val="0"/>
          <w:divBdr>
            <w:top w:val="none" w:sz="0" w:space="0" w:color="auto"/>
            <w:left w:val="none" w:sz="0" w:space="0" w:color="auto"/>
            <w:bottom w:val="none" w:sz="0" w:space="0" w:color="auto"/>
            <w:right w:val="none" w:sz="0" w:space="0" w:color="auto"/>
          </w:divBdr>
        </w:div>
        <w:div w:id="140461475">
          <w:marLeft w:val="0"/>
          <w:marRight w:val="0"/>
          <w:marTop w:val="0"/>
          <w:marBottom w:val="0"/>
          <w:divBdr>
            <w:top w:val="none" w:sz="0" w:space="0" w:color="auto"/>
            <w:left w:val="none" w:sz="0" w:space="0" w:color="auto"/>
            <w:bottom w:val="none" w:sz="0" w:space="0" w:color="auto"/>
            <w:right w:val="none" w:sz="0" w:space="0" w:color="auto"/>
          </w:divBdr>
        </w:div>
        <w:div w:id="289365108">
          <w:marLeft w:val="0"/>
          <w:marRight w:val="0"/>
          <w:marTop w:val="0"/>
          <w:marBottom w:val="0"/>
          <w:divBdr>
            <w:top w:val="none" w:sz="0" w:space="0" w:color="auto"/>
            <w:left w:val="none" w:sz="0" w:space="0" w:color="auto"/>
            <w:bottom w:val="none" w:sz="0" w:space="0" w:color="auto"/>
            <w:right w:val="none" w:sz="0" w:space="0" w:color="auto"/>
          </w:divBdr>
        </w:div>
        <w:div w:id="2075814165">
          <w:marLeft w:val="0"/>
          <w:marRight w:val="0"/>
          <w:marTop w:val="0"/>
          <w:marBottom w:val="0"/>
          <w:divBdr>
            <w:top w:val="none" w:sz="0" w:space="0" w:color="auto"/>
            <w:left w:val="none" w:sz="0" w:space="0" w:color="auto"/>
            <w:bottom w:val="none" w:sz="0" w:space="0" w:color="auto"/>
            <w:right w:val="none" w:sz="0" w:space="0" w:color="auto"/>
          </w:divBdr>
        </w:div>
        <w:div w:id="2130542067">
          <w:marLeft w:val="0"/>
          <w:marRight w:val="0"/>
          <w:marTop w:val="0"/>
          <w:marBottom w:val="0"/>
          <w:divBdr>
            <w:top w:val="none" w:sz="0" w:space="0" w:color="auto"/>
            <w:left w:val="none" w:sz="0" w:space="0" w:color="auto"/>
            <w:bottom w:val="none" w:sz="0" w:space="0" w:color="auto"/>
            <w:right w:val="none" w:sz="0" w:space="0" w:color="auto"/>
          </w:divBdr>
        </w:div>
      </w:divsChild>
    </w:div>
    <w:div w:id="1919053946">
      <w:bodyDiv w:val="1"/>
      <w:marLeft w:val="0"/>
      <w:marRight w:val="0"/>
      <w:marTop w:val="0"/>
      <w:marBottom w:val="0"/>
      <w:divBdr>
        <w:top w:val="none" w:sz="0" w:space="0" w:color="auto"/>
        <w:left w:val="none" w:sz="0" w:space="0" w:color="auto"/>
        <w:bottom w:val="none" w:sz="0" w:space="0" w:color="auto"/>
        <w:right w:val="none" w:sz="0" w:space="0" w:color="auto"/>
      </w:divBdr>
    </w:div>
    <w:div w:id="1936091647">
      <w:bodyDiv w:val="1"/>
      <w:marLeft w:val="0"/>
      <w:marRight w:val="0"/>
      <w:marTop w:val="0"/>
      <w:marBottom w:val="0"/>
      <w:divBdr>
        <w:top w:val="none" w:sz="0" w:space="0" w:color="auto"/>
        <w:left w:val="none" w:sz="0" w:space="0" w:color="auto"/>
        <w:bottom w:val="none" w:sz="0" w:space="0" w:color="auto"/>
        <w:right w:val="none" w:sz="0" w:space="0" w:color="auto"/>
      </w:divBdr>
      <w:divsChild>
        <w:div w:id="1393231956">
          <w:marLeft w:val="0"/>
          <w:marRight w:val="0"/>
          <w:marTop w:val="0"/>
          <w:marBottom w:val="0"/>
          <w:divBdr>
            <w:top w:val="none" w:sz="0" w:space="0" w:color="auto"/>
            <w:left w:val="none" w:sz="0" w:space="0" w:color="auto"/>
            <w:bottom w:val="none" w:sz="0" w:space="0" w:color="auto"/>
            <w:right w:val="none" w:sz="0" w:space="0" w:color="auto"/>
          </w:divBdr>
        </w:div>
        <w:div w:id="2098094346">
          <w:marLeft w:val="0"/>
          <w:marRight w:val="0"/>
          <w:marTop w:val="0"/>
          <w:marBottom w:val="0"/>
          <w:divBdr>
            <w:top w:val="none" w:sz="0" w:space="0" w:color="auto"/>
            <w:left w:val="none" w:sz="0" w:space="0" w:color="auto"/>
            <w:bottom w:val="none" w:sz="0" w:space="0" w:color="auto"/>
            <w:right w:val="none" w:sz="0" w:space="0" w:color="auto"/>
          </w:divBdr>
        </w:div>
      </w:divsChild>
    </w:div>
    <w:div w:id="1937638607">
      <w:bodyDiv w:val="1"/>
      <w:marLeft w:val="0"/>
      <w:marRight w:val="0"/>
      <w:marTop w:val="0"/>
      <w:marBottom w:val="0"/>
      <w:divBdr>
        <w:top w:val="none" w:sz="0" w:space="0" w:color="auto"/>
        <w:left w:val="none" w:sz="0" w:space="0" w:color="auto"/>
        <w:bottom w:val="none" w:sz="0" w:space="0" w:color="auto"/>
        <w:right w:val="none" w:sz="0" w:space="0" w:color="auto"/>
      </w:divBdr>
    </w:div>
    <w:div w:id="1948154353">
      <w:bodyDiv w:val="1"/>
      <w:marLeft w:val="0"/>
      <w:marRight w:val="0"/>
      <w:marTop w:val="0"/>
      <w:marBottom w:val="0"/>
      <w:divBdr>
        <w:top w:val="none" w:sz="0" w:space="0" w:color="auto"/>
        <w:left w:val="none" w:sz="0" w:space="0" w:color="auto"/>
        <w:bottom w:val="none" w:sz="0" w:space="0" w:color="auto"/>
        <w:right w:val="none" w:sz="0" w:space="0" w:color="auto"/>
      </w:divBdr>
      <w:divsChild>
        <w:div w:id="1969237742">
          <w:marLeft w:val="0"/>
          <w:marRight w:val="0"/>
          <w:marTop w:val="0"/>
          <w:marBottom w:val="0"/>
          <w:divBdr>
            <w:top w:val="none" w:sz="0" w:space="0" w:color="auto"/>
            <w:left w:val="none" w:sz="0" w:space="0" w:color="auto"/>
            <w:bottom w:val="none" w:sz="0" w:space="0" w:color="auto"/>
            <w:right w:val="none" w:sz="0" w:space="0" w:color="auto"/>
          </w:divBdr>
        </w:div>
      </w:divsChild>
    </w:div>
    <w:div w:id="1988120437">
      <w:bodyDiv w:val="1"/>
      <w:marLeft w:val="0"/>
      <w:marRight w:val="0"/>
      <w:marTop w:val="0"/>
      <w:marBottom w:val="0"/>
      <w:divBdr>
        <w:top w:val="none" w:sz="0" w:space="0" w:color="auto"/>
        <w:left w:val="none" w:sz="0" w:space="0" w:color="auto"/>
        <w:bottom w:val="none" w:sz="0" w:space="0" w:color="auto"/>
        <w:right w:val="none" w:sz="0" w:space="0" w:color="auto"/>
      </w:divBdr>
    </w:div>
    <w:div w:id="1999455472">
      <w:bodyDiv w:val="1"/>
      <w:marLeft w:val="0"/>
      <w:marRight w:val="0"/>
      <w:marTop w:val="0"/>
      <w:marBottom w:val="0"/>
      <w:divBdr>
        <w:top w:val="none" w:sz="0" w:space="0" w:color="auto"/>
        <w:left w:val="none" w:sz="0" w:space="0" w:color="auto"/>
        <w:bottom w:val="none" w:sz="0" w:space="0" w:color="auto"/>
        <w:right w:val="none" w:sz="0" w:space="0" w:color="auto"/>
      </w:divBdr>
    </w:div>
    <w:div w:id="2004428323">
      <w:bodyDiv w:val="1"/>
      <w:marLeft w:val="0"/>
      <w:marRight w:val="0"/>
      <w:marTop w:val="0"/>
      <w:marBottom w:val="0"/>
      <w:divBdr>
        <w:top w:val="none" w:sz="0" w:space="0" w:color="auto"/>
        <w:left w:val="none" w:sz="0" w:space="0" w:color="auto"/>
        <w:bottom w:val="none" w:sz="0" w:space="0" w:color="auto"/>
        <w:right w:val="none" w:sz="0" w:space="0" w:color="auto"/>
      </w:divBdr>
      <w:divsChild>
        <w:div w:id="800853660">
          <w:marLeft w:val="0"/>
          <w:marRight w:val="0"/>
          <w:marTop w:val="0"/>
          <w:marBottom w:val="0"/>
          <w:divBdr>
            <w:top w:val="none" w:sz="0" w:space="0" w:color="auto"/>
            <w:left w:val="none" w:sz="0" w:space="0" w:color="auto"/>
            <w:bottom w:val="none" w:sz="0" w:space="0" w:color="auto"/>
            <w:right w:val="none" w:sz="0" w:space="0" w:color="auto"/>
          </w:divBdr>
          <w:divsChild>
            <w:div w:id="1796680929">
              <w:marLeft w:val="0"/>
              <w:marRight w:val="0"/>
              <w:marTop w:val="0"/>
              <w:marBottom w:val="0"/>
              <w:divBdr>
                <w:top w:val="none" w:sz="0" w:space="0" w:color="auto"/>
                <w:left w:val="none" w:sz="0" w:space="0" w:color="auto"/>
                <w:bottom w:val="none" w:sz="0" w:space="0" w:color="auto"/>
                <w:right w:val="none" w:sz="0" w:space="0" w:color="auto"/>
              </w:divBdr>
            </w:div>
            <w:div w:id="1034503602">
              <w:marLeft w:val="0"/>
              <w:marRight w:val="0"/>
              <w:marTop w:val="0"/>
              <w:marBottom w:val="0"/>
              <w:divBdr>
                <w:top w:val="none" w:sz="0" w:space="0" w:color="auto"/>
                <w:left w:val="none" w:sz="0" w:space="0" w:color="auto"/>
                <w:bottom w:val="none" w:sz="0" w:space="0" w:color="auto"/>
                <w:right w:val="none" w:sz="0" w:space="0" w:color="auto"/>
              </w:divBdr>
            </w:div>
            <w:div w:id="1823960049">
              <w:marLeft w:val="0"/>
              <w:marRight w:val="0"/>
              <w:marTop w:val="0"/>
              <w:marBottom w:val="0"/>
              <w:divBdr>
                <w:top w:val="none" w:sz="0" w:space="0" w:color="auto"/>
                <w:left w:val="none" w:sz="0" w:space="0" w:color="auto"/>
                <w:bottom w:val="none" w:sz="0" w:space="0" w:color="auto"/>
                <w:right w:val="none" w:sz="0" w:space="0" w:color="auto"/>
              </w:divBdr>
            </w:div>
            <w:div w:id="461272010">
              <w:marLeft w:val="0"/>
              <w:marRight w:val="0"/>
              <w:marTop w:val="0"/>
              <w:marBottom w:val="0"/>
              <w:divBdr>
                <w:top w:val="none" w:sz="0" w:space="0" w:color="auto"/>
                <w:left w:val="none" w:sz="0" w:space="0" w:color="auto"/>
                <w:bottom w:val="none" w:sz="0" w:space="0" w:color="auto"/>
                <w:right w:val="none" w:sz="0" w:space="0" w:color="auto"/>
              </w:divBdr>
            </w:div>
            <w:div w:id="944002683">
              <w:marLeft w:val="0"/>
              <w:marRight w:val="0"/>
              <w:marTop w:val="0"/>
              <w:marBottom w:val="0"/>
              <w:divBdr>
                <w:top w:val="none" w:sz="0" w:space="0" w:color="auto"/>
                <w:left w:val="none" w:sz="0" w:space="0" w:color="auto"/>
                <w:bottom w:val="none" w:sz="0" w:space="0" w:color="auto"/>
                <w:right w:val="none" w:sz="0" w:space="0" w:color="auto"/>
              </w:divBdr>
            </w:div>
            <w:div w:id="1375349273">
              <w:marLeft w:val="0"/>
              <w:marRight w:val="0"/>
              <w:marTop w:val="0"/>
              <w:marBottom w:val="0"/>
              <w:divBdr>
                <w:top w:val="none" w:sz="0" w:space="0" w:color="auto"/>
                <w:left w:val="none" w:sz="0" w:space="0" w:color="auto"/>
                <w:bottom w:val="none" w:sz="0" w:space="0" w:color="auto"/>
                <w:right w:val="none" w:sz="0" w:space="0" w:color="auto"/>
              </w:divBdr>
            </w:div>
            <w:div w:id="139537372">
              <w:marLeft w:val="0"/>
              <w:marRight w:val="0"/>
              <w:marTop w:val="0"/>
              <w:marBottom w:val="0"/>
              <w:divBdr>
                <w:top w:val="none" w:sz="0" w:space="0" w:color="auto"/>
                <w:left w:val="none" w:sz="0" w:space="0" w:color="auto"/>
                <w:bottom w:val="none" w:sz="0" w:space="0" w:color="auto"/>
                <w:right w:val="none" w:sz="0" w:space="0" w:color="auto"/>
              </w:divBdr>
            </w:div>
            <w:div w:id="497304906">
              <w:marLeft w:val="0"/>
              <w:marRight w:val="0"/>
              <w:marTop w:val="0"/>
              <w:marBottom w:val="0"/>
              <w:divBdr>
                <w:top w:val="none" w:sz="0" w:space="0" w:color="auto"/>
                <w:left w:val="none" w:sz="0" w:space="0" w:color="auto"/>
                <w:bottom w:val="none" w:sz="0" w:space="0" w:color="auto"/>
                <w:right w:val="none" w:sz="0" w:space="0" w:color="auto"/>
              </w:divBdr>
            </w:div>
            <w:div w:id="91628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726794">
      <w:bodyDiv w:val="1"/>
      <w:marLeft w:val="0"/>
      <w:marRight w:val="0"/>
      <w:marTop w:val="0"/>
      <w:marBottom w:val="0"/>
      <w:divBdr>
        <w:top w:val="none" w:sz="0" w:space="0" w:color="auto"/>
        <w:left w:val="none" w:sz="0" w:space="0" w:color="auto"/>
        <w:bottom w:val="none" w:sz="0" w:space="0" w:color="auto"/>
        <w:right w:val="none" w:sz="0" w:space="0" w:color="auto"/>
      </w:divBdr>
    </w:div>
    <w:div w:id="2034527931">
      <w:bodyDiv w:val="1"/>
      <w:marLeft w:val="0"/>
      <w:marRight w:val="0"/>
      <w:marTop w:val="0"/>
      <w:marBottom w:val="0"/>
      <w:divBdr>
        <w:top w:val="none" w:sz="0" w:space="0" w:color="auto"/>
        <w:left w:val="none" w:sz="0" w:space="0" w:color="auto"/>
        <w:bottom w:val="none" w:sz="0" w:space="0" w:color="auto"/>
        <w:right w:val="none" w:sz="0" w:space="0" w:color="auto"/>
      </w:divBdr>
    </w:div>
    <w:div w:id="2040466662">
      <w:bodyDiv w:val="1"/>
      <w:marLeft w:val="0"/>
      <w:marRight w:val="0"/>
      <w:marTop w:val="0"/>
      <w:marBottom w:val="0"/>
      <w:divBdr>
        <w:top w:val="none" w:sz="0" w:space="0" w:color="auto"/>
        <w:left w:val="none" w:sz="0" w:space="0" w:color="auto"/>
        <w:bottom w:val="none" w:sz="0" w:space="0" w:color="auto"/>
        <w:right w:val="none" w:sz="0" w:space="0" w:color="auto"/>
      </w:divBdr>
    </w:div>
    <w:div w:id="2047410301">
      <w:bodyDiv w:val="1"/>
      <w:marLeft w:val="0"/>
      <w:marRight w:val="0"/>
      <w:marTop w:val="0"/>
      <w:marBottom w:val="0"/>
      <w:divBdr>
        <w:top w:val="none" w:sz="0" w:space="0" w:color="auto"/>
        <w:left w:val="none" w:sz="0" w:space="0" w:color="auto"/>
        <w:bottom w:val="none" w:sz="0" w:space="0" w:color="auto"/>
        <w:right w:val="none" w:sz="0" w:space="0" w:color="auto"/>
      </w:divBdr>
      <w:divsChild>
        <w:div w:id="668749742">
          <w:marLeft w:val="0"/>
          <w:marRight w:val="0"/>
          <w:marTop w:val="0"/>
          <w:marBottom w:val="0"/>
          <w:divBdr>
            <w:top w:val="none" w:sz="0" w:space="0" w:color="auto"/>
            <w:left w:val="none" w:sz="0" w:space="0" w:color="auto"/>
            <w:bottom w:val="none" w:sz="0" w:space="0" w:color="auto"/>
            <w:right w:val="none" w:sz="0" w:space="0" w:color="auto"/>
          </w:divBdr>
        </w:div>
        <w:div w:id="1952585609">
          <w:marLeft w:val="0"/>
          <w:marRight w:val="0"/>
          <w:marTop w:val="0"/>
          <w:marBottom w:val="0"/>
          <w:divBdr>
            <w:top w:val="none" w:sz="0" w:space="0" w:color="auto"/>
            <w:left w:val="none" w:sz="0" w:space="0" w:color="auto"/>
            <w:bottom w:val="none" w:sz="0" w:space="0" w:color="auto"/>
            <w:right w:val="none" w:sz="0" w:space="0" w:color="auto"/>
          </w:divBdr>
        </w:div>
      </w:divsChild>
    </w:div>
    <w:div w:id="2063944116">
      <w:bodyDiv w:val="1"/>
      <w:marLeft w:val="0"/>
      <w:marRight w:val="0"/>
      <w:marTop w:val="0"/>
      <w:marBottom w:val="0"/>
      <w:divBdr>
        <w:top w:val="none" w:sz="0" w:space="0" w:color="auto"/>
        <w:left w:val="none" w:sz="0" w:space="0" w:color="auto"/>
        <w:bottom w:val="none" w:sz="0" w:space="0" w:color="auto"/>
        <w:right w:val="none" w:sz="0" w:space="0" w:color="auto"/>
      </w:divBdr>
      <w:divsChild>
        <w:div w:id="953946026">
          <w:marLeft w:val="0"/>
          <w:marRight w:val="0"/>
          <w:marTop w:val="0"/>
          <w:marBottom w:val="0"/>
          <w:divBdr>
            <w:top w:val="single" w:sz="18" w:space="1" w:color="998675"/>
            <w:left w:val="single" w:sz="18" w:space="1" w:color="998675"/>
            <w:bottom w:val="single" w:sz="18" w:space="1" w:color="998675"/>
            <w:right w:val="single" w:sz="18" w:space="1" w:color="998675"/>
          </w:divBdr>
        </w:div>
      </w:divsChild>
    </w:div>
    <w:div w:id="2068910901">
      <w:bodyDiv w:val="1"/>
      <w:marLeft w:val="0"/>
      <w:marRight w:val="0"/>
      <w:marTop w:val="0"/>
      <w:marBottom w:val="0"/>
      <w:divBdr>
        <w:top w:val="none" w:sz="0" w:space="0" w:color="auto"/>
        <w:left w:val="none" w:sz="0" w:space="0" w:color="auto"/>
        <w:bottom w:val="none" w:sz="0" w:space="0" w:color="auto"/>
        <w:right w:val="none" w:sz="0" w:space="0" w:color="auto"/>
      </w:divBdr>
      <w:divsChild>
        <w:div w:id="220944175">
          <w:marLeft w:val="0"/>
          <w:marRight w:val="0"/>
          <w:marTop w:val="0"/>
          <w:marBottom w:val="0"/>
          <w:divBdr>
            <w:top w:val="none" w:sz="0" w:space="0" w:color="auto"/>
            <w:left w:val="none" w:sz="0" w:space="0" w:color="auto"/>
            <w:bottom w:val="none" w:sz="0" w:space="0" w:color="auto"/>
            <w:right w:val="none" w:sz="0" w:space="0" w:color="auto"/>
          </w:divBdr>
        </w:div>
        <w:div w:id="899289776">
          <w:marLeft w:val="0"/>
          <w:marRight w:val="0"/>
          <w:marTop w:val="0"/>
          <w:marBottom w:val="0"/>
          <w:divBdr>
            <w:top w:val="none" w:sz="0" w:space="0" w:color="auto"/>
            <w:left w:val="none" w:sz="0" w:space="0" w:color="auto"/>
            <w:bottom w:val="none" w:sz="0" w:space="0" w:color="auto"/>
            <w:right w:val="none" w:sz="0" w:space="0" w:color="auto"/>
          </w:divBdr>
        </w:div>
        <w:div w:id="1153451816">
          <w:marLeft w:val="0"/>
          <w:marRight w:val="0"/>
          <w:marTop w:val="0"/>
          <w:marBottom w:val="0"/>
          <w:divBdr>
            <w:top w:val="none" w:sz="0" w:space="0" w:color="auto"/>
            <w:left w:val="none" w:sz="0" w:space="0" w:color="auto"/>
            <w:bottom w:val="none" w:sz="0" w:space="0" w:color="auto"/>
            <w:right w:val="none" w:sz="0" w:space="0" w:color="auto"/>
          </w:divBdr>
        </w:div>
        <w:div w:id="1353722299">
          <w:marLeft w:val="0"/>
          <w:marRight w:val="0"/>
          <w:marTop w:val="0"/>
          <w:marBottom w:val="0"/>
          <w:divBdr>
            <w:top w:val="none" w:sz="0" w:space="0" w:color="auto"/>
            <w:left w:val="none" w:sz="0" w:space="0" w:color="auto"/>
            <w:bottom w:val="none" w:sz="0" w:space="0" w:color="auto"/>
            <w:right w:val="none" w:sz="0" w:space="0" w:color="auto"/>
          </w:divBdr>
        </w:div>
        <w:div w:id="1525710191">
          <w:marLeft w:val="0"/>
          <w:marRight w:val="0"/>
          <w:marTop w:val="0"/>
          <w:marBottom w:val="0"/>
          <w:divBdr>
            <w:top w:val="none" w:sz="0" w:space="0" w:color="auto"/>
            <w:left w:val="none" w:sz="0" w:space="0" w:color="auto"/>
            <w:bottom w:val="none" w:sz="0" w:space="0" w:color="auto"/>
            <w:right w:val="none" w:sz="0" w:space="0" w:color="auto"/>
          </w:divBdr>
        </w:div>
      </w:divsChild>
    </w:div>
    <w:div w:id="2070348366">
      <w:bodyDiv w:val="1"/>
      <w:marLeft w:val="0"/>
      <w:marRight w:val="0"/>
      <w:marTop w:val="0"/>
      <w:marBottom w:val="0"/>
      <w:divBdr>
        <w:top w:val="none" w:sz="0" w:space="0" w:color="auto"/>
        <w:left w:val="none" w:sz="0" w:space="0" w:color="auto"/>
        <w:bottom w:val="none" w:sz="0" w:space="0" w:color="auto"/>
        <w:right w:val="none" w:sz="0" w:space="0" w:color="auto"/>
      </w:divBdr>
    </w:div>
    <w:div w:id="2087340590">
      <w:bodyDiv w:val="1"/>
      <w:marLeft w:val="0"/>
      <w:marRight w:val="0"/>
      <w:marTop w:val="0"/>
      <w:marBottom w:val="0"/>
      <w:divBdr>
        <w:top w:val="none" w:sz="0" w:space="0" w:color="auto"/>
        <w:left w:val="none" w:sz="0" w:space="0" w:color="auto"/>
        <w:bottom w:val="none" w:sz="0" w:space="0" w:color="auto"/>
        <w:right w:val="none" w:sz="0" w:space="0" w:color="auto"/>
      </w:divBdr>
    </w:div>
    <w:div w:id="2098817728">
      <w:bodyDiv w:val="1"/>
      <w:marLeft w:val="0"/>
      <w:marRight w:val="0"/>
      <w:marTop w:val="0"/>
      <w:marBottom w:val="0"/>
      <w:divBdr>
        <w:top w:val="none" w:sz="0" w:space="0" w:color="auto"/>
        <w:left w:val="none" w:sz="0" w:space="0" w:color="auto"/>
        <w:bottom w:val="none" w:sz="0" w:space="0" w:color="auto"/>
        <w:right w:val="none" w:sz="0" w:space="0" w:color="auto"/>
      </w:divBdr>
    </w:div>
    <w:div w:id="2107188976">
      <w:bodyDiv w:val="1"/>
      <w:marLeft w:val="0"/>
      <w:marRight w:val="0"/>
      <w:marTop w:val="0"/>
      <w:marBottom w:val="0"/>
      <w:divBdr>
        <w:top w:val="none" w:sz="0" w:space="0" w:color="auto"/>
        <w:left w:val="none" w:sz="0" w:space="0" w:color="auto"/>
        <w:bottom w:val="none" w:sz="0" w:space="0" w:color="auto"/>
        <w:right w:val="none" w:sz="0" w:space="0" w:color="auto"/>
      </w:divBdr>
    </w:div>
    <w:div w:id="2110352036">
      <w:bodyDiv w:val="1"/>
      <w:marLeft w:val="0"/>
      <w:marRight w:val="0"/>
      <w:marTop w:val="0"/>
      <w:marBottom w:val="0"/>
      <w:divBdr>
        <w:top w:val="none" w:sz="0" w:space="0" w:color="auto"/>
        <w:left w:val="none" w:sz="0" w:space="0" w:color="auto"/>
        <w:bottom w:val="none" w:sz="0" w:space="0" w:color="auto"/>
        <w:right w:val="none" w:sz="0" w:space="0" w:color="auto"/>
      </w:divBdr>
    </w:div>
    <w:div w:id="2116709858">
      <w:bodyDiv w:val="1"/>
      <w:marLeft w:val="0"/>
      <w:marRight w:val="0"/>
      <w:marTop w:val="0"/>
      <w:marBottom w:val="0"/>
      <w:divBdr>
        <w:top w:val="none" w:sz="0" w:space="0" w:color="auto"/>
        <w:left w:val="none" w:sz="0" w:space="0" w:color="auto"/>
        <w:bottom w:val="none" w:sz="0" w:space="0" w:color="auto"/>
        <w:right w:val="none" w:sz="0" w:space="0" w:color="auto"/>
      </w:divBdr>
      <w:divsChild>
        <w:div w:id="1682270549">
          <w:marLeft w:val="0"/>
          <w:marRight w:val="0"/>
          <w:marTop w:val="0"/>
          <w:marBottom w:val="0"/>
          <w:divBdr>
            <w:top w:val="none" w:sz="0" w:space="0" w:color="auto"/>
            <w:left w:val="none" w:sz="0" w:space="0" w:color="auto"/>
            <w:bottom w:val="none" w:sz="0" w:space="0" w:color="auto"/>
            <w:right w:val="none" w:sz="0" w:space="0" w:color="auto"/>
          </w:divBdr>
        </w:div>
      </w:divsChild>
    </w:div>
    <w:div w:id="2117166261">
      <w:bodyDiv w:val="1"/>
      <w:marLeft w:val="0"/>
      <w:marRight w:val="0"/>
      <w:marTop w:val="0"/>
      <w:marBottom w:val="0"/>
      <w:divBdr>
        <w:top w:val="none" w:sz="0" w:space="0" w:color="auto"/>
        <w:left w:val="none" w:sz="0" w:space="0" w:color="auto"/>
        <w:bottom w:val="none" w:sz="0" w:space="0" w:color="auto"/>
        <w:right w:val="none" w:sz="0" w:space="0" w:color="auto"/>
      </w:divBdr>
    </w:div>
    <w:div w:id="2125080296">
      <w:bodyDiv w:val="1"/>
      <w:marLeft w:val="0"/>
      <w:marRight w:val="0"/>
      <w:marTop w:val="0"/>
      <w:marBottom w:val="0"/>
      <w:divBdr>
        <w:top w:val="none" w:sz="0" w:space="0" w:color="auto"/>
        <w:left w:val="none" w:sz="0" w:space="0" w:color="auto"/>
        <w:bottom w:val="none" w:sz="0" w:space="0" w:color="auto"/>
        <w:right w:val="none" w:sz="0" w:space="0" w:color="auto"/>
      </w:divBdr>
      <w:divsChild>
        <w:div w:id="182669551">
          <w:marLeft w:val="0"/>
          <w:marRight w:val="0"/>
          <w:marTop w:val="0"/>
          <w:marBottom w:val="0"/>
          <w:divBdr>
            <w:top w:val="none" w:sz="0" w:space="0" w:color="auto"/>
            <w:left w:val="none" w:sz="0" w:space="0" w:color="auto"/>
            <w:bottom w:val="none" w:sz="0" w:space="0" w:color="auto"/>
            <w:right w:val="none" w:sz="0" w:space="0" w:color="auto"/>
          </w:divBdr>
          <w:divsChild>
            <w:div w:id="1236166753">
              <w:marLeft w:val="0"/>
              <w:marRight w:val="0"/>
              <w:marTop w:val="0"/>
              <w:marBottom w:val="0"/>
              <w:divBdr>
                <w:top w:val="none" w:sz="0" w:space="0" w:color="auto"/>
                <w:left w:val="none" w:sz="0" w:space="0" w:color="auto"/>
                <w:bottom w:val="none" w:sz="0" w:space="0" w:color="auto"/>
                <w:right w:val="none" w:sz="0" w:space="0" w:color="auto"/>
              </w:divBdr>
              <w:divsChild>
                <w:div w:id="242958255">
                  <w:marLeft w:val="0"/>
                  <w:marRight w:val="0"/>
                  <w:marTop w:val="0"/>
                  <w:marBottom w:val="0"/>
                  <w:divBdr>
                    <w:top w:val="none" w:sz="0" w:space="0" w:color="auto"/>
                    <w:left w:val="none" w:sz="0" w:space="0" w:color="auto"/>
                    <w:bottom w:val="none" w:sz="0" w:space="0" w:color="auto"/>
                    <w:right w:val="none" w:sz="0" w:space="0" w:color="auto"/>
                  </w:divBdr>
                  <w:divsChild>
                    <w:div w:id="27685560">
                      <w:marLeft w:val="0"/>
                      <w:marRight w:val="0"/>
                      <w:marTop w:val="0"/>
                      <w:marBottom w:val="0"/>
                      <w:divBdr>
                        <w:top w:val="none" w:sz="0" w:space="0" w:color="auto"/>
                        <w:left w:val="none" w:sz="0" w:space="0" w:color="auto"/>
                        <w:bottom w:val="none" w:sz="0" w:space="0" w:color="auto"/>
                        <w:right w:val="none" w:sz="0" w:space="0" w:color="auto"/>
                      </w:divBdr>
                    </w:div>
                    <w:div w:id="44373075">
                      <w:marLeft w:val="0"/>
                      <w:marRight w:val="0"/>
                      <w:marTop w:val="0"/>
                      <w:marBottom w:val="0"/>
                      <w:divBdr>
                        <w:top w:val="none" w:sz="0" w:space="0" w:color="auto"/>
                        <w:left w:val="none" w:sz="0" w:space="0" w:color="auto"/>
                        <w:bottom w:val="none" w:sz="0" w:space="0" w:color="auto"/>
                        <w:right w:val="none" w:sz="0" w:space="0" w:color="auto"/>
                      </w:divBdr>
                    </w:div>
                    <w:div w:id="454174034">
                      <w:marLeft w:val="0"/>
                      <w:marRight w:val="0"/>
                      <w:marTop w:val="0"/>
                      <w:marBottom w:val="0"/>
                      <w:divBdr>
                        <w:top w:val="none" w:sz="0" w:space="0" w:color="auto"/>
                        <w:left w:val="none" w:sz="0" w:space="0" w:color="auto"/>
                        <w:bottom w:val="none" w:sz="0" w:space="0" w:color="auto"/>
                        <w:right w:val="none" w:sz="0" w:space="0" w:color="auto"/>
                      </w:divBdr>
                    </w:div>
                    <w:div w:id="1219131444">
                      <w:marLeft w:val="0"/>
                      <w:marRight w:val="0"/>
                      <w:marTop w:val="0"/>
                      <w:marBottom w:val="0"/>
                      <w:divBdr>
                        <w:top w:val="none" w:sz="0" w:space="0" w:color="auto"/>
                        <w:left w:val="none" w:sz="0" w:space="0" w:color="auto"/>
                        <w:bottom w:val="none" w:sz="0" w:space="0" w:color="auto"/>
                        <w:right w:val="none" w:sz="0" w:space="0" w:color="auto"/>
                      </w:divBdr>
                    </w:div>
                    <w:div w:id="1515144140">
                      <w:marLeft w:val="0"/>
                      <w:marRight w:val="0"/>
                      <w:marTop w:val="0"/>
                      <w:marBottom w:val="0"/>
                      <w:divBdr>
                        <w:top w:val="none" w:sz="0" w:space="0" w:color="auto"/>
                        <w:left w:val="none" w:sz="0" w:space="0" w:color="auto"/>
                        <w:bottom w:val="none" w:sz="0" w:space="0" w:color="auto"/>
                        <w:right w:val="none" w:sz="0" w:space="0" w:color="auto"/>
                      </w:divBdr>
                    </w:div>
                    <w:div w:id="170335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977425">
      <w:bodyDiv w:val="1"/>
      <w:marLeft w:val="0"/>
      <w:marRight w:val="0"/>
      <w:marTop w:val="0"/>
      <w:marBottom w:val="0"/>
      <w:divBdr>
        <w:top w:val="none" w:sz="0" w:space="0" w:color="auto"/>
        <w:left w:val="none" w:sz="0" w:space="0" w:color="auto"/>
        <w:bottom w:val="none" w:sz="0" w:space="0" w:color="auto"/>
        <w:right w:val="none" w:sz="0" w:space="0" w:color="auto"/>
      </w:divBdr>
    </w:div>
    <w:div w:id="2135559736">
      <w:bodyDiv w:val="1"/>
      <w:marLeft w:val="0"/>
      <w:marRight w:val="0"/>
      <w:marTop w:val="0"/>
      <w:marBottom w:val="0"/>
      <w:divBdr>
        <w:top w:val="none" w:sz="0" w:space="0" w:color="auto"/>
        <w:left w:val="none" w:sz="0" w:space="0" w:color="auto"/>
        <w:bottom w:val="none" w:sz="0" w:space="0" w:color="auto"/>
        <w:right w:val="none" w:sz="0" w:space="0" w:color="auto"/>
      </w:divBdr>
    </w:div>
    <w:div w:id="213883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hyperlink" Target="https://www.education.gouv.fr/cid146770/les-eleves-du-premier-degre-a-la-rentree-2019.html" TargetMode="External"/><Relationship Id="rId26" Type="http://schemas.openxmlformats.org/officeDocument/2006/relationships/hyperlink" Target="http://www.se-unsa.org/adh/index.html" TargetMode="External"/><Relationship Id="rId3" Type="http://schemas.openxmlformats.org/officeDocument/2006/relationships/styles" Target="styles.xml"/><Relationship Id="rId21" Type="http://schemas.openxmlformats.org/officeDocument/2006/relationships/image" Target="media/image10.jpeg"/><Relationship Id="rId34" Type="http://schemas.openxmlformats.org/officeDocument/2006/relationships/hyperlink" Target="http://twitter.com/SE_Unsa" TargetMode="External"/><Relationship Id="rId7" Type="http://schemas.openxmlformats.org/officeDocument/2006/relationships/image" Target="media/image2.png"/><Relationship Id="rId12" Type="http://schemas.openxmlformats.org/officeDocument/2006/relationships/hyperlink" Target="mailto:07@se-unsa.org?subject=Mobilit%C3%A9%202020" TargetMode="External"/><Relationship Id="rId17" Type="http://schemas.openxmlformats.org/officeDocument/2006/relationships/hyperlink" Target="https://www.education.gouv.fr/cid146787/taille-des-classes-du-premier-degre.html" TargetMode="External"/><Relationship Id="rId25" Type="http://schemas.openxmlformats.org/officeDocument/2006/relationships/image" Target="media/image13.jpeg"/><Relationship Id="rId33" Type="http://schemas.openxmlformats.org/officeDocument/2006/relationships/hyperlink" Target="https://www.facebook.com/LeSE.Unsa" TargetMode="External"/><Relationship Id="rId2" Type="http://schemas.openxmlformats.org/officeDocument/2006/relationships/numbering" Target="numbering.xml"/><Relationship Id="rId16" Type="http://schemas.openxmlformats.org/officeDocument/2006/relationships/hyperlink" Target="http://sections.se-unsa.org/07/spip.php?article2341" TargetMode="External"/><Relationship Id="rId20" Type="http://schemas.openxmlformats.org/officeDocument/2006/relationships/hyperlink" Target="https://ecoleetsociete.se-unsa.org/IMG/pdf/brochure-forum-maternelle.pdf" TargetMode="External"/><Relationship Id="rId29" Type="http://schemas.openxmlformats.org/officeDocument/2006/relationships/hyperlink" Target="mailto:07@se-unsa.org?subject=Lettre_inscription_desinscription"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2.jpeg"/><Relationship Id="rId32" Type="http://schemas.openxmlformats.org/officeDocument/2006/relationships/hyperlink" Target="http://sections.se-unsa.org/07/"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sections.se-unsa.org/07/spip.php?article2336" TargetMode="External"/><Relationship Id="rId28" Type="http://schemas.openxmlformats.org/officeDocument/2006/relationships/hyperlink" Target="http://www.se-unsa.org/adh/grille.pdf" TargetMode="External"/><Relationship Id="rId36"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image" Target="media/image9.jpeg"/><Relationship Id="rId31" Type="http://schemas.openxmlformats.org/officeDocument/2006/relationships/hyperlink" Target="mailto:07@se-unsa.org"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ections.se-unsa.org/07/spip.php?article2332" TargetMode="External"/><Relationship Id="rId22" Type="http://schemas.openxmlformats.org/officeDocument/2006/relationships/image" Target="media/image11.jpeg"/><Relationship Id="rId27" Type="http://schemas.openxmlformats.org/officeDocument/2006/relationships/image" Target="media/image14.png"/><Relationship Id="rId30" Type="http://schemas.openxmlformats.org/officeDocument/2006/relationships/image" Target="media/image15.jpeg"/><Relationship Id="rId35" Type="http://schemas.openxmlformats.org/officeDocument/2006/relationships/image" Target="media/image1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B62F064-F7FA-4936-A6A0-A28A4C214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2298</TotalTime>
  <Pages>4</Pages>
  <Words>1631</Words>
  <Characters>8975</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10585</CharactersWithSpaces>
  <SharedDoc>false</SharedDoc>
  <HLinks>
    <vt:vector size="48" baseType="variant">
      <vt:variant>
        <vt:i4>1900642</vt:i4>
      </vt:variant>
      <vt:variant>
        <vt:i4>18</vt:i4>
      </vt:variant>
      <vt:variant>
        <vt:i4>0</vt:i4>
      </vt:variant>
      <vt:variant>
        <vt:i4>5</vt:i4>
      </vt:variant>
      <vt:variant>
        <vt:lpwstr>http://twitter.com/SE_Unsa</vt:lpwstr>
      </vt:variant>
      <vt:variant>
        <vt:lpwstr/>
      </vt:variant>
      <vt:variant>
        <vt:i4>7864352</vt:i4>
      </vt:variant>
      <vt:variant>
        <vt:i4>15</vt:i4>
      </vt:variant>
      <vt:variant>
        <vt:i4>0</vt:i4>
      </vt:variant>
      <vt:variant>
        <vt:i4>5</vt:i4>
      </vt:variant>
      <vt:variant>
        <vt:lpwstr>https://www.facebook.com/LeSE.Unsa</vt:lpwstr>
      </vt:variant>
      <vt:variant>
        <vt:lpwstr/>
      </vt:variant>
      <vt:variant>
        <vt:i4>3473517</vt:i4>
      </vt:variant>
      <vt:variant>
        <vt:i4>12</vt:i4>
      </vt:variant>
      <vt:variant>
        <vt:i4>0</vt:i4>
      </vt:variant>
      <vt:variant>
        <vt:i4>5</vt:i4>
      </vt:variant>
      <vt:variant>
        <vt:lpwstr>http://sections.se-unsa.org/07/</vt:lpwstr>
      </vt:variant>
      <vt:variant>
        <vt:lpwstr/>
      </vt:variant>
      <vt:variant>
        <vt:i4>2949187</vt:i4>
      </vt:variant>
      <vt:variant>
        <vt:i4>9</vt:i4>
      </vt:variant>
      <vt:variant>
        <vt:i4>0</vt:i4>
      </vt:variant>
      <vt:variant>
        <vt:i4>5</vt:i4>
      </vt:variant>
      <vt:variant>
        <vt:lpwstr>mailto:07@se-unsa.org</vt:lpwstr>
      </vt:variant>
      <vt:variant>
        <vt:lpwstr/>
      </vt:variant>
      <vt:variant>
        <vt:i4>5242917</vt:i4>
      </vt:variant>
      <vt:variant>
        <vt:i4>6</vt:i4>
      </vt:variant>
      <vt:variant>
        <vt:i4>0</vt:i4>
      </vt:variant>
      <vt:variant>
        <vt:i4>5</vt:i4>
      </vt:variant>
      <vt:variant>
        <vt:lpwstr>mailto:07@se-unsa.org?subject=Lettre_inscription_desinscription</vt:lpwstr>
      </vt:variant>
      <vt:variant>
        <vt:lpwstr/>
      </vt:variant>
      <vt:variant>
        <vt:i4>5439488</vt:i4>
      </vt:variant>
      <vt:variant>
        <vt:i4>3</vt:i4>
      </vt:variant>
      <vt:variant>
        <vt:i4>0</vt:i4>
      </vt:variant>
      <vt:variant>
        <vt:i4>5</vt:i4>
      </vt:variant>
      <vt:variant>
        <vt:lpwstr>http://www.se-unsa.org/adh/grille.pdf</vt:lpwstr>
      </vt:variant>
      <vt:variant>
        <vt:lpwstr/>
      </vt:variant>
      <vt:variant>
        <vt:i4>3801213</vt:i4>
      </vt:variant>
      <vt:variant>
        <vt:i4>0</vt:i4>
      </vt:variant>
      <vt:variant>
        <vt:i4>0</vt:i4>
      </vt:variant>
      <vt:variant>
        <vt:i4>5</vt:i4>
      </vt:variant>
      <vt:variant>
        <vt:lpwstr>http://www.se-unsa.org/spip.php?rubrique182</vt:lpwstr>
      </vt:variant>
      <vt:variant>
        <vt:lpwstr/>
      </vt:variant>
      <vt:variant>
        <vt:i4>6029332</vt:i4>
      </vt:variant>
      <vt:variant>
        <vt:i4>-1</vt:i4>
      </vt:variant>
      <vt:variant>
        <vt:i4>1287</vt:i4>
      </vt:variant>
      <vt:variant>
        <vt:i4>1</vt:i4>
      </vt:variant>
      <vt:variant>
        <vt:lpwstr>http://www.kachouri.com/img/eco-attitude.jpg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dc:creator>
  <cp:keywords/>
  <cp:lastModifiedBy>SE-Unsa07</cp:lastModifiedBy>
  <cp:revision>292</cp:revision>
  <cp:lastPrinted>2014-12-10T20:47:00Z</cp:lastPrinted>
  <dcterms:created xsi:type="dcterms:W3CDTF">2017-03-28T11:29:00Z</dcterms:created>
  <dcterms:modified xsi:type="dcterms:W3CDTF">2019-12-12T05:32:00Z</dcterms:modified>
</cp:coreProperties>
</file>